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2B809D7A" w:rsidR="00F86A73" w:rsidRPr="00164BC3" w:rsidRDefault="004B566C" w:rsidP="00C445AD">
      <w:pPr>
        <w:pStyle w:val="FP"/>
        <w:tabs>
          <w:tab w:val="left" w:pos="567"/>
        </w:tabs>
        <w:rPr>
          <w:rFonts w:ascii="Arial" w:hAnsi="Arial" w:cs="Arial"/>
          <w:b/>
          <w:sz w:val="24"/>
          <w:szCs w:val="24"/>
          <w:lang w:val="en-US" w:eastAsia="ja-JP"/>
        </w:rPr>
      </w:pPr>
      <w:r w:rsidRPr="00425446">
        <w:rPr>
          <w:rFonts w:ascii="Arial" w:hAnsi="Arial" w:cs="Arial"/>
          <w:b/>
          <w:sz w:val="24"/>
          <w:szCs w:val="24"/>
        </w:rPr>
        <w:t xml:space="preserve">3GPP </w:t>
      </w:r>
      <w:r w:rsidR="00F86A73" w:rsidRPr="00425446">
        <w:rPr>
          <w:rFonts w:ascii="Arial" w:hAnsi="Arial" w:cs="Arial"/>
          <w:b/>
          <w:sz w:val="24"/>
          <w:szCs w:val="24"/>
        </w:rPr>
        <w:t>TSG</w:t>
      </w:r>
      <w:r w:rsidR="00D45B2F" w:rsidRPr="00425446">
        <w:rPr>
          <w:rFonts w:ascii="Arial" w:hAnsi="Arial" w:cs="Arial"/>
          <w:b/>
          <w:sz w:val="24"/>
          <w:szCs w:val="24"/>
        </w:rPr>
        <w:t xml:space="preserve"> </w:t>
      </w:r>
      <w:r w:rsidRPr="00425446">
        <w:rPr>
          <w:rFonts w:ascii="Arial" w:hAnsi="Arial" w:cs="Arial"/>
          <w:b/>
          <w:sz w:val="24"/>
          <w:szCs w:val="24"/>
        </w:rPr>
        <w:t>RAN</w:t>
      </w:r>
      <w:r w:rsidR="00F86A73" w:rsidRPr="00425446">
        <w:rPr>
          <w:rFonts w:ascii="Arial" w:hAnsi="Arial" w:cs="Arial"/>
          <w:b/>
          <w:sz w:val="24"/>
          <w:szCs w:val="24"/>
        </w:rPr>
        <w:t xml:space="preserve"> meeting #</w:t>
      </w:r>
      <w:r w:rsidR="00DB37C0" w:rsidRPr="00425446">
        <w:rPr>
          <w:rFonts w:ascii="Arial" w:hAnsi="Arial" w:cs="Arial"/>
          <w:b/>
          <w:sz w:val="24"/>
          <w:szCs w:val="24"/>
        </w:rPr>
        <w:t>10</w:t>
      </w:r>
      <w:r w:rsidR="00F76EDB">
        <w:rPr>
          <w:rFonts w:ascii="Arial" w:hAnsi="Arial" w:cs="Arial"/>
          <w:b/>
          <w:sz w:val="24"/>
          <w:szCs w:val="24"/>
        </w:rPr>
        <w:t>8</w:t>
      </w:r>
      <w:r w:rsidR="00D45B2F" w:rsidRPr="00425446">
        <w:rPr>
          <w:rFonts w:ascii="Arial" w:hAnsi="Arial" w:cs="Arial"/>
          <w:b/>
          <w:sz w:val="24"/>
          <w:szCs w:val="24"/>
        </w:rPr>
        <w:tab/>
      </w:r>
      <w:r w:rsidR="00665963"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164BC3" w:rsidRPr="00164BC3">
        <w:rPr>
          <w:rFonts w:ascii="Arial" w:hAnsi="Arial" w:cs="Arial"/>
          <w:b/>
          <w:sz w:val="24"/>
          <w:szCs w:val="24"/>
        </w:rPr>
        <w:t>RP-251644</w:t>
      </w:r>
    </w:p>
    <w:p w14:paraId="58E9B609" w14:textId="4074AF82" w:rsidR="00F76EDB" w:rsidRPr="00425446" w:rsidRDefault="00F76EDB" w:rsidP="004B566C">
      <w:pPr>
        <w:tabs>
          <w:tab w:val="left" w:pos="567"/>
        </w:tabs>
        <w:rPr>
          <w:rFonts w:ascii="Arial" w:hAnsi="Arial" w:cs="Arial"/>
          <w:b/>
          <w:sz w:val="24"/>
        </w:rPr>
      </w:pPr>
      <w:r w:rsidRPr="00F76EDB">
        <w:rPr>
          <w:rFonts w:ascii="Arial" w:hAnsi="Arial" w:cs="Arial"/>
          <w:b/>
          <w:sz w:val="24"/>
        </w:rPr>
        <w:t>Prague, Czech Republic, June 9-13, 2025</w:t>
      </w:r>
    </w:p>
    <w:p w14:paraId="789396E5" w14:textId="77777777" w:rsidR="00F86A73" w:rsidRPr="00425446" w:rsidRDefault="00D45B2F" w:rsidP="006C4E32">
      <w:pPr>
        <w:pStyle w:val="2"/>
        <w:jc w:val="center"/>
        <w:rPr>
          <w:u w:val="single"/>
        </w:rPr>
      </w:pPr>
      <w:r w:rsidRPr="00425446">
        <w:rPr>
          <w:u w:val="single"/>
        </w:rPr>
        <w:t xml:space="preserve">Status Report </w:t>
      </w:r>
      <w:r w:rsidR="00F86A73" w:rsidRPr="00425446">
        <w:rPr>
          <w:u w:val="single"/>
        </w:rPr>
        <w:t>to TSG</w:t>
      </w:r>
    </w:p>
    <w:p w14:paraId="5110D949" w14:textId="5C7D1995" w:rsidR="00D45B2F" w:rsidRDefault="00D45B2F" w:rsidP="00D45B2F">
      <w:pPr>
        <w:tabs>
          <w:tab w:val="left" w:pos="567"/>
        </w:tabs>
        <w:rPr>
          <w:rFonts w:ascii="Arial" w:hAnsi="Arial" w:cs="Arial"/>
          <w:lang w:eastAsia="ja-JP"/>
        </w:rPr>
      </w:pPr>
      <w:r w:rsidRPr="00425446">
        <w:rPr>
          <w:rFonts w:ascii="Arial" w:hAnsi="Arial" w:cs="Arial"/>
          <w:b/>
        </w:rPr>
        <w:t>Agenda item:</w:t>
      </w:r>
      <w:r w:rsidRPr="00425446">
        <w:rPr>
          <w:rFonts w:ascii="Arial" w:hAnsi="Arial" w:cs="Arial"/>
        </w:rPr>
        <w:tab/>
      </w:r>
      <w:r w:rsidR="00F86A73" w:rsidRPr="00425446">
        <w:rPr>
          <w:rFonts w:ascii="Arial" w:hAnsi="Arial" w:cs="Arial"/>
        </w:rPr>
        <w:tab/>
      </w:r>
      <w:r w:rsidR="00EF4800" w:rsidRPr="00425446">
        <w:rPr>
          <w:rFonts w:ascii="Arial" w:hAnsi="Arial" w:cs="Arial"/>
        </w:rPr>
        <w:tab/>
      </w:r>
      <w:r w:rsidR="005A1043" w:rsidRPr="00425446">
        <w:rPr>
          <w:rFonts w:ascii="Arial" w:hAnsi="Arial" w:cs="Arial"/>
          <w:lang w:eastAsia="ja-JP"/>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AA0F8E7" w:rsidR="00593315" w:rsidRPr="008836AC" w:rsidRDefault="00483A71" w:rsidP="001A248F">
            <w:pPr>
              <w:tabs>
                <w:tab w:val="left" w:pos="567"/>
              </w:tabs>
              <w:spacing w:after="0"/>
              <w:rPr>
                <w:rFonts w:ascii="Arial" w:hAnsi="Arial" w:cs="Arial"/>
              </w:rPr>
            </w:pPr>
            <w:r w:rsidRPr="00BE5E18">
              <w:rPr>
                <w:rFonts w:ascii="Arial" w:eastAsiaTheme="minorEastAsia" w:hAnsi="Arial" w:cs="Arial"/>
                <w:lang w:eastAsia="zh-CN"/>
              </w:rPr>
              <w:t>Evolution of NR duplex operation: Sub-band full duplex (SBFD)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Study Item:</w:t>
            </w:r>
            <w:r w:rsidRPr="005A1043">
              <w:rPr>
                <w:rFonts w:ascii="Arial" w:hAnsi="Arial" w:cs="Arial" w:hint="eastAsia"/>
                <w:lang w:eastAsia="ja-JP"/>
              </w:rPr>
              <w:t xml:space="preserve"> </w:t>
            </w:r>
          </w:p>
          <w:p w14:paraId="27D21A4C" w14:textId="2CA04F59" w:rsidR="00871653" w:rsidRPr="005A1043" w:rsidRDefault="00871653" w:rsidP="001A248F">
            <w:pPr>
              <w:tabs>
                <w:tab w:val="left" w:pos="567"/>
              </w:tabs>
              <w:spacing w:after="0"/>
              <w:rPr>
                <w:rFonts w:ascii="Arial" w:hAnsi="Arial" w:cs="Arial"/>
              </w:rPr>
            </w:pPr>
            <w:r w:rsidRPr="005A1043">
              <w:rPr>
                <w:rFonts w:ascii="Arial" w:hAnsi="Arial" w:cs="Arial"/>
                <w:lang w:eastAsia="ja-JP"/>
              </w:rPr>
              <w:t>No</w:t>
            </w:r>
          </w:p>
        </w:tc>
        <w:tc>
          <w:tcPr>
            <w:tcW w:w="1842" w:type="dxa"/>
          </w:tcPr>
          <w:p w14:paraId="424795E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Core part:</w:t>
            </w:r>
            <w:r w:rsidRPr="005A1043">
              <w:rPr>
                <w:rFonts w:ascii="Arial" w:hAnsi="Arial" w:cs="Arial"/>
                <w:lang w:eastAsia="ja-JP"/>
              </w:rPr>
              <w:t xml:space="preserve"> </w:t>
            </w:r>
          </w:p>
          <w:p w14:paraId="4F4E6C8C" w14:textId="1B2EAE94" w:rsidR="00871653" w:rsidRPr="005A1043" w:rsidRDefault="00871653" w:rsidP="001A248F">
            <w:pPr>
              <w:tabs>
                <w:tab w:val="left" w:pos="567"/>
              </w:tabs>
              <w:spacing w:after="0"/>
              <w:rPr>
                <w:rFonts w:ascii="Arial" w:hAnsi="Arial" w:cs="Arial"/>
                <w:lang w:eastAsia="ja-JP"/>
              </w:rPr>
            </w:pPr>
            <w:r w:rsidRPr="005A1043">
              <w:rPr>
                <w:rFonts w:ascii="Arial" w:hAnsi="Arial" w:cs="Arial" w:hint="eastAsia"/>
                <w:lang w:eastAsia="ja-JP"/>
              </w:rPr>
              <w:t>Yes</w:t>
            </w:r>
          </w:p>
        </w:tc>
        <w:tc>
          <w:tcPr>
            <w:tcW w:w="2309" w:type="dxa"/>
            <w:gridSpan w:val="2"/>
          </w:tcPr>
          <w:p w14:paraId="0EA72874" w14:textId="77777777" w:rsidR="00871653" w:rsidRPr="005A1043" w:rsidRDefault="00871653" w:rsidP="001A248F">
            <w:pPr>
              <w:tabs>
                <w:tab w:val="left" w:pos="567"/>
              </w:tabs>
              <w:spacing w:after="0"/>
              <w:rPr>
                <w:rFonts w:ascii="Arial" w:hAnsi="Arial" w:cs="Arial"/>
              </w:rPr>
            </w:pPr>
            <w:r w:rsidRPr="005A1043">
              <w:rPr>
                <w:rFonts w:ascii="Arial" w:hAnsi="Arial" w:cs="Arial"/>
              </w:rPr>
              <w:t>Performance part:</w:t>
            </w:r>
          </w:p>
          <w:p w14:paraId="3DC7ABB4" w14:textId="018CA64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Yes</w:t>
            </w:r>
          </w:p>
        </w:tc>
        <w:tc>
          <w:tcPr>
            <w:tcW w:w="1653" w:type="dxa"/>
          </w:tcPr>
          <w:p w14:paraId="3012EFC2" w14:textId="77777777" w:rsidR="00871653" w:rsidRPr="005A1043" w:rsidRDefault="00871653" w:rsidP="001A248F">
            <w:pPr>
              <w:tabs>
                <w:tab w:val="left" w:pos="567"/>
              </w:tabs>
              <w:spacing w:after="0"/>
              <w:rPr>
                <w:rFonts w:ascii="Arial" w:hAnsi="Arial" w:cs="Arial"/>
              </w:rPr>
            </w:pPr>
            <w:r w:rsidRPr="005A1043">
              <w:rPr>
                <w:rFonts w:ascii="Arial" w:hAnsi="Arial" w:cs="Arial"/>
              </w:rPr>
              <w:t>Testing part:</w:t>
            </w:r>
          </w:p>
          <w:p w14:paraId="6184B75F" w14:textId="053C435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No</w:t>
            </w:r>
          </w:p>
        </w:tc>
      </w:tr>
      <w:tr w:rsidR="005A1043" w:rsidRPr="008836AC" w14:paraId="12B4E9B7" w14:textId="77777777" w:rsidTr="00871653">
        <w:tc>
          <w:tcPr>
            <w:tcW w:w="2436" w:type="dxa"/>
          </w:tcPr>
          <w:p w14:paraId="1194B810" w14:textId="77777777" w:rsidR="005A1043" w:rsidRPr="008836AC" w:rsidRDefault="005A1043" w:rsidP="005A104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B11BC0C" w:rsidR="005A1043" w:rsidRPr="008836AC" w:rsidRDefault="005A1043" w:rsidP="005A1043">
            <w:pPr>
              <w:tabs>
                <w:tab w:val="left" w:pos="567"/>
              </w:tabs>
              <w:spacing w:after="0"/>
              <w:rPr>
                <w:rFonts w:ascii="Arial" w:hAnsi="Arial" w:cs="Arial"/>
              </w:rPr>
            </w:pPr>
            <w:proofErr w:type="spellStart"/>
            <w:r w:rsidRPr="005E184B">
              <w:rPr>
                <w:rFonts w:ascii="Arial" w:hAnsi="Arial" w:cs="Arial"/>
              </w:rPr>
              <w:t>NR_duplex_evo</w:t>
            </w:r>
            <w:proofErr w:type="spellEnd"/>
          </w:p>
        </w:tc>
      </w:tr>
      <w:tr w:rsidR="005A1043" w:rsidRPr="008836AC" w14:paraId="5DE04433" w14:textId="77777777" w:rsidTr="00871653">
        <w:tc>
          <w:tcPr>
            <w:tcW w:w="2436" w:type="dxa"/>
          </w:tcPr>
          <w:p w14:paraId="4176DAE9" w14:textId="77777777" w:rsidR="005A1043" w:rsidRPr="008836AC" w:rsidRDefault="005A1043" w:rsidP="005A104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267E0BE" w:rsidR="005A1043" w:rsidRPr="008836AC" w:rsidRDefault="005A1043" w:rsidP="005A1043">
            <w:pPr>
              <w:tabs>
                <w:tab w:val="left" w:pos="567"/>
              </w:tabs>
              <w:spacing w:after="0"/>
              <w:rPr>
                <w:rFonts w:ascii="Arial" w:hAnsi="Arial" w:cs="Arial"/>
                <w:lang w:eastAsia="ja-JP"/>
              </w:rPr>
            </w:pPr>
            <w:r w:rsidRPr="005E184B">
              <w:rPr>
                <w:rFonts w:ascii="Arial" w:eastAsiaTheme="minorEastAsia" w:hAnsi="Arial" w:cs="Arial"/>
                <w:lang w:eastAsia="zh-CN"/>
              </w:rPr>
              <w:t>1020090</w:t>
            </w:r>
          </w:p>
        </w:tc>
      </w:tr>
      <w:tr w:rsidR="005A1043" w:rsidRPr="008836AC" w14:paraId="2184CB69" w14:textId="77777777" w:rsidTr="00871653">
        <w:tc>
          <w:tcPr>
            <w:tcW w:w="2436" w:type="dxa"/>
          </w:tcPr>
          <w:p w14:paraId="7FA547CB" w14:textId="77777777" w:rsidR="005A1043" w:rsidRPr="008836AC" w:rsidRDefault="005A1043" w:rsidP="005A104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CB6D0D5" w:rsidR="005A1043" w:rsidRPr="008836AC" w:rsidRDefault="005A1043" w:rsidP="005A1043">
            <w:pPr>
              <w:tabs>
                <w:tab w:val="left" w:pos="567"/>
              </w:tabs>
              <w:spacing w:after="0"/>
              <w:rPr>
                <w:rFonts w:ascii="Arial" w:hAnsi="Arial" w:cs="Arial"/>
                <w:lang w:eastAsia="ja-JP"/>
              </w:rPr>
            </w:pPr>
            <w:r w:rsidRPr="00C514F4">
              <w:rPr>
                <w:rFonts w:ascii="Arial" w:hAnsi="Arial" w:cs="Arial"/>
                <w:lang w:eastAsia="ja-JP"/>
              </w:rPr>
              <w:t>RP-2</w:t>
            </w:r>
            <w:r>
              <w:rPr>
                <w:rFonts w:ascii="Arial" w:hAnsi="Arial" w:cs="Arial"/>
                <w:lang w:eastAsia="ja-JP"/>
              </w:rPr>
              <w:t>4</w:t>
            </w:r>
            <w:r w:rsidR="007336E3">
              <w:rPr>
                <w:rFonts w:ascii="Arial" w:hAnsi="Arial" w:cs="Arial"/>
                <w:lang w:eastAsia="ja-JP"/>
              </w:rPr>
              <w:t>1614</w:t>
            </w:r>
          </w:p>
        </w:tc>
      </w:tr>
      <w:tr w:rsidR="005A1043" w:rsidRPr="008836AC" w14:paraId="0BE4E3F0" w14:textId="77777777" w:rsidTr="00871653">
        <w:tc>
          <w:tcPr>
            <w:tcW w:w="2436" w:type="dxa"/>
          </w:tcPr>
          <w:p w14:paraId="7E7C416D" w14:textId="77777777" w:rsidR="005A1043" w:rsidRDefault="005A1043" w:rsidP="005A1043">
            <w:pPr>
              <w:tabs>
                <w:tab w:val="left" w:pos="567"/>
              </w:tabs>
              <w:spacing w:after="0"/>
              <w:rPr>
                <w:rFonts w:ascii="Arial" w:hAnsi="Arial" w:cs="Arial"/>
                <w:b/>
              </w:rPr>
            </w:pPr>
            <w:r>
              <w:rPr>
                <w:rFonts w:ascii="Arial" w:hAnsi="Arial" w:cs="Arial"/>
                <w:b/>
              </w:rPr>
              <w:t>Target Completion Date</w:t>
            </w:r>
          </w:p>
          <w:p w14:paraId="7FE6F1F9" w14:textId="77777777" w:rsidR="005A1043" w:rsidRPr="008836AC" w:rsidRDefault="005A1043" w:rsidP="005A1043">
            <w:pPr>
              <w:tabs>
                <w:tab w:val="left" w:pos="567"/>
              </w:tabs>
              <w:spacing w:after="0"/>
              <w:rPr>
                <w:rFonts w:ascii="Arial" w:hAnsi="Arial" w:cs="Arial"/>
                <w:b/>
              </w:rPr>
            </w:pPr>
            <w:r>
              <w:rPr>
                <w:rFonts w:ascii="Arial" w:hAnsi="Arial" w:cs="Arial"/>
                <w:b/>
              </w:rPr>
              <w:t>(indicate if changed)</w:t>
            </w:r>
          </w:p>
        </w:tc>
        <w:tc>
          <w:tcPr>
            <w:tcW w:w="1846" w:type="dxa"/>
          </w:tcPr>
          <w:p w14:paraId="0F44DB37"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Study Item: </w:t>
            </w:r>
          </w:p>
          <w:p w14:paraId="2E56FC1C" w14:textId="5F9A7451"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5A128F3E" w14:textId="4EB5C773" w:rsidR="005A1043" w:rsidRPr="00F75A1C" w:rsidRDefault="005A1043" w:rsidP="005A1043">
            <w:pPr>
              <w:tabs>
                <w:tab w:val="left" w:pos="567"/>
              </w:tabs>
              <w:spacing w:after="0"/>
              <w:rPr>
                <w:rFonts w:ascii="Arial" w:hAnsi="Arial" w:cs="Arial"/>
                <w:lang w:val="en-US" w:eastAsia="ja-JP"/>
              </w:rPr>
            </w:pPr>
            <w:r>
              <w:rPr>
                <w:rFonts w:ascii="Arial" w:hAnsi="Arial" w:cs="Arial"/>
                <w:lang w:eastAsia="ja-JP"/>
              </w:rPr>
              <w:t>Core part: 09/2025</w:t>
            </w:r>
          </w:p>
        </w:tc>
        <w:tc>
          <w:tcPr>
            <w:tcW w:w="2268" w:type="dxa"/>
          </w:tcPr>
          <w:p w14:paraId="150E2BE5" w14:textId="667DF770" w:rsidR="005A1043" w:rsidRPr="008836AC" w:rsidRDefault="005A1043" w:rsidP="005A1043">
            <w:pPr>
              <w:tabs>
                <w:tab w:val="left" w:pos="567"/>
              </w:tabs>
              <w:spacing w:after="0"/>
              <w:rPr>
                <w:rFonts w:ascii="Arial" w:hAnsi="Arial" w:cs="Arial"/>
                <w:lang w:eastAsia="ja-JP"/>
              </w:rPr>
            </w:pPr>
            <w:r>
              <w:rPr>
                <w:rFonts w:ascii="Arial" w:hAnsi="Arial" w:cs="Arial"/>
                <w:lang w:eastAsia="ja-JP"/>
              </w:rPr>
              <w:t>Performance part: 03/2026</w:t>
            </w:r>
          </w:p>
        </w:tc>
        <w:tc>
          <w:tcPr>
            <w:tcW w:w="1694" w:type="dxa"/>
            <w:gridSpan w:val="2"/>
          </w:tcPr>
          <w:p w14:paraId="5BB6B905" w14:textId="1FF00AA7" w:rsidR="005A1043" w:rsidRPr="006A7BCB" w:rsidRDefault="005A1043" w:rsidP="005A1043">
            <w:pPr>
              <w:tabs>
                <w:tab w:val="left" w:pos="567"/>
              </w:tabs>
              <w:spacing w:after="0"/>
              <w:rPr>
                <w:rFonts w:ascii="Arial" w:hAnsi="Arial" w:cs="Arial"/>
                <w:highlight w:val="yellow"/>
                <w:lang w:eastAsia="ja-JP"/>
              </w:rPr>
            </w:pPr>
            <w:r w:rsidRPr="001F486F">
              <w:rPr>
                <w:rFonts w:ascii="Arial" w:hAnsi="Arial" w:cs="Arial"/>
                <w:lang w:eastAsia="ja-JP"/>
              </w:rPr>
              <w:t>Testing part:</w:t>
            </w:r>
            <w:r w:rsidRPr="003A2C02">
              <w:rPr>
                <w:rFonts w:ascii="Arial" w:hAnsi="Arial" w:cs="Arial"/>
                <w:color w:val="00B050"/>
                <w:lang w:eastAsia="ja-JP"/>
              </w:rPr>
              <w:t xml:space="preserve"> n/a</w:t>
            </w:r>
          </w:p>
        </w:tc>
      </w:tr>
      <w:tr w:rsidR="005A1043" w:rsidRPr="008836AC" w14:paraId="2EC56AAA" w14:textId="77777777" w:rsidTr="00871653">
        <w:tc>
          <w:tcPr>
            <w:tcW w:w="2436" w:type="dxa"/>
          </w:tcPr>
          <w:p w14:paraId="67092FF9" w14:textId="77777777" w:rsidR="005A1043" w:rsidRDefault="005A1043" w:rsidP="005A1043">
            <w:pPr>
              <w:tabs>
                <w:tab w:val="left" w:pos="567"/>
              </w:tabs>
              <w:spacing w:after="0"/>
              <w:rPr>
                <w:rFonts w:ascii="Arial" w:hAnsi="Arial" w:cs="Arial"/>
                <w:b/>
              </w:rPr>
            </w:pPr>
            <w:r>
              <w:rPr>
                <w:rFonts w:ascii="Arial" w:hAnsi="Arial" w:cs="Arial"/>
                <w:b/>
              </w:rPr>
              <w:t>Overall Completion level</w:t>
            </w:r>
          </w:p>
        </w:tc>
        <w:tc>
          <w:tcPr>
            <w:tcW w:w="1846" w:type="dxa"/>
          </w:tcPr>
          <w:p w14:paraId="537BDAC2" w14:textId="77777777" w:rsidR="005A1043" w:rsidRDefault="005A1043" w:rsidP="005A1043">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18420CA"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4B74CDDD"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Core part: </w:t>
            </w:r>
          </w:p>
          <w:p w14:paraId="5794DFF7" w14:textId="150747EB" w:rsidR="005A1043" w:rsidRPr="008836AC" w:rsidRDefault="002B5BA4" w:rsidP="005A1043">
            <w:pPr>
              <w:tabs>
                <w:tab w:val="left" w:pos="567"/>
              </w:tabs>
              <w:spacing w:after="0"/>
              <w:rPr>
                <w:rFonts w:ascii="Arial" w:hAnsi="Arial" w:cs="Arial"/>
                <w:lang w:eastAsia="ja-JP"/>
              </w:rPr>
            </w:pPr>
            <w:r>
              <w:rPr>
                <w:rFonts w:ascii="Arial" w:hAnsi="Arial" w:cs="Arial"/>
                <w:color w:val="00B050"/>
                <w:lang w:eastAsia="ja-JP"/>
              </w:rPr>
              <w:t>93</w:t>
            </w:r>
            <w:r w:rsidR="005A1043" w:rsidRPr="003A2C02">
              <w:rPr>
                <w:rFonts w:ascii="Arial" w:hAnsi="Arial" w:cs="Arial"/>
                <w:color w:val="00B050"/>
                <w:lang w:eastAsia="ja-JP"/>
              </w:rPr>
              <w:t>%</w:t>
            </w:r>
          </w:p>
        </w:tc>
        <w:tc>
          <w:tcPr>
            <w:tcW w:w="2268" w:type="dxa"/>
          </w:tcPr>
          <w:p w14:paraId="2B7FE7CD" w14:textId="77777777" w:rsidR="00F53060" w:rsidRDefault="005A1043" w:rsidP="005A1043">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3D94372" w:rsidR="005A1043" w:rsidRPr="008836AC" w:rsidRDefault="002B5BA4" w:rsidP="005A1043">
            <w:pPr>
              <w:tabs>
                <w:tab w:val="left" w:pos="567"/>
              </w:tabs>
              <w:spacing w:after="0"/>
              <w:rPr>
                <w:rFonts w:ascii="Arial" w:hAnsi="Arial" w:cs="Arial"/>
                <w:lang w:eastAsia="ja-JP"/>
              </w:rPr>
            </w:pPr>
            <w:r>
              <w:rPr>
                <w:rFonts w:ascii="Arial" w:hAnsi="Arial" w:cs="Arial"/>
                <w:color w:val="00B050"/>
                <w:lang w:eastAsia="ja-JP"/>
              </w:rPr>
              <w:t>13</w:t>
            </w:r>
            <w:r w:rsidR="005A1043" w:rsidRPr="003A2C02">
              <w:rPr>
                <w:rFonts w:ascii="Arial" w:hAnsi="Arial" w:cs="Arial"/>
                <w:color w:val="00B050"/>
                <w:lang w:eastAsia="ja-JP"/>
              </w:rPr>
              <w:t>%</w:t>
            </w:r>
          </w:p>
        </w:tc>
        <w:tc>
          <w:tcPr>
            <w:tcW w:w="1694" w:type="dxa"/>
            <w:gridSpan w:val="2"/>
          </w:tcPr>
          <w:p w14:paraId="70DECF59" w14:textId="1DA6F384" w:rsidR="005A1043" w:rsidRPr="006A7BCB" w:rsidRDefault="005A1043" w:rsidP="005A104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3A2C0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0B4163">
      <w:pPr>
        <w:pStyle w:val="aff9"/>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0B4163">
      <w:pPr>
        <w:pStyle w:val="aff9"/>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0B4163">
      <w:pPr>
        <w:pStyle w:val="aff9"/>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9"/>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5A104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B062FF8" w:rsidR="00EF4800" w:rsidRPr="005A1043" w:rsidRDefault="005A1043" w:rsidP="001A248F">
            <w:pPr>
              <w:tabs>
                <w:tab w:val="left" w:pos="567"/>
              </w:tabs>
              <w:spacing w:after="0"/>
              <w:rPr>
                <w:rFonts w:ascii="Arial" w:eastAsiaTheme="minorEastAsia" w:hAnsi="Arial" w:cs="Arial"/>
                <w:color w:val="FF0000"/>
                <w:lang w:eastAsia="zh-CN"/>
              </w:rPr>
            </w:pPr>
            <w:r w:rsidRPr="005A1043">
              <w:rPr>
                <w:rFonts w:ascii="Arial" w:eastAsiaTheme="minorEastAsia" w:hAnsi="Arial" w:cs="Arial" w:hint="eastAsia"/>
                <w:lang w:eastAsia="zh-CN"/>
              </w:rPr>
              <w:t>R</w:t>
            </w:r>
            <w:r w:rsidRPr="005A1043">
              <w:rPr>
                <w:rFonts w:ascii="Arial" w:eastAsiaTheme="minorEastAsia" w:hAnsi="Arial" w:cs="Arial"/>
                <w:lang w:eastAsia="zh-CN"/>
              </w:rPr>
              <w:t>AN1</w:t>
            </w:r>
          </w:p>
        </w:tc>
      </w:tr>
      <w:tr w:rsidR="005A1043" w:rsidRPr="008836AC" w14:paraId="5EF9AD31" w14:textId="77777777" w:rsidTr="005A1043">
        <w:tc>
          <w:tcPr>
            <w:tcW w:w="1415" w:type="dxa"/>
            <w:vMerge w:val="restart"/>
            <w:vAlign w:val="center"/>
          </w:tcPr>
          <w:p w14:paraId="589FA298" w14:textId="77777777" w:rsidR="005A1043" w:rsidRPr="008836AC" w:rsidRDefault="005A1043" w:rsidP="005A1043">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5A1043" w:rsidRPr="008836AC" w:rsidRDefault="005A1043" w:rsidP="005A1043">
            <w:pPr>
              <w:tabs>
                <w:tab w:val="left" w:pos="567"/>
              </w:tabs>
              <w:spacing w:after="0"/>
              <w:rPr>
                <w:rFonts w:ascii="Arial" w:hAnsi="Arial" w:cs="Arial"/>
                <w:b/>
              </w:rPr>
            </w:pPr>
            <w:r w:rsidRPr="008836AC">
              <w:rPr>
                <w:rFonts w:ascii="Arial" w:hAnsi="Arial" w:cs="Arial"/>
                <w:b/>
              </w:rPr>
              <w:t>Name</w:t>
            </w:r>
          </w:p>
        </w:tc>
        <w:tc>
          <w:tcPr>
            <w:tcW w:w="7335" w:type="dxa"/>
          </w:tcPr>
          <w:p w14:paraId="127CF618" w14:textId="29DBF2DA" w:rsidR="005A1043" w:rsidRPr="008836AC" w:rsidRDefault="005A1043" w:rsidP="005A1043">
            <w:pPr>
              <w:tabs>
                <w:tab w:val="left" w:pos="567"/>
              </w:tabs>
              <w:spacing w:after="0"/>
              <w:rPr>
                <w:rFonts w:ascii="Arial" w:hAnsi="Arial" w:cs="Arial"/>
                <w:lang w:eastAsia="ja-JP"/>
              </w:rPr>
            </w:pPr>
            <w:r>
              <w:rPr>
                <w:rFonts w:ascii="Arial" w:eastAsiaTheme="minorEastAsia" w:hAnsi="Arial" w:cs="Arial" w:hint="eastAsia"/>
                <w:lang w:eastAsia="zh-CN"/>
              </w:rPr>
              <w:t>X</w:t>
            </w:r>
            <w:r>
              <w:rPr>
                <w:rFonts w:ascii="Arial" w:eastAsiaTheme="minorEastAsia" w:hAnsi="Arial" w:cs="Arial"/>
                <w:lang w:eastAsia="zh-CN"/>
              </w:rPr>
              <w:t xml:space="preserve">inghua Song, </w:t>
            </w:r>
            <w:r>
              <w:rPr>
                <w:rFonts w:ascii="Arial" w:eastAsiaTheme="minorEastAsia" w:hAnsi="Arial" w:cs="Arial" w:hint="eastAsia"/>
                <w:lang w:eastAsia="zh-CN"/>
              </w:rPr>
              <w:t>H</w:t>
            </w:r>
            <w:r>
              <w:rPr>
                <w:rFonts w:ascii="Arial" w:eastAsiaTheme="minorEastAsia" w:hAnsi="Arial" w:cs="Arial"/>
                <w:lang w:eastAsia="zh-CN"/>
              </w:rPr>
              <w:t>e (Jackson) Wang</w:t>
            </w:r>
          </w:p>
        </w:tc>
      </w:tr>
      <w:tr w:rsidR="005A1043" w:rsidRPr="008836AC" w14:paraId="36040647" w14:textId="77777777" w:rsidTr="005A1043">
        <w:tc>
          <w:tcPr>
            <w:tcW w:w="1415" w:type="dxa"/>
            <w:vMerge/>
          </w:tcPr>
          <w:p w14:paraId="2B760CAA" w14:textId="77777777" w:rsidR="005A1043" w:rsidRPr="008836AC" w:rsidRDefault="005A1043" w:rsidP="005A1043">
            <w:pPr>
              <w:tabs>
                <w:tab w:val="left" w:pos="567"/>
              </w:tabs>
              <w:rPr>
                <w:rFonts w:ascii="Arial" w:hAnsi="Arial" w:cs="Arial"/>
                <w:b/>
              </w:rPr>
            </w:pPr>
          </w:p>
        </w:tc>
        <w:tc>
          <w:tcPr>
            <w:tcW w:w="1336" w:type="dxa"/>
          </w:tcPr>
          <w:p w14:paraId="6AD0A3C2" w14:textId="77777777" w:rsidR="005A1043" w:rsidRPr="008836AC" w:rsidRDefault="005A1043" w:rsidP="005A104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6006045" w:rsidR="005A1043" w:rsidRPr="008836AC" w:rsidRDefault="005A1043" w:rsidP="005A1043">
            <w:pPr>
              <w:tabs>
                <w:tab w:val="left" w:pos="567"/>
              </w:tabs>
              <w:spacing w:after="0"/>
              <w:rPr>
                <w:rFonts w:ascii="Arial" w:hAnsi="Arial" w:cs="Arial"/>
                <w:lang w:eastAsia="ja-JP"/>
              </w:rPr>
            </w:pPr>
            <w:r>
              <w:rPr>
                <w:rFonts w:ascii="Arial" w:eastAsiaTheme="minorEastAsia" w:hAnsi="Arial" w:cs="Arial" w:hint="eastAsia"/>
                <w:lang w:eastAsia="zh-CN"/>
              </w:rPr>
              <w:t>H</w:t>
            </w:r>
            <w:r>
              <w:rPr>
                <w:rFonts w:ascii="Arial" w:eastAsiaTheme="minorEastAsia" w:hAnsi="Arial" w:cs="Arial"/>
                <w:lang w:eastAsia="zh-CN"/>
              </w:rPr>
              <w:t>uawei, Samsung</w:t>
            </w:r>
          </w:p>
        </w:tc>
      </w:tr>
      <w:tr w:rsidR="005A1043" w:rsidRPr="008836AC" w14:paraId="588EE5C8" w14:textId="77777777" w:rsidTr="005A1043">
        <w:tc>
          <w:tcPr>
            <w:tcW w:w="1415" w:type="dxa"/>
            <w:vMerge/>
          </w:tcPr>
          <w:p w14:paraId="5371B18D" w14:textId="77777777" w:rsidR="005A1043" w:rsidRPr="008836AC" w:rsidRDefault="005A1043" w:rsidP="005A1043">
            <w:pPr>
              <w:tabs>
                <w:tab w:val="left" w:pos="567"/>
              </w:tabs>
              <w:rPr>
                <w:rFonts w:ascii="Arial" w:hAnsi="Arial" w:cs="Arial"/>
                <w:b/>
              </w:rPr>
            </w:pPr>
          </w:p>
        </w:tc>
        <w:tc>
          <w:tcPr>
            <w:tcW w:w="1336" w:type="dxa"/>
          </w:tcPr>
          <w:p w14:paraId="4BB54D4E" w14:textId="77777777" w:rsidR="005A1043" w:rsidRPr="008836AC" w:rsidRDefault="005A1043" w:rsidP="005A1043">
            <w:pPr>
              <w:tabs>
                <w:tab w:val="left" w:pos="567"/>
              </w:tabs>
              <w:spacing w:after="0"/>
              <w:rPr>
                <w:rFonts w:ascii="Arial" w:hAnsi="Arial" w:cs="Arial"/>
                <w:b/>
              </w:rPr>
            </w:pPr>
            <w:r w:rsidRPr="008836AC">
              <w:rPr>
                <w:rFonts w:ascii="Arial" w:hAnsi="Arial" w:cs="Arial"/>
                <w:b/>
              </w:rPr>
              <w:t>Email</w:t>
            </w:r>
          </w:p>
        </w:tc>
        <w:tc>
          <w:tcPr>
            <w:tcW w:w="7335" w:type="dxa"/>
          </w:tcPr>
          <w:p w14:paraId="0563966F" w14:textId="077A376C" w:rsidR="005A1043" w:rsidRPr="008836AC" w:rsidRDefault="005A1043" w:rsidP="005A1043">
            <w:pPr>
              <w:tabs>
                <w:tab w:val="left" w:pos="567"/>
              </w:tabs>
              <w:spacing w:after="0"/>
              <w:rPr>
                <w:rFonts w:ascii="Arial" w:hAnsi="Arial" w:cs="Arial"/>
              </w:rPr>
            </w:pPr>
            <w:r>
              <w:rPr>
                <w:rFonts w:ascii="Arial" w:eastAsiaTheme="minorEastAsia" w:hAnsi="Arial" w:cs="Arial" w:hint="eastAsia"/>
                <w:lang w:eastAsia="zh-CN"/>
              </w:rPr>
              <w:t>s</w:t>
            </w:r>
            <w:r>
              <w:rPr>
                <w:rFonts w:ascii="Arial" w:eastAsiaTheme="minorEastAsia" w:hAnsi="Arial" w:cs="Arial"/>
                <w:lang w:eastAsia="zh-CN"/>
              </w:rPr>
              <w:t xml:space="preserve">ongxinghua@huawei.com, </w:t>
            </w:r>
            <w:r w:rsidRPr="004F0BD2">
              <w:rPr>
                <w:rFonts w:ascii="Arial" w:eastAsiaTheme="minorEastAsia" w:hAnsi="Arial" w:cs="Arial"/>
                <w:lang w:eastAsia="zh-CN"/>
              </w:rPr>
              <w:t>h0809.wang@samsung.com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C9B3B97"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6A21F081" w:rsidR="00701410" w:rsidRDefault="00701410" w:rsidP="00701410">
      <w:pPr>
        <w:pStyle w:val="4"/>
        <w:rPr>
          <w:lang w:eastAsia="ja-JP"/>
        </w:rPr>
      </w:pPr>
      <w:r>
        <w:rPr>
          <w:lang w:eastAsia="ja-JP"/>
        </w:rPr>
        <w:t>2.1.1</w:t>
      </w:r>
      <w:r>
        <w:rPr>
          <w:lang w:eastAsia="ja-JP"/>
        </w:rPr>
        <w:tab/>
        <w:t>Agreements</w:t>
      </w:r>
    </w:p>
    <w:p w14:paraId="12F8772E" w14:textId="75A4C182" w:rsidR="00111A61" w:rsidRDefault="00111A61" w:rsidP="00111A61">
      <w:pPr>
        <w:spacing w:after="120"/>
        <w:rPr>
          <w:rFonts w:eastAsiaTheme="minorEastAsia"/>
          <w:b/>
          <w:bCs/>
          <w:lang w:eastAsia="zh-CN"/>
        </w:rPr>
      </w:pPr>
      <w:r w:rsidRPr="00C20296">
        <w:rPr>
          <w:rFonts w:eastAsiaTheme="minorEastAsia"/>
          <w:b/>
          <w:bCs/>
          <w:lang w:eastAsia="zh-CN"/>
        </w:rPr>
        <w:t>In RAN1#1</w:t>
      </w:r>
      <w:r w:rsidR="007B76D0">
        <w:rPr>
          <w:rFonts w:eastAsiaTheme="minorEastAsia"/>
          <w:b/>
          <w:bCs/>
          <w:lang w:eastAsia="zh-CN"/>
        </w:rPr>
        <w:t>20</w:t>
      </w:r>
      <w:r>
        <w:rPr>
          <w:rFonts w:eastAsiaTheme="minorEastAsia"/>
          <w:b/>
          <w:bCs/>
          <w:lang w:eastAsia="zh-CN"/>
        </w:rPr>
        <w:t>bis</w:t>
      </w:r>
      <w:r w:rsidRPr="00C20296">
        <w:rPr>
          <w:rFonts w:eastAsiaTheme="minorEastAsia"/>
          <w:b/>
          <w:bCs/>
          <w:lang w:eastAsia="zh-CN"/>
        </w:rPr>
        <w:t>, the following agreements were made.</w:t>
      </w:r>
    </w:p>
    <w:p w14:paraId="3AED4B22" w14:textId="77777777" w:rsidR="00F82DEE" w:rsidRDefault="00F82DEE" w:rsidP="00F82DEE">
      <w:pPr>
        <w:spacing w:after="120"/>
        <w:rPr>
          <w:rFonts w:eastAsiaTheme="minorEastAsia"/>
          <w:b/>
          <w:bCs/>
          <w:u w:val="single"/>
          <w:lang w:val="en-US" w:eastAsia="zh-CN"/>
        </w:rPr>
      </w:pPr>
      <w:r w:rsidRPr="008A30A1">
        <w:rPr>
          <w:rFonts w:eastAsiaTheme="minorEastAsia"/>
          <w:b/>
          <w:bCs/>
          <w:u w:val="single"/>
          <w:lang w:val="en-US" w:eastAsia="zh-CN"/>
        </w:rPr>
        <w:t>SBFD TX/RX/measurement procedures</w:t>
      </w:r>
    </w:p>
    <w:p w14:paraId="09CC0999" w14:textId="77777777" w:rsidR="00F82DEE" w:rsidRPr="00F82DEE" w:rsidRDefault="00F82DEE" w:rsidP="00F82DEE">
      <w:pPr>
        <w:tabs>
          <w:tab w:val="left" w:pos="2618"/>
        </w:tabs>
        <w:overflowPunct/>
        <w:autoSpaceDE/>
        <w:autoSpaceDN/>
        <w:adjustRightInd/>
        <w:spacing w:after="0"/>
        <w:textAlignment w:val="auto"/>
        <w:rPr>
          <w:rFonts w:ascii="Times" w:eastAsia="Malgun Gothic" w:hAnsi="Times"/>
          <w:b/>
          <w:szCs w:val="24"/>
          <w:lang w:eastAsia="zh-CN"/>
        </w:rPr>
      </w:pPr>
      <w:r w:rsidRPr="00F82DEE">
        <w:rPr>
          <w:rFonts w:ascii="Times" w:eastAsia="Malgun Gothic" w:hAnsi="Times" w:hint="eastAsia"/>
          <w:b/>
          <w:szCs w:val="24"/>
          <w:highlight w:val="green"/>
          <w:lang w:eastAsia="zh-CN"/>
        </w:rPr>
        <w:t>Agreement</w:t>
      </w:r>
    </w:p>
    <w:p w14:paraId="7398ED40" w14:textId="77777777" w:rsidR="00F82DEE" w:rsidRPr="00F82DEE" w:rsidRDefault="00F82DEE" w:rsidP="00F82DEE">
      <w:pPr>
        <w:tabs>
          <w:tab w:val="left" w:pos="2618"/>
        </w:tabs>
        <w:overflowPunct/>
        <w:autoSpaceDE/>
        <w:autoSpaceDN/>
        <w:adjustRightInd/>
        <w:spacing w:after="0"/>
        <w:textAlignment w:val="auto"/>
        <w:rPr>
          <w:rFonts w:ascii="Times" w:eastAsia="Batang" w:hAnsi="Times"/>
          <w:bCs/>
          <w:szCs w:val="24"/>
          <w:lang w:eastAsia="zh-CN"/>
        </w:rPr>
      </w:pPr>
      <w:r w:rsidRPr="00F82DEE">
        <w:rPr>
          <w:rFonts w:ascii="Times" w:eastAsia="Batang" w:hAnsi="Times"/>
          <w:bCs/>
          <w:szCs w:val="24"/>
          <w:lang w:eastAsia="zh-CN"/>
        </w:rPr>
        <w:t xml:space="preserve">For PUSCH repetition type B, if the </w:t>
      </w:r>
      <w:r w:rsidRPr="00F82DEE">
        <w:rPr>
          <w:rFonts w:ascii="Times" w:eastAsia="Malgun Gothic" w:hAnsi="Times"/>
          <w:bCs/>
          <w:szCs w:val="24"/>
          <w:lang w:eastAsia="zh-CN"/>
        </w:rPr>
        <w:t xml:space="preserve">actual repetitions are </w:t>
      </w:r>
      <w:r w:rsidRPr="00F82DEE">
        <w:rPr>
          <w:rFonts w:ascii="Times" w:eastAsia="Batang" w:hAnsi="Times"/>
          <w:bCs/>
          <w:szCs w:val="24"/>
          <w:lang w:eastAsia="zh-CN"/>
        </w:rPr>
        <w:t>across SBFD symbols and non-SBFD symbols in the same slot or different slots where each transmission occasion has either all SBFD or all non-SBFD symbols (i.e. Configuration 2), the PRBs for actual repetitions in SBFD</w:t>
      </w:r>
      <w:r w:rsidRPr="00F82DEE">
        <w:rPr>
          <w:rFonts w:ascii="Times" w:eastAsia="Batang" w:hAnsi="Times"/>
          <w:bCs/>
          <w:szCs w:val="24"/>
          <w:lang w:eastAsia="en-US"/>
        </w:rPr>
        <w:t xml:space="preserve"> and non-SBFD symbols are determined in the same way as for PUSCH repetition type A with Configuration 2.</w:t>
      </w:r>
    </w:p>
    <w:p w14:paraId="4CD292B5" w14:textId="77777777" w:rsidR="00F82DEE" w:rsidRPr="00F82DEE" w:rsidRDefault="00F82DEE" w:rsidP="00981381">
      <w:pPr>
        <w:numPr>
          <w:ilvl w:val="0"/>
          <w:numId w:val="14"/>
        </w:numPr>
        <w:tabs>
          <w:tab w:val="left" w:pos="2618"/>
        </w:tabs>
        <w:overflowPunct/>
        <w:autoSpaceDE/>
        <w:autoSpaceDN/>
        <w:adjustRightInd/>
        <w:spacing w:after="0"/>
        <w:ind w:hanging="357"/>
        <w:jc w:val="both"/>
        <w:textAlignment w:val="auto"/>
        <w:rPr>
          <w:rFonts w:ascii="Times" w:eastAsia="Batang" w:hAnsi="Times"/>
          <w:bCs/>
          <w:szCs w:val="24"/>
          <w:lang w:eastAsia="x-none"/>
        </w:rPr>
      </w:pPr>
      <w:r w:rsidRPr="00F82DEE">
        <w:rPr>
          <w:rFonts w:ascii="Times" w:eastAsia="Batang" w:hAnsi="Times"/>
          <w:bCs/>
          <w:szCs w:val="24"/>
          <w:lang w:eastAsia="x-none"/>
        </w:rPr>
        <w:t>The number of PRBs for actual repetitions in SBFD and non-SBFD symbols is determined as legacy.</w:t>
      </w:r>
    </w:p>
    <w:p w14:paraId="4552F74E" w14:textId="77777777" w:rsidR="00F82DEE" w:rsidRPr="00F82DEE" w:rsidRDefault="00F82DEE" w:rsidP="00981381">
      <w:pPr>
        <w:numPr>
          <w:ilvl w:val="0"/>
          <w:numId w:val="14"/>
        </w:numPr>
        <w:tabs>
          <w:tab w:val="left" w:pos="2618"/>
        </w:tabs>
        <w:overflowPunct/>
        <w:autoSpaceDE/>
        <w:autoSpaceDN/>
        <w:adjustRightInd/>
        <w:spacing w:after="0"/>
        <w:ind w:hanging="357"/>
        <w:jc w:val="both"/>
        <w:textAlignment w:val="auto"/>
        <w:rPr>
          <w:rFonts w:ascii="Times" w:eastAsia="Batang" w:hAnsi="Times"/>
          <w:bCs/>
          <w:szCs w:val="24"/>
          <w:lang w:eastAsia="x-none"/>
        </w:rPr>
      </w:pPr>
      <w:r w:rsidRPr="00F82DEE">
        <w:rPr>
          <w:rFonts w:ascii="Times" w:eastAsia="Batang" w:hAnsi="Times"/>
          <w:bCs/>
          <w:szCs w:val="24"/>
          <w:lang w:eastAsia="x-none"/>
        </w:rPr>
        <w:t xml:space="preserve">The PRBs for actual repetitions in non-SBFD symbols are determined as legacy. </w:t>
      </w:r>
    </w:p>
    <w:p w14:paraId="1AE6451A" w14:textId="77777777" w:rsidR="00F82DEE" w:rsidRPr="00F82DEE" w:rsidRDefault="00F82DEE" w:rsidP="00981381">
      <w:pPr>
        <w:numPr>
          <w:ilvl w:val="0"/>
          <w:numId w:val="14"/>
        </w:numPr>
        <w:tabs>
          <w:tab w:val="left" w:pos="2618"/>
        </w:tabs>
        <w:overflowPunct/>
        <w:autoSpaceDE/>
        <w:autoSpaceDN/>
        <w:adjustRightInd/>
        <w:spacing w:after="0"/>
        <w:ind w:hanging="357"/>
        <w:jc w:val="both"/>
        <w:textAlignment w:val="auto"/>
        <w:rPr>
          <w:rFonts w:ascii="Times" w:eastAsia="Batang" w:hAnsi="Times"/>
          <w:bCs/>
          <w:szCs w:val="24"/>
          <w:lang w:eastAsia="x-none"/>
        </w:rPr>
      </w:pPr>
      <w:r w:rsidRPr="00F82DEE">
        <w:rPr>
          <w:rFonts w:ascii="Times" w:eastAsia="Batang" w:hAnsi="Times"/>
          <w:bCs/>
          <w:szCs w:val="24"/>
          <w:lang w:eastAsia="x-none"/>
        </w:rPr>
        <w:t>The starting PRB for actual repetitions in SBFD symbols is determined according to the following equation:</w:t>
      </w:r>
    </w:p>
    <w:p w14:paraId="0EF5C127" w14:textId="77777777" w:rsidR="00F82DEE" w:rsidRPr="00F82DEE" w:rsidRDefault="00F82DEE" w:rsidP="00981381">
      <w:pPr>
        <w:numPr>
          <w:ilvl w:val="1"/>
          <w:numId w:val="14"/>
        </w:numPr>
        <w:tabs>
          <w:tab w:val="left" w:pos="2618"/>
        </w:tabs>
        <w:overflowPunct/>
        <w:autoSpaceDE/>
        <w:autoSpaceDN/>
        <w:adjustRightInd/>
        <w:spacing w:after="0"/>
        <w:ind w:hanging="357"/>
        <w:textAlignment w:val="auto"/>
        <w:rPr>
          <w:rFonts w:ascii="Times" w:eastAsia="Malgun Gothic" w:hAnsi="Times"/>
          <w:bCs/>
          <w:szCs w:val="24"/>
          <w:lang w:eastAsia="en-US"/>
        </w:rPr>
      </w:pPr>
      <w:r w:rsidRPr="00F82DEE">
        <w:rPr>
          <w:rFonts w:ascii="Times" w:eastAsia="Malgun Gothic" w:hAnsi="Times"/>
          <w:bCs/>
          <w:iCs/>
          <w:szCs w:val="24"/>
          <w:lang w:eastAsia="en-US"/>
        </w:rPr>
        <w:t xml:space="preserve">Equation 1-C2: </w:t>
      </w:r>
      <m:oMath>
        <m:sSubSup>
          <m:sSubSupPr>
            <m:ctrlPr>
              <w:rPr>
                <w:rFonts w:ascii="Cambria Math" w:eastAsia="Batang" w:hAnsi="Cambria Math"/>
                <w:bCs/>
                <w:i/>
                <w:iCs/>
                <w:szCs w:val="24"/>
                <w:lang w:eastAsia="en-US"/>
              </w:rPr>
            </m:ctrlPr>
          </m:sSubSupPr>
          <m:e>
            <m:r>
              <w:rPr>
                <w:rFonts w:ascii="Cambria Math" w:eastAsia="Batang" w:hAnsi="Cambria Math"/>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SBFD</m:t>
            </m:r>
          </m:sup>
        </m:sSubSup>
        <m:r>
          <w:rPr>
            <w:rFonts w:ascii="Cambria Math" w:eastAsia="Batang" w:hAnsi="Cambria Math"/>
            <w:szCs w:val="24"/>
            <w:lang w:eastAsia="en-US"/>
          </w:rPr>
          <m:t>=</m:t>
        </m:r>
        <m:sSubSup>
          <m:sSubSupPr>
            <m:ctrlPr>
              <w:rPr>
                <w:rFonts w:ascii="Cambria Math" w:eastAsia="Batang" w:hAnsi="Cambria Math"/>
                <w:bCs/>
                <w:i/>
                <w:iCs/>
                <w:szCs w:val="24"/>
                <w:lang w:eastAsia="en-US"/>
              </w:rPr>
            </m:ctrlPr>
          </m:sSubSupPr>
          <m:e>
            <m:r>
              <w:rPr>
                <w:rFonts w:ascii="Cambria Math" w:eastAsia="Batang" w:hAnsi="Cambria Math"/>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r>
          <w:rPr>
            <w:rFonts w:ascii="Cambria Math" w:eastAsia="Batang" w:hAnsi="Cambria Math"/>
            <w:szCs w:val="24"/>
            <w:lang w:eastAsia="en-US"/>
          </w:rPr>
          <m:t>+</m:t>
        </m:r>
        <m:d>
          <m:dPr>
            <m:ctrlPr>
              <w:rPr>
                <w:rFonts w:ascii="Cambria Math" w:eastAsia="Batang" w:hAnsi="Cambria Math"/>
                <w:bCs/>
                <w:i/>
                <w:szCs w:val="24"/>
                <w:lang w:eastAsia="en-US"/>
              </w:rPr>
            </m:ctrlPr>
          </m:dPr>
          <m:e>
            <m:sSubSup>
              <m:sSubSupPr>
                <m:ctrlPr>
                  <w:rPr>
                    <w:rFonts w:ascii="Cambria Math" w:eastAsia="Batang" w:hAnsi="Cambria Math"/>
                    <w:bCs/>
                    <w:i/>
                    <w:iCs/>
                    <w:szCs w:val="24"/>
                    <w:lang w:eastAsia="en-US"/>
                  </w:rPr>
                </m:ctrlPr>
              </m:sSubSupPr>
              <m:e>
                <m:r>
                  <w:rPr>
                    <w:rFonts w:ascii="Cambria Math" w:eastAsia="Batang" w:hAnsi="Cambria Math"/>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non-SBFD</m:t>
                </m:r>
              </m:sup>
            </m:sSubSup>
            <m:r>
              <w:rPr>
                <w:rFonts w:ascii="Cambria Math" w:eastAsia="Batang" w:hAnsi="Cambria Math"/>
                <w:szCs w:val="24"/>
                <w:lang w:eastAsia="en-US"/>
              </w:rPr>
              <m:t>+</m:t>
            </m:r>
            <m:sSubSup>
              <m:sSubSupPr>
                <m:ctrlPr>
                  <w:rPr>
                    <w:rFonts w:ascii="Cambria Math" w:eastAsia="Batang" w:hAnsi="Cambria Math"/>
                    <w:bCs/>
                    <w:szCs w:val="24"/>
                    <w:lang w:eastAsia="en-US"/>
                  </w:rPr>
                </m:ctrlPr>
              </m:sSubSupPr>
              <m:e>
                <m:r>
                  <w:rPr>
                    <w:rFonts w:ascii="Cambria Math" w:eastAsia="Batang" w:hAnsi="Cambria Math"/>
                    <w:szCs w:val="24"/>
                    <w:lang w:eastAsia="en-US"/>
                  </w:rPr>
                  <m:t>RB</m:t>
                </m:r>
              </m:e>
              <m:sub>
                <m:r>
                  <w:rPr>
                    <w:rFonts w:ascii="Cambria Math" w:eastAsia="Batang" w:hAnsi="Cambria Math"/>
                    <w:szCs w:val="24"/>
                    <w:lang w:eastAsia="en-US"/>
                  </w:rPr>
                  <m:t>offset</m:t>
                </m:r>
              </m:sub>
              <m:sup>
                <m:r>
                  <w:rPr>
                    <w:rFonts w:ascii="Cambria Math" w:eastAsia="Batang" w:hAnsi="Cambria Math"/>
                    <w:szCs w:val="24"/>
                    <w:lang w:eastAsia="en-US"/>
                  </w:rPr>
                  <m:t>SBFD</m:t>
                </m:r>
              </m:sup>
            </m:sSubSup>
          </m:e>
        </m:d>
        <m:r>
          <w:rPr>
            <w:rFonts w:ascii="Cambria Math" w:eastAsia="Batang" w:hAnsi="Cambria Math"/>
            <w:szCs w:val="24"/>
            <w:lang w:eastAsia="en-US"/>
          </w:rPr>
          <m:t>mod</m:t>
        </m:r>
        <m:sSubSup>
          <m:sSubSupPr>
            <m:ctrlPr>
              <w:rPr>
                <w:rFonts w:ascii="Cambria Math" w:eastAsia="Batang" w:hAnsi="Cambria Math"/>
                <w:bCs/>
                <w:i/>
                <w:szCs w:val="24"/>
                <w:lang w:eastAsia="en-US"/>
              </w:rPr>
            </m:ctrlPr>
          </m:sSubSupPr>
          <m:e>
            <m:r>
              <w:rPr>
                <w:rFonts w:ascii="Cambria Math" w:eastAsia="Batang" w:hAnsi="Cambria Math"/>
                <w:szCs w:val="24"/>
                <w:lang w:eastAsia="en-US"/>
              </w:rPr>
              <m:t>N</m:t>
            </m:r>
          </m:e>
          <m:sub>
            <m:r>
              <w:rPr>
                <w:rFonts w:ascii="Cambria Math" w:eastAsia="Batang" w:hAnsi="Cambria Math"/>
                <w:szCs w:val="24"/>
                <w:lang w:eastAsia="en-US"/>
              </w:rPr>
              <m:t>UL SB</m:t>
            </m:r>
          </m:sub>
          <m:sup>
            <m:r>
              <w:rPr>
                <w:rFonts w:ascii="Cambria Math" w:eastAsia="Batang" w:hAnsi="Cambria Math"/>
                <w:szCs w:val="24"/>
                <w:lang w:eastAsia="en-US"/>
              </w:rPr>
              <m:t>size</m:t>
            </m:r>
          </m:sup>
        </m:sSubSup>
      </m:oMath>
    </w:p>
    <w:p w14:paraId="04FFAC52" w14:textId="77777777" w:rsidR="00F82DEE" w:rsidRPr="00F82DEE" w:rsidRDefault="00F82DEE" w:rsidP="00F82DEE">
      <w:pPr>
        <w:numPr>
          <w:ilvl w:val="2"/>
          <w:numId w:val="7"/>
        </w:numPr>
        <w:tabs>
          <w:tab w:val="left" w:pos="2618"/>
        </w:tabs>
        <w:overflowPunct/>
        <w:autoSpaceDE/>
        <w:autoSpaceDN/>
        <w:adjustRightInd/>
        <w:spacing w:after="0"/>
        <w:textAlignment w:val="auto"/>
        <w:rPr>
          <w:rFonts w:ascii="Times" w:eastAsia="Malgun Gothic" w:hAnsi="Times"/>
          <w:bCs/>
          <w:szCs w:val="24"/>
          <w:lang w:eastAsia="zh-CN"/>
        </w:rPr>
      </w:pPr>
      <w:r w:rsidRPr="00F82DEE">
        <w:rPr>
          <w:rFonts w:ascii="Times" w:eastAsia="Malgun Gothic" w:hAnsi="Times"/>
          <w:bCs/>
          <w:szCs w:val="24"/>
          <w:lang w:eastAsia="en-US"/>
        </w:rPr>
        <w:t xml:space="preserve">If </w:t>
      </w:r>
      <m:oMath>
        <m:sSubSup>
          <m:sSubSupPr>
            <m:ctrlPr>
              <w:rPr>
                <w:rFonts w:ascii="Cambria Math" w:eastAsia="Batang" w:hAnsi="Cambria Math"/>
                <w:bCs/>
                <w:szCs w:val="24"/>
                <w:lang w:eastAsia="en-US"/>
              </w:rPr>
            </m:ctrlPr>
          </m:sSubSupPr>
          <m:e>
            <m:r>
              <w:rPr>
                <w:rFonts w:ascii="Cambria Math" w:eastAsia="Batang" w:hAnsi="Cambria Math"/>
                <w:szCs w:val="24"/>
                <w:lang w:eastAsia="en-US"/>
              </w:rPr>
              <m:t>RB</m:t>
            </m:r>
          </m:e>
          <m:sub>
            <m:r>
              <w:rPr>
                <w:rFonts w:ascii="Cambria Math" w:eastAsia="Batang" w:hAnsi="Cambria Math"/>
                <w:szCs w:val="24"/>
                <w:lang w:eastAsia="en-US"/>
              </w:rPr>
              <m:t>offset</m:t>
            </m:r>
          </m:sub>
          <m:sup>
            <m:r>
              <w:rPr>
                <w:rFonts w:ascii="Cambria Math" w:eastAsia="Batang" w:hAnsi="Cambria Math"/>
                <w:szCs w:val="24"/>
                <w:lang w:eastAsia="en-US"/>
              </w:rPr>
              <m:t>SBFD</m:t>
            </m:r>
          </m:sup>
        </m:sSubSup>
      </m:oMath>
      <w:r w:rsidRPr="00F82DEE">
        <w:rPr>
          <w:rFonts w:ascii="Times" w:eastAsia="Malgun Gothic" w:hAnsi="Times"/>
          <w:bCs/>
          <w:szCs w:val="24"/>
          <w:lang w:eastAsia="en-US"/>
        </w:rPr>
        <w:t xml:space="preserve"> is not configured, it is zero</w:t>
      </w:r>
    </w:p>
    <w:p w14:paraId="5F826D46"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29A70C12" w14:textId="77777777" w:rsidR="00F82DEE" w:rsidRPr="00F82DEE" w:rsidRDefault="00F82DEE" w:rsidP="00F82DEE">
      <w:pPr>
        <w:overflowPunct/>
        <w:autoSpaceDE/>
        <w:autoSpaceDN/>
        <w:adjustRightInd/>
        <w:spacing w:after="0"/>
        <w:textAlignment w:val="auto"/>
        <w:rPr>
          <w:rFonts w:ascii="Times" w:eastAsia="Malgun Gothic" w:hAnsi="Times"/>
          <w:b/>
          <w:szCs w:val="24"/>
          <w:lang w:eastAsia="zh-CN"/>
        </w:rPr>
      </w:pPr>
      <w:r w:rsidRPr="00F82DEE">
        <w:rPr>
          <w:rFonts w:ascii="Times" w:eastAsia="Malgun Gothic" w:hAnsi="Times" w:hint="eastAsia"/>
          <w:b/>
          <w:szCs w:val="24"/>
          <w:highlight w:val="green"/>
          <w:lang w:eastAsia="zh-CN"/>
        </w:rPr>
        <w:t>Agreement</w:t>
      </w:r>
    </w:p>
    <w:p w14:paraId="0886C8C3" w14:textId="77777777" w:rsidR="00F82DEE" w:rsidRPr="00F82DEE" w:rsidRDefault="00F82DEE" w:rsidP="00F82DEE">
      <w:pPr>
        <w:overflowPunct/>
        <w:autoSpaceDE/>
        <w:autoSpaceDN/>
        <w:adjustRightInd/>
        <w:spacing w:after="0"/>
        <w:textAlignment w:val="auto"/>
        <w:rPr>
          <w:rFonts w:ascii="Times" w:eastAsia="Malgun Gothic" w:hAnsi="Times"/>
          <w:szCs w:val="24"/>
          <w:lang w:eastAsia="zh-CN"/>
        </w:rPr>
      </w:pPr>
      <w:r w:rsidRPr="00F82DEE">
        <w:rPr>
          <w:rFonts w:ascii="Times" w:eastAsia="Malgun Gothic" w:hAnsi="Times" w:hint="eastAsia"/>
          <w:szCs w:val="24"/>
          <w:lang w:eastAsia="zh-CN"/>
        </w:rPr>
        <w:t>F</w:t>
      </w:r>
      <w:r w:rsidRPr="00F82DEE">
        <w:rPr>
          <w:rFonts w:ascii="Times" w:eastAsia="Malgun Gothic" w:hAnsi="Times"/>
          <w:szCs w:val="24"/>
          <w:lang w:eastAsia="zh-CN"/>
        </w:rPr>
        <w:t>or PUSCH transmissions with Configuration 2, the determination of PRBs (starting PRB) in SBFD symbols for RA type 0 is the same as that for RA type 1 without additional optimization.</w:t>
      </w:r>
    </w:p>
    <w:p w14:paraId="35D0997D" w14:textId="77777777" w:rsidR="00F82DEE" w:rsidRPr="00F82DEE" w:rsidRDefault="00F82DEE" w:rsidP="00F82DEE">
      <w:pPr>
        <w:numPr>
          <w:ilvl w:val="0"/>
          <w:numId w:val="7"/>
        </w:numPr>
        <w:overflowPunct/>
        <w:autoSpaceDE/>
        <w:autoSpaceDN/>
        <w:adjustRightInd/>
        <w:spacing w:after="0"/>
        <w:textAlignment w:val="auto"/>
        <w:rPr>
          <w:rFonts w:ascii="Times" w:eastAsia="Malgun Gothic" w:hAnsi="Times"/>
          <w:szCs w:val="24"/>
          <w:lang w:eastAsia="zh-CN"/>
        </w:rPr>
      </w:pPr>
      <w:r w:rsidRPr="00F82DEE">
        <w:rPr>
          <w:rFonts w:ascii="Times" w:eastAsia="Malgun Gothic" w:hAnsi="Times"/>
          <w:szCs w:val="24"/>
          <w:lang w:eastAsia="zh-CN"/>
        </w:rPr>
        <w:t>Number PRBs follow existing RAN1 agreement</w:t>
      </w:r>
    </w:p>
    <w:p w14:paraId="1E9D102D"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0A8257EE" w14:textId="77777777" w:rsidR="00F82DEE" w:rsidRPr="00F82DEE" w:rsidRDefault="00F82DEE" w:rsidP="00F82DEE">
      <w:pPr>
        <w:overflowPunct/>
        <w:autoSpaceDE/>
        <w:autoSpaceDN/>
        <w:adjustRightInd/>
        <w:spacing w:after="0"/>
        <w:textAlignment w:val="auto"/>
        <w:rPr>
          <w:rFonts w:ascii="Times" w:eastAsia="Malgun Gothic" w:hAnsi="Times"/>
          <w:b/>
          <w:szCs w:val="24"/>
          <w:lang w:eastAsia="zh-CN"/>
        </w:rPr>
      </w:pPr>
      <w:r w:rsidRPr="00F82DEE">
        <w:rPr>
          <w:rFonts w:ascii="Times" w:eastAsia="Malgun Gothic" w:hAnsi="Times"/>
          <w:b/>
          <w:szCs w:val="24"/>
          <w:lang w:eastAsia="zh-CN"/>
        </w:rPr>
        <w:t>Conclusion</w:t>
      </w:r>
    </w:p>
    <w:p w14:paraId="4574072C" w14:textId="77777777" w:rsidR="00F82DEE" w:rsidRPr="00F82DEE" w:rsidRDefault="00F82DEE" w:rsidP="00F82DEE">
      <w:pPr>
        <w:overflowPunct/>
        <w:autoSpaceDE/>
        <w:autoSpaceDN/>
        <w:adjustRightInd/>
        <w:spacing w:after="0"/>
        <w:textAlignment w:val="auto"/>
        <w:rPr>
          <w:rFonts w:ascii="Times" w:eastAsia="Malgun Gothic" w:hAnsi="Times"/>
          <w:bCs/>
          <w:iCs/>
          <w:szCs w:val="24"/>
          <w:lang w:eastAsia="zh-CN"/>
        </w:rPr>
      </w:pPr>
      <w:r w:rsidRPr="00F82DEE">
        <w:rPr>
          <w:rFonts w:ascii="Times" w:eastAsia="Malgun Gothic" w:hAnsi="Times"/>
          <w:bCs/>
          <w:iCs/>
          <w:szCs w:val="24"/>
          <w:lang w:eastAsia="zh-CN"/>
        </w:rPr>
        <w:t xml:space="preserve">For separate </w:t>
      </w:r>
      <w:r w:rsidRPr="00F82DEE">
        <w:rPr>
          <w:rFonts w:ascii="Times" w:eastAsia="Malgun Gothic" w:hAnsi="Times"/>
          <w:bCs/>
          <w:i/>
          <w:szCs w:val="24"/>
          <w:lang w:eastAsia="zh-CN"/>
        </w:rPr>
        <w:t>SRS-</w:t>
      </w:r>
      <w:proofErr w:type="spellStart"/>
      <w:r w:rsidRPr="00F82DEE">
        <w:rPr>
          <w:rFonts w:ascii="Times" w:eastAsia="Malgun Gothic" w:hAnsi="Times"/>
          <w:bCs/>
          <w:i/>
          <w:szCs w:val="24"/>
          <w:lang w:eastAsia="zh-CN"/>
        </w:rPr>
        <w:t>ResourceSet</w:t>
      </w:r>
      <w:r w:rsidRPr="00F82DEE">
        <w:rPr>
          <w:rFonts w:ascii="Times" w:eastAsia="Malgun Gothic" w:hAnsi="Times"/>
          <w:bCs/>
          <w:iCs/>
          <w:szCs w:val="24"/>
          <w:lang w:eastAsia="zh-CN"/>
        </w:rPr>
        <w:t>s</w:t>
      </w:r>
      <w:proofErr w:type="spellEnd"/>
      <w:r w:rsidRPr="00F82DEE">
        <w:rPr>
          <w:rFonts w:ascii="Times" w:eastAsia="Malgun Gothic" w:hAnsi="Times"/>
          <w:bCs/>
          <w:iCs/>
          <w:szCs w:val="24"/>
          <w:lang w:eastAsia="zh-CN"/>
        </w:rPr>
        <w:t xml:space="preserve"> configurations for SBFD symbols and non-SBFD symbols for a given usage, frequency hopping counter for an SRS resource is calculated as legacy.</w:t>
      </w:r>
    </w:p>
    <w:p w14:paraId="0F44084A"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3FFEC88A" w14:textId="77777777" w:rsidR="00F82DEE" w:rsidRPr="00F82DEE" w:rsidRDefault="00F82DEE" w:rsidP="00F82DEE">
      <w:pPr>
        <w:overflowPunct/>
        <w:autoSpaceDE/>
        <w:autoSpaceDN/>
        <w:adjustRightInd/>
        <w:spacing w:after="0"/>
        <w:textAlignment w:val="auto"/>
        <w:rPr>
          <w:rFonts w:ascii="Times" w:eastAsia="Malgun Gothic" w:hAnsi="Times"/>
          <w:b/>
          <w:szCs w:val="24"/>
          <w:lang w:eastAsia="zh-CN"/>
        </w:rPr>
      </w:pPr>
      <w:r w:rsidRPr="00F82DEE">
        <w:rPr>
          <w:rFonts w:ascii="Times" w:eastAsia="Malgun Gothic" w:hAnsi="Times" w:hint="eastAsia"/>
          <w:b/>
          <w:szCs w:val="24"/>
          <w:highlight w:val="green"/>
          <w:lang w:eastAsia="zh-CN"/>
        </w:rPr>
        <w:t>Agreement</w:t>
      </w:r>
    </w:p>
    <w:p w14:paraId="2C601ED1" w14:textId="77777777" w:rsidR="00F82DEE" w:rsidRPr="00F82DEE" w:rsidRDefault="00F82DEE" w:rsidP="00F82DEE">
      <w:pPr>
        <w:overflowPunct/>
        <w:autoSpaceDE/>
        <w:autoSpaceDN/>
        <w:adjustRightInd/>
        <w:spacing w:after="0"/>
        <w:textAlignment w:val="auto"/>
        <w:rPr>
          <w:rFonts w:ascii="Times" w:eastAsia="Malgun Gothic" w:hAnsi="Times"/>
          <w:szCs w:val="24"/>
          <w:lang w:eastAsia="zh-CN"/>
        </w:rPr>
      </w:pPr>
      <w:r w:rsidRPr="00F82DEE">
        <w:rPr>
          <w:rFonts w:ascii="Times" w:eastAsia="Batang" w:hAnsi="Times"/>
          <w:szCs w:val="24"/>
          <w:lang w:eastAsia="en-US"/>
        </w:rPr>
        <w:t>For a physical channel/signal occasion</w:t>
      </w:r>
      <w:r w:rsidRPr="00F82DEE">
        <w:rPr>
          <w:rFonts w:ascii="Times" w:eastAsia="Malgun Gothic" w:hAnsi="Times" w:hint="eastAsia"/>
          <w:szCs w:val="24"/>
          <w:lang w:eastAsia="zh-CN"/>
        </w:rPr>
        <w:t xml:space="preserve"> </w:t>
      </w:r>
      <w:r w:rsidRPr="00F82DEE">
        <w:rPr>
          <w:rFonts w:ascii="Times" w:eastAsia="Batang" w:hAnsi="Times"/>
          <w:szCs w:val="24"/>
          <w:lang w:eastAsia="en-US"/>
        </w:rPr>
        <w:t>mapped to SBFD and non-SBFD symbols within a slot</w:t>
      </w:r>
      <w:r w:rsidRPr="00F82DEE">
        <w:rPr>
          <w:rFonts w:ascii="Times" w:eastAsia="Malgun Gothic" w:hAnsi="Times" w:hint="eastAsia"/>
          <w:szCs w:val="24"/>
          <w:lang w:eastAsia="zh-CN"/>
        </w:rPr>
        <w:t>,</w:t>
      </w:r>
    </w:p>
    <w:p w14:paraId="7E8AF2BE" w14:textId="77777777" w:rsidR="00F82DEE" w:rsidRPr="00F82DEE" w:rsidRDefault="00F82DEE" w:rsidP="00F82DEE">
      <w:pPr>
        <w:numPr>
          <w:ilvl w:val="0"/>
          <w:numId w:val="7"/>
        </w:numPr>
        <w:overflowPunct/>
        <w:autoSpaceDE/>
        <w:autoSpaceDN/>
        <w:adjustRightInd/>
        <w:spacing w:after="0"/>
        <w:textAlignment w:val="auto"/>
        <w:rPr>
          <w:rFonts w:ascii="Times" w:eastAsia="Malgun Gothic" w:hAnsi="Times"/>
          <w:szCs w:val="24"/>
          <w:lang w:eastAsia="zh-CN"/>
        </w:rPr>
      </w:pPr>
      <w:r w:rsidRPr="00F82DEE">
        <w:rPr>
          <w:rFonts w:ascii="Times" w:eastAsia="Malgun Gothic" w:hAnsi="Times"/>
          <w:szCs w:val="24"/>
          <w:lang w:eastAsia="zh-CN"/>
        </w:rPr>
        <w:t>For PUSCH repetition</w:t>
      </w:r>
      <w:r w:rsidRPr="00F82DEE">
        <w:rPr>
          <w:rFonts w:ascii="Times" w:eastAsia="Malgun Gothic" w:hAnsi="Times" w:hint="eastAsia"/>
          <w:szCs w:val="24"/>
          <w:lang w:eastAsia="zh-CN"/>
        </w:rPr>
        <w:t xml:space="preserve"> type A</w:t>
      </w:r>
      <w:r w:rsidRPr="00F82DEE">
        <w:rPr>
          <w:rFonts w:ascii="Times" w:eastAsia="Malgun Gothic" w:hAnsi="Times"/>
          <w:szCs w:val="24"/>
          <w:lang w:eastAsia="zh-CN"/>
        </w:rPr>
        <w:t xml:space="preserve"> with available slot counting, A-SRS with available slot counting,</w:t>
      </w:r>
      <w:r w:rsidRPr="00F82DEE">
        <w:rPr>
          <w:rFonts w:ascii="Times" w:eastAsia="Malgun Gothic" w:hAnsi="Times" w:hint="eastAsia"/>
          <w:szCs w:val="24"/>
          <w:lang w:eastAsia="zh-CN"/>
        </w:rPr>
        <w:t xml:space="preserve"> </w:t>
      </w:r>
      <w:proofErr w:type="spellStart"/>
      <w:r w:rsidRPr="00F82DEE">
        <w:rPr>
          <w:rFonts w:ascii="Times" w:eastAsia="Malgun Gothic" w:hAnsi="Times"/>
          <w:szCs w:val="24"/>
          <w:lang w:eastAsia="zh-CN"/>
        </w:rPr>
        <w:t>TBoMS</w:t>
      </w:r>
      <w:proofErr w:type="spellEnd"/>
      <w:r w:rsidRPr="00F82DEE">
        <w:rPr>
          <w:rFonts w:ascii="Times" w:eastAsia="Malgun Gothic" w:hAnsi="Times"/>
          <w:szCs w:val="24"/>
          <w:lang w:eastAsia="zh-CN"/>
        </w:rPr>
        <w:t xml:space="preserve"> and PUCCH repetition</w:t>
      </w:r>
      <w:r w:rsidRPr="00F82DEE">
        <w:rPr>
          <w:rFonts w:ascii="Times" w:eastAsia="Malgun Gothic" w:hAnsi="Times" w:hint="eastAsia"/>
          <w:szCs w:val="24"/>
          <w:lang w:eastAsia="zh-CN"/>
        </w:rPr>
        <w:t>s</w:t>
      </w:r>
      <w:r w:rsidRPr="00F82DEE">
        <w:rPr>
          <w:rFonts w:ascii="Times" w:eastAsia="Malgun Gothic" w:hAnsi="Times"/>
          <w:szCs w:val="24"/>
          <w:lang w:eastAsia="zh-CN"/>
        </w:rPr>
        <w:t>, UE postpone</w:t>
      </w:r>
      <w:r w:rsidRPr="00F82DEE">
        <w:rPr>
          <w:rFonts w:ascii="Times" w:eastAsia="Malgun Gothic" w:hAnsi="Times" w:hint="eastAsia"/>
          <w:szCs w:val="24"/>
          <w:lang w:eastAsia="zh-CN"/>
        </w:rPr>
        <w:t>s</w:t>
      </w:r>
      <w:r w:rsidRPr="00F82DEE">
        <w:rPr>
          <w:rFonts w:ascii="Times" w:eastAsia="Malgun Gothic" w:hAnsi="Times"/>
          <w:szCs w:val="24"/>
          <w:lang w:eastAsia="zh-CN"/>
        </w:rPr>
        <w:t xml:space="preserve"> a transmission if the transmission occasion is mapped</w:t>
      </w:r>
      <w:r w:rsidRPr="00F82DEE">
        <w:rPr>
          <w:rFonts w:ascii="Times" w:eastAsia="Batang" w:hAnsi="Times"/>
          <w:szCs w:val="24"/>
          <w:lang w:eastAsia="en-US"/>
        </w:rPr>
        <w:t xml:space="preserve"> to SBFD and non-SBFD symbols within a slot</w:t>
      </w:r>
      <w:r w:rsidRPr="00F82DEE">
        <w:rPr>
          <w:rFonts w:ascii="Times" w:eastAsia="Malgun Gothic" w:hAnsi="Times" w:hint="eastAsia"/>
          <w:szCs w:val="24"/>
          <w:lang w:eastAsia="zh-CN"/>
        </w:rPr>
        <w:t>.</w:t>
      </w:r>
    </w:p>
    <w:p w14:paraId="338F536B" w14:textId="77777777" w:rsidR="00F82DEE" w:rsidRPr="00F82DEE" w:rsidRDefault="00F82DEE" w:rsidP="00F82DEE">
      <w:pPr>
        <w:numPr>
          <w:ilvl w:val="0"/>
          <w:numId w:val="7"/>
        </w:numPr>
        <w:overflowPunct/>
        <w:autoSpaceDE/>
        <w:autoSpaceDN/>
        <w:adjustRightInd/>
        <w:spacing w:after="0"/>
        <w:textAlignment w:val="auto"/>
        <w:rPr>
          <w:rFonts w:ascii="Times" w:eastAsia="Malgun Gothic" w:hAnsi="Times"/>
          <w:szCs w:val="24"/>
          <w:lang w:eastAsia="zh-CN"/>
        </w:rPr>
      </w:pPr>
      <w:r w:rsidRPr="00F82DEE">
        <w:rPr>
          <w:rFonts w:ascii="Times" w:eastAsia="Malgun Gothic" w:hAnsi="Times" w:hint="eastAsia"/>
          <w:szCs w:val="24"/>
          <w:lang w:eastAsia="zh-CN"/>
        </w:rPr>
        <w:t xml:space="preserve">For CG PUSCH with neither </w:t>
      </w:r>
      <w:proofErr w:type="spellStart"/>
      <w:r w:rsidRPr="00F82DEE">
        <w:rPr>
          <w:rFonts w:ascii="Times" w:eastAsia="Malgun Gothic" w:hAnsi="Times" w:hint="eastAsia"/>
          <w:szCs w:val="24"/>
          <w:lang w:eastAsia="zh-CN"/>
        </w:rPr>
        <w:t>TBoMS</w:t>
      </w:r>
      <w:proofErr w:type="spellEnd"/>
      <w:r w:rsidRPr="00F82DEE">
        <w:rPr>
          <w:rFonts w:ascii="Times" w:eastAsia="Malgun Gothic" w:hAnsi="Times" w:hint="eastAsia"/>
          <w:szCs w:val="24"/>
          <w:lang w:eastAsia="zh-CN"/>
        </w:rPr>
        <w:t xml:space="preserve"> nor </w:t>
      </w:r>
      <w:r w:rsidRPr="00F82DEE">
        <w:rPr>
          <w:rFonts w:ascii="Times" w:eastAsia="Malgun Gothic" w:hAnsi="Times"/>
          <w:szCs w:val="24"/>
          <w:lang w:eastAsia="zh-CN"/>
        </w:rPr>
        <w:t>PUSCH repetition type A</w:t>
      </w:r>
      <w:r w:rsidRPr="00F82DEE">
        <w:rPr>
          <w:rFonts w:ascii="Times" w:eastAsia="Malgun Gothic" w:hAnsi="Times" w:hint="eastAsia"/>
          <w:szCs w:val="24"/>
          <w:lang w:eastAsia="zh-CN"/>
        </w:rPr>
        <w:t xml:space="preserve"> with available slot counting, SPS PDSCH, P/SP SRS, P/SP CSI-RS, P/SP PUCCH</w:t>
      </w:r>
      <w:r w:rsidRPr="00F82DEE">
        <w:rPr>
          <w:rFonts w:ascii="Times" w:eastAsia="Malgun Gothic" w:hAnsi="Times"/>
          <w:szCs w:val="24"/>
          <w:lang w:eastAsia="zh-CN"/>
        </w:rPr>
        <w:t>, SP-CSI on PUSCH</w:t>
      </w:r>
      <w:r w:rsidRPr="00F82DEE">
        <w:rPr>
          <w:rFonts w:ascii="Times" w:eastAsia="Malgun Gothic" w:hAnsi="Times" w:hint="eastAsia"/>
          <w:szCs w:val="24"/>
          <w:lang w:eastAsia="zh-CN"/>
        </w:rPr>
        <w:t xml:space="preserve">, PUSCH repetition type A without available slot counting, multi-PUSCH/PDSCH </w:t>
      </w:r>
      <w:r w:rsidRPr="00F82DEE">
        <w:rPr>
          <w:rFonts w:ascii="Times" w:eastAsia="Malgun Gothic" w:hAnsi="Times"/>
          <w:bCs/>
          <w:szCs w:val="24"/>
          <w:lang w:eastAsia="zh-CN"/>
        </w:rPr>
        <w:t>scheduled by a single DCI</w:t>
      </w:r>
      <w:r w:rsidRPr="00F82DEE">
        <w:rPr>
          <w:rFonts w:ascii="Times" w:eastAsia="Malgun Gothic" w:hAnsi="Times" w:hint="eastAsia"/>
          <w:bCs/>
          <w:szCs w:val="24"/>
          <w:lang w:eastAsia="zh-CN"/>
        </w:rPr>
        <w:t>,</w:t>
      </w:r>
      <w:r w:rsidRPr="00F82DEE">
        <w:rPr>
          <w:rFonts w:ascii="Times" w:eastAsia="Malgun Gothic" w:hAnsi="Times"/>
          <w:bCs/>
          <w:szCs w:val="24"/>
          <w:lang w:eastAsia="zh-CN"/>
        </w:rPr>
        <w:t xml:space="preserve"> </w:t>
      </w:r>
      <w:r w:rsidRPr="00F82DEE">
        <w:rPr>
          <w:rFonts w:ascii="Times" w:eastAsia="Malgun Gothic" w:hAnsi="Times" w:hint="eastAsia"/>
          <w:szCs w:val="24"/>
          <w:lang w:eastAsia="zh-CN"/>
        </w:rPr>
        <w:t>and PDSCH repetitions</w:t>
      </w:r>
      <w:r w:rsidRPr="00F82DEE">
        <w:rPr>
          <w:rFonts w:ascii="Times" w:eastAsia="Malgun Gothic" w:hAnsi="Times"/>
          <w:szCs w:val="24"/>
          <w:lang w:eastAsia="zh-CN"/>
        </w:rPr>
        <w:t>, UE drops a transmission/reception if the transmission/reception occasion is mapped</w:t>
      </w:r>
      <w:r w:rsidRPr="00F82DEE">
        <w:rPr>
          <w:rFonts w:ascii="Times" w:eastAsia="Batang" w:hAnsi="Times"/>
          <w:szCs w:val="24"/>
          <w:lang w:eastAsia="en-US"/>
        </w:rPr>
        <w:t xml:space="preserve"> to SBFD and non-SBFD symbols within a slot</w:t>
      </w:r>
      <w:r w:rsidRPr="00F82DEE">
        <w:rPr>
          <w:rFonts w:ascii="Times" w:eastAsia="Malgun Gothic" w:hAnsi="Times" w:hint="eastAsia"/>
          <w:szCs w:val="24"/>
          <w:lang w:eastAsia="zh-CN"/>
        </w:rPr>
        <w:t>.</w:t>
      </w:r>
    </w:p>
    <w:p w14:paraId="1C7FF508" w14:textId="77777777" w:rsidR="00F82DEE" w:rsidRPr="00F82DEE" w:rsidRDefault="00F82DEE" w:rsidP="00F82DEE">
      <w:pPr>
        <w:overflowPunct/>
        <w:autoSpaceDE/>
        <w:autoSpaceDN/>
        <w:adjustRightInd/>
        <w:spacing w:after="0"/>
        <w:textAlignment w:val="auto"/>
        <w:rPr>
          <w:rFonts w:ascii="Times" w:eastAsia="Malgun Gothic" w:hAnsi="Times"/>
          <w:szCs w:val="24"/>
          <w:highlight w:val="yellow"/>
          <w:lang w:eastAsia="zh-CN"/>
        </w:rPr>
      </w:pPr>
    </w:p>
    <w:p w14:paraId="73E8007B" w14:textId="77777777" w:rsidR="00F82DEE" w:rsidRPr="00F82DEE" w:rsidRDefault="00F82DEE" w:rsidP="00F82DEE">
      <w:pPr>
        <w:overflowPunct/>
        <w:autoSpaceDE/>
        <w:autoSpaceDN/>
        <w:adjustRightInd/>
        <w:spacing w:after="0"/>
        <w:textAlignment w:val="auto"/>
        <w:rPr>
          <w:rFonts w:ascii="Times" w:eastAsia="Malgun Gothic" w:hAnsi="Times"/>
          <w:b/>
          <w:szCs w:val="24"/>
          <w:lang w:eastAsia="zh-CN"/>
        </w:rPr>
      </w:pPr>
      <w:r w:rsidRPr="00F82DEE">
        <w:rPr>
          <w:rFonts w:ascii="Times" w:eastAsia="Malgun Gothic" w:hAnsi="Times" w:hint="eastAsia"/>
          <w:b/>
          <w:szCs w:val="24"/>
          <w:highlight w:val="green"/>
          <w:lang w:eastAsia="zh-CN"/>
        </w:rPr>
        <w:t>Agreement</w:t>
      </w:r>
    </w:p>
    <w:p w14:paraId="266760F3" w14:textId="77777777" w:rsidR="00F82DEE" w:rsidRPr="00F82DEE" w:rsidRDefault="00F82DEE" w:rsidP="00F82DEE">
      <w:pPr>
        <w:overflowPunct/>
        <w:autoSpaceDE/>
        <w:autoSpaceDN/>
        <w:adjustRightInd/>
        <w:spacing w:after="0"/>
        <w:textAlignment w:val="auto"/>
        <w:rPr>
          <w:rFonts w:ascii="Times" w:eastAsia="Malgun Gothic" w:hAnsi="Times" w:cs="Times"/>
          <w:szCs w:val="24"/>
          <w:lang w:eastAsia="zh-CN"/>
        </w:rPr>
      </w:pPr>
      <w:r w:rsidRPr="00F82DEE">
        <w:rPr>
          <w:rFonts w:ascii="Times" w:eastAsia="Malgun Gothic" w:hAnsi="Times" w:cs="Times" w:hint="eastAsia"/>
          <w:szCs w:val="24"/>
          <w:lang w:eastAsia="zh-CN"/>
        </w:rPr>
        <w:t>S</w:t>
      </w:r>
      <w:r w:rsidRPr="00F82DEE">
        <w:rPr>
          <w:rFonts w:ascii="Times" w:eastAsia="Malgun Gothic" w:hAnsi="Times" w:cs="Times"/>
          <w:szCs w:val="24"/>
          <w:lang w:eastAsia="zh-CN"/>
        </w:rPr>
        <w:t>eparate</w:t>
      </w:r>
      <w:r w:rsidRPr="00F82DEE">
        <w:rPr>
          <w:rFonts w:ascii="Times" w:eastAsia="Batang" w:hAnsi="Times"/>
          <w:szCs w:val="24"/>
          <w:lang w:eastAsia="en-US"/>
        </w:rPr>
        <w:t xml:space="preserve"> </w:t>
      </w:r>
      <w:r w:rsidRPr="00F82DEE">
        <w:rPr>
          <w:rFonts w:ascii="Times" w:eastAsia="Malgun Gothic" w:hAnsi="Times" w:cs="Times"/>
          <w:i/>
          <w:iCs/>
          <w:szCs w:val="24"/>
          <w:lang w:eastAsia="zh-CN"/>
        </w:rPr>
        <w:t>SRS-</w:t>
      </w:r>
      <w:proofErr w:type="spellStart"/>
      <w:r w:rsidRPr="00F82DEE">
        <w:rPr>
          <w:rFonts w:ascii="Times" w:eastAsia="Malgun Gothic" w:hAnsi="Times" w:cs="Times"/>
          <w:i/>
          <w:iCs/>
          <w:szCs w:val="24"/>
          <w:lang w:eastAsia="zh-CN"/>
        </w:rPr>
        <w:t>ResourceSet</w:t>
      </w:r>
      <w:r w:rsidRPr="00F82DEE">
        <w:rPr>
          <w:rFonts w:ascii="Times" w:eastAsia="Malgun Gothic" w:hAnsi="Times" w:cs="Times"/>
          <w:szCs w:val="24"/>
          <w:lang w:eastAsia="zh-CN"/>
        </w:rPr>
        <w:t>s</w:t>
      </w:r>
      <w:proofErr w:type="spellEnd"/>
      <w:r w:rsidRPr="00F82DEE">
        <w:rPr>
          <w:rFonts w:ascii="Times" w:eastAsia="Malgun Gothic" w:hAnsi="Times" w:cs="Times"/>
          <w:szCs w:val="24"/>
          <w:lang w:eastAsia="zh-CN"/>
        </w:rPr>
        <w:t xml:space="preserve"> configurations for SBFD and non-SBFD symbols is applicable for </w:t>
      </w:r>
      <w:r w:rsidRPr="00F82DEE">
        <w:rPr>
          <w:rFonts w:ascii="Times" w:eastAsia="Malgun Gothic" w:hAnsi="Times" w:cs="Times"/>
          <w:i/>
          <w:iCs/>
          <w:szCs w:val="24"/>
          <w:lang w:eastAsia="zh-CN"/>
        </w:rPr>
        <w:t>usage</w:t>
      </w:r>
      <w:r w:rsidRPr="00F82DEE">
        <w:rPr>
          <w:rFonts w:ascii="Times" w:eastAsia="Malgun Gothic" w:hAnsi="Times" w:cs="Times"/>
          <w:szCs w:val="24"/>
          <w:lang w:eastAsia="zh-CN"/>
        </w:rPr>
        <w:t xml:space="preserve"> set to '</w:t>
      </w:r>
      <w:proofErr w:type="spellStart"/>
      <w:r w:rsidRPr="00F82DEE">
        <w:rPr>
          <w:rFonts w:ascii="Times" w:eastAsia="Malgun Gothic" w:hAnsi="Times" w:cs="Times"/>
          <w:i/>
          <w:iCs/>
          <w:szCs w:val="24"/>
          <w:lang w:eastAsia="zh-CN"/>
        </w:rPr>
        <w:t>beamManagement</w:t>
      </w:r>
      <w:proofErr w:type="spellEnd"/>
      <w:r w:rsidRPr="00F82DEE">
        <w:rPr>
          <w:rFonts w:ascii="Times" w:eastAsia="Malgun Gothic" w:hAnsi="Times" w:cs="Times"/>
          <w:szCs w:val="24"/>
          <w:lang w:eastAsia="zh-CN"/>
        </w:rPr>
        <w:t>'.</w:t>
      </w:r>
    </w:p>
    <w:p w14:paraId="66FF2444" w14:textId="77777777" w:rsidR="00F82DEE" w:rsidRPr="00F82DEE" w:rsidRDefault="00F82DEE" w:rsidP="00F82DEE">
      <w:pPr>
        <w:numPr>
          <w:ilvl w:val="0"/>
          <w:numId w:val="7"/>
        </w:numPr>
        <w:overflowPunct/>
        <w:autoSpaceDE/>
        <w:autoSpaceDN/>
        <w:adjustRightInd/>
        <w:spacing w:after="0"/>
        <w:jc w:val="both"/>
        <w:textAlignment w:val="auto"/>
        <w:rPr>
          <w:rFonts w:ascii="Times" w:eastAsia="Batang" w:hAnsi="Times" w:cs="Times"/>
          <w:szCs w:val="24"/>
          <w:lang w:eastAsia="x-none"/>
        </w:rPr>
      </w:pPr>
      <w:r w:rsidRPr="00F82DEE">
        <w:rPr>
          <w:rFonts w:ascii="Times" w:eastAsia="Batang" w:hAnsi="Times" w:cs="Times"/>
          <w:szCs w:val="24"/>
          <w:lang w:eastAsia="x-none"/>
        </w:rPr>
        <w:t xml:space="preserve">The total number of </w:t>
      </w:r>
      <w:r w:rsidRPr="00F82DEE">
        <w:rPr>
          <w:rFonts w:ascii="Times" w:eastAsia="Batang" w:hAnsi="Times" w:cs="Times"/>
          <w:i/>
          <w:iCs/>
          <w:szCs w:val="24"/>
          <w:lang w:eastAsia="x-none"/>
        </w:rPr>
        <w:t>SRS-</w:t>
      </w:r>
      <w:proofErr w:type="spellStart"/>
      <w:r w:rsidRPr="00F82DEE">
        <w:rPr>
          <w:rFonts w:ascii="Times" w:eastAsia="Batang" w:hAnsi="Times" w:cs="Times"/>
          <w:i/>
          <w:iCs/>
          <w:szCs w:val="24"/>
          <w:lang w:eastAsia="x-none"/>
        </w:rPr>
        <w:t>ResourceSet</w:t>
      </w:r>
      <w:r w:rsidRPr="00F82DEE">
        <w:rPr>
          <w:rFonts w:ascii="Times" w:eastAsia="Batang" w:hAnsi="Times" w:cs="Times"/>
          <w:szCs w:val="24"/>
          <w:lang w:eastAsia="x-none"/>
        </w:rPr>
        <w:t>s</w:t>
      </w:r>
      <w:proofErr w:type="spellEnd"/>
      <w:r w:rsidRPr="00F82DEE">
        <w:rPr>
          <w:rFonts w:ascii="Times" w:eastAsia="Batang" w:hAnsi="Times" w:cs="Times"/>
          <w:szCs w:val="24"/>
          <w:lang w:eastAsia="x-none"/>
        </w:rPr>
        <w:t xml:space="preserve"> applicable for </w:t>
      </w:r>
      <w:r w:rsidRPr="00F82DEE">
        <w:rPr>
          <w:rFonts w:ascii="Times" w:eastAsia="Batang" w:hAnsi="Times" w:cs="Times"/>
          <w:i/>
          <w:iCs/>
          <w:szCs w:val="24"/>
          <w:lang w:eastAsia="x-none"/>
        </w:rPr>
        <w:t>usage</w:t>
      </w:r>
      <w:r w:rsidRPr="00F82DEE">
        <w:rPr>
          <w:rFonts w:ascii="Times" w:eastAsia="Batang" w:hAnsi="Times" w:cs="Times"/>
          <w:szCs w:val="24"/>
          <w:lang w:eastAsia="x-none"/>
        </w:rPr>
        <w:t xml:space="preserve"> set to '</w:t>
      </w:r>
      <w:proofErr w:type="spellStart"/>
      <w:r w:rsidRPr="00F82DEE">
        <w:rPr>
          <w:rFonts w:ascii="Times" w:eastAsia="Batang" w:hAnsi="Times" w:cs="Times"/>
          <w:i/>
          <w:iCs/>
          <w:szCs w:val="24"/>
          <w:lang w:eastAsia="x-none"/>
        </w:rPr>
        <w:t>beamManagement</w:t>
      </w:r>
      <w:proofErr w:type="spellEnd"/>
      <w:r w:rsidRPr="00F82DEE">
        <w:rPr>
          <w:rFonts w:ascii="Times" w:eastAsia="Batang" w:hAnsi="Times" w:cs="Times"/>
          <w:i/>
          <w:iCs/>
          <w:szCs w:val="24"/>
          <w:lang w:eastAsia="x-none"/>
        </w:rPr>
        <w:t>’</w:t>
      </w:r>
      <w:r w:rsidRPr="00F82DEE">
        <w:rPr>
          <w:rFonts w:ascii="Times" w:eastAsia="Batang" w:hAnsi="Times" w:cs="Times"/>
          <w:szCs w:val="24"/>
          <w:lang w:eastAsia="x-none"/>
        </w:rPr>
        <w:t xml:space="preserve"> is the same as legacy.</w:t>
      </w:r>
    </w:p>
    <w:p w14:paraId="651F244F" w14:textId="77777777" w:rsidR="00F82DEE" w:rsidRPr="00F82DEE" w:rsidRDefault="00F82DEE" w:rsidP="00F82DEE">
      <w:pPr>
        <w:overflowPunct/>
        <w:autoSpaceDE/>
        <w:autoSpaceDN/>
        <w:adjustRightInd/>
        <w:spacing w:after="0"/>
        <w:textAlignment w:val="auto"/>
        <w:rPr>
          <w:rFonts w:ascii="Times" w:eastAsia="Malgun Gothic" w:hAnsi="Times"/>
          <w:b/>
          <w:szCs w:val="24"/>
          <w:lang w:eastAsia="zh-CN"/>
        </w:rPr>
      </w:pPr>
    </w:p>
    <w:p w14:paraId="76C0E235" w14:textId="77777777" w:rsidR="00F82DEE" w:rsidRPr="00F82DEE" w:rsidRDefault="00F82DEE" w:rsidP="00F82DEE">
      <w:pPr>
        <w:overflowPunct/>
        <w:autoSpaceDE/>
        <w:autoSpaceDN/>
        <w:adjustRightInd/>
        <w:spacing w:after="0"/>
        <w:textAlignment w:val="auto"/>
        <w:rPr>
          <w:rFonts w:ascii="Times" w:eastAsia="微软雅黑" w:hAnsi="Times"/>
          <w:b/>
          <w:bCs/>
          <w:szCs w:val="24"/>
          <w:lang w:eastAsia="zh-CN"/>
        </w:rPr>
      </w:pPr>
      <w:r w:rsidRPr="00F82DEE">
        <w:rPr>
          <w:rFonts w:ascii="Times" w:eastAsia="微软雅黑" w:hAnsi="Times"/>
          <w:b/>
          <w:bCs/>
          <w:szCs w:val="24"/>
          <w:lang w:eastAsia="zh-CN"/>
        </w:rPr>
        <w:t>Conclusion</w:t>
      </w:r>
    </w:p>
    <w:p w14:paraId="60B30097" w14:textId="77777777" w:rsidR="00F82DEE" w:rsidRPr="00F82DEE" w:rsidRDefault="00F82DEE" w:rsidP="00F82DEE">
      <w:pPr>
        <w:overflowPunct/>
        <w:autoSpaceDE/>
        <w:autoSpaceDN/>
        <w:adjustRightInd/>
        <w:spacing w:after="0"/>
        <w:textAlignment w:val="auto"/>
        <w:rPr>
          <w:rFonts w:ascii="Times" w:eastAsia="微软雅黑" w:hAnsi="Times"/>
          <w:szCs w:val="24"/>
          <w:lang w:eastAsia="zh-CN"/>
        </w:rPr>
      </w:pPr>
      <w:r w:rsidRPr="00F82DEE">
        <w:rPr>
          <w:rFonts w:ascii="Times" w:eastAsia="Malgun Gothic" w:hAnsi="Times"/>
          <w:szCs w:val="24"/>
          <w:lang w:eastAsia="zh-CN"/>
        </w:rPr>
        <w:t xml:space="preserve">For SPS HARQ-ACK transmission when Configuration 1 is configured for the UL BWP, </w:t>
      </w:r>
      <w:r w:rsidRPr="00F82DEE">
        <w:rPr>
          <w:rFonts w:ascii="Times" w:eastAsia="微软雅黑" w:hAnsi="Times"/>
          <w:szCs w:val="24"/>
          <w:lang w:eastAsia="zh-CN"/>
        </w:rPr>
        <w:t>the symbol type can be different for different PUCCH transmission occasions.</w:t>
      </w:r>
    </w:p>
    <w:p w14:paraId="4E2A8C14"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514CB255" w14:textId="77777777" w:rsidR="00F82DEE" w:rsidRPr="00F82DEE" w:rsidRDefault="00F82DEE" w:rsidP="00F82DEE">
      <w:pPr>
        <w:overflowPunct/>
        <w:autoSpaceDE/>
        <w:autoSpaceDN/>
        <w:adjustRightInd/>
        <w:spacing w:after="0"/>
        <w:textAlignment w:val="auto"/>
        <w:rPr>
          <w:rFonts w:ascii="Times" w:eastAsia="Malgun Gothic" w:hAnsi="Times"/>
          <w:b/>
          <w:szCs w:val="24"/>
          <w:lang w:eastAsia="zh-CN"/>
        </w:rPr>
      </w:pPr>
      <w:r w:rsidRPr="00F82DEE">
        <w:rPr>
          <w:rFonts w:ascii="Times" w:eastAsia="Malgun Gothic" w:hAnsi="Times" w:hint="eastAsia"/>
          <w:b/>
          <w:szCs w:val="24"/>
          <w:highlight w:val="green"/>
          <w:lang w:eastAsia="zh-CN"/>
        </w:rPr>
        <w:t>Agreement</w:t>
      </w:r>
    </w:p>
    <w:p w14:paraId="06624345" w14:textId="77777777" w:rsidR="00F82DEE" w:rsidRPr="00F82DEE" w:rsidRDefault="00F82DEE" w:rsidP="00F82DEE">
      <w:pPr>
        <w:overflowPunct/>
        <w:autoSpaceDE/>
        <w:autoSpaceDN/>
        <w:adjustRightInd/>
        <w:spacing w:after="0"/>
        <w:textAlignment w:val="auto"/>
        <w:rPr>
          <w:rFonts w:ascii="Times" w:eastAsia="Batang" w:hAnsi="Times"/>
          <w:iCs/>
          <w:szCs w:val="16"/>
          <w:lang w:eastAsia="ko-KR"/>
        </w:rPr>
      </w:pPr>
      <w:r w:rsidRPr="00F82DEE">
        <w:rPr>
          <w:rFonts w:ascii="Times" w:eastAsia="Malgun Gothic" w:hAnsi="Times"/>
          <w:bCs/>
          <w:szCs w:val="24"/>
          <w:lang w:eastAsia="zh-CN"/>
        </w:rPr>
        <w:t>F</w:t>
      </w:r>
      <w:r w:rsidRPr="00F82DEE">
        <w:rPr>
          <w:rFonts w:ascii="Times" w:eastAsia="Batang" w:hAnsi="Times"/>
          <w:iCs/>
          <w:szCs w:val="16"/>
          <w:lang w:eastAsia="ko-KR"/>
        </w:rPr>
        <w:t xml:space="preserve">or PUCCH repetition, PUSCH repetition with available counting and </w:t>
      </w:r>
      <w:proofErr w:type="spellStart"/>
      <w:r w:rsidRPr="00F82DEE">
        <w:rPr>
          <w:rFonts w:ascii="Times" w:eastAsia="Batang" w:hAnsi="Times"/>
          <w:iCs/>
          <w:szCs w:val="16"/>
          <w:lang w:eastAsia="ko-KR"/>
        </w:rPr>
        <w:t>TBoMS</w:t>
      </w:r>
      <w:proofErr w:type="spellEnd"/>
      <w:r w:rsidRPr="00F82DEE">
        <w:rPr>
          <w:rFonts w:ascii="Times" w:eastAsia="Batang" w:hAnsi="Times"/>
          <w:iCs/>
          <w:szCs w:val="16"/>
          <w:lang w:eastAsia="ko-KR"/>
        </w:rPr>
        <w:t xml:space="preserve"> with Configuration 1,</w:t>
      </w:r>
    </w:p>
    <w:p w14:paraId="02BB601F" w14:textId="77777777" w:rsidR="00F82DEE" w:rsidRPr="00F82DEE" w:rsidRDefault="00F82DEE" w:rsidP="00F82DEE">
      <w:pPr>
        <w:numPr>
          <w:ilvl w:val="0"/>
          <w:numId w:val="5"/>
        </w:numPr>
        <w:overflowPunct/>
        <w:autoSpaceDE/>
        <w:autoSpaceDN/>
        <w:adjustRightInd/>
        <w:spacing w:after="0"/>
        <w:textAlignment w:val="auto"/>
        <w:rPr>
          <w:rFonts w:ascii="Times" w:eastAsia="Batang" w:hAnsi="Times" w:cs="Calibri"/>
          <w:bCs/>
          <w:szCs w:val="24"/>
          <w:lang w:eastAsia="x-none"/>
        </w:rPr>
      </w:pPr>
      <w:r w:rsidRPr="00F82DEE">
        <w:rPr>
          <w:rFonts w:ascii="Times" w:eastAsia="Batang" w:hAnsi="Times"/>
          <w:bCs/>
          <w:szCs w:val="24"/>
          <w:lang w:eastAsia="x-none"/>
        </w:rPr>
        <w:t>I</w:t>
      </w:r>
      <w:r w:rsidRPr="00F82DEE">
        <w:rPr>
          <w:rFonts w:ascii="Times" w:eastAsia="Batang" w:hAnsi="Times" w:hint="eastAsia"/>
          <w:bCs/>
          <w:szCs w:val="24"/>
          <w:lang w:eastAsia="x-none"/>
        </w:rPr>
        <w:t>n</w:t>
      </w:r>
      <w:r w:rsidRPr="00F82DEE">
        <w:rPr>
          <w:rFonts w:ascii="Times" w:eastAsia="Batang" w:hAnsi="Times" w:cs="Calibri" w:hint="eastAsia"/>
          <w:bCs/>
          <w:szCs w:val="24"/>
          <w:lang w:eastAsia="x-none"/>
        </w:rPr>
        <w:t xml:space="preserve"> case the</w:t>
      </w:r>
      <w:r w:rsidRPr="00F82DEE">
        <w:rPr>
          <w:rFonts w:ascii="Times" w:eastAsia="Batang" w:hAnsi="Times" w:cs="Calibri"/>
          <w:bCs/>
          <w:szCs w:val="24"/>
          <w:lang w:eastAsia="x-none"/>
        </w:rPr>
        <w:t xml:space="preserve"> valid symbol type is</w:t>
      </w:r>
      <w:r w:rsidRPr="00F82DEE">
        <w:rPr>
          <w:rFonts w:ascii="Times" w:eastAsia="Batang" w:hAnsi="Times" w:cs="Calibri" w:hint="eastAsia"/>
          <w:bCs/>
          <w:szCs w:val="24"/>
          <w:lang w:eastAsia="x-none"/>
        </w:rPr>
        <w:t xml:space="preserve"> SBFD symbol, </w:t>
      </w:r>
      <w:r w:rsidRPr="00F82DEE">
        <w:rPr>
          <w:rFonts w:ascii="Times" w:eastAsia="Batang" w:hAnsi="Times" w:cs="Calibri"/>
          <w:bCs/>
          <w:szCs w:val="24"/>
          <w:lang w:eastAsia="x-none"/>
        </w:rPr>
        <w:t>a slot is determined as available if the symbols allocated for PUCCH/</w:t>
      </w:r>
      <w:r w:rsidRPr="00F82DEE">
        <w:rPr>
          <w:rFonts w:ascii="Times" w:eastAsia="Batang" w:hAnsi="Times" w:cs="Calibri" w:hint="eastAsia"/>
          <w:bCs/>
          <w:szCs w:val="24"/>
          <w:lang w:eastAsia="x-none"/>
        </w:rPr>
        <w:t>PUSCH</w:t>
      </w:r>
      <w:r w:rsidRPr="00F82DEE">
        <w:rPr>
          <w:rFonts w:ascii="Times" w:eastAsia="Batang" w:hAnsi="Times" w:cs="Calibri"/>
          <w:bCs/>
          <w:szCs w:val="24"/>
          <w:lang w:eastAsia="x-none"/>
        </w:rPr>
        <w:t xml:space="preserve"> in the slot are all SBFD symbols and not include a symbol of an SS/PBCH block with index provided by </w:t>
      </w:r>
      <w:proofErr w:type="spellStart"/>
      <w:r w:rsidRPr="00F82DEE">
        <w:rPr>
          <w:rFonts w:ascii="Times" w:eastAsia="Batang" w:hAnsi="Times" w:cs="Calibri"/>
          <w:bCs/>
          <w:i/>
          <w:iCs/>
          <w:szCs w:val="24"/>
          <w:lang w:eastAsia="x-none"/>
        </w:rPr>
        <w:t>ssb-PositionsInBurst</w:t>
      </w:r>
      <w:proofErr w:type="spellEnd"/>
      <w:r w:rsidRPr="00F82DEE">
        <w:rPr>
          <w:rFonts w:ascii="Times" w:eastAsia="Batang" w:hAnsi="Times" w:cs="Calibri"/>
          <w:bCs/>
          <w:szCs w:val="24"/>
          <w:lang w:eastAsia="x-none"/>
        </w:rPr>
        <w:t>.</w:t>
      </w:r>
    </w:p>
    <w:p w14:paraId="6963459F" w14:textId="77777777" w:rsidR="00F82DEE" w:rsidRPr="00F82DEE" w:rsidRDefault="00F82DEE" w:rsidP="00F82DEE">
      <w:pPr>
        <w:numPr>
          <w:ilvl w:val="0"/>
          <w:numId w:val="5"/>
        </w:numPr>
        <w:overflowPunct/>
        <w:autoSpaceDE/>
        <w:autoSpaceDN/>
        <w:adjustRightInd/>
        <w:spacing w:after="0"/>
        <w:textAlignment w:val="auto"/>
        <w:rPr>
          <w:rFonts w:ascii="Times" w:eastAsia="Batang" w:hAnsi="Times" w:cs="Calibri"/>
          <w:bCs/>
          <w:szCs w:val="24"/>
          <w:lang w:eastAsia="x-none"/>
        </w:rPr>
      </w:pPr>
      <w:r w:rsidRPr="00F82DEE">
        <w:rPr>
          <w:rFonts w:ascii="Times" w:eastAsia="Batang" w:hAnsi="Times"/>
          <w:bCs/>
          <w:szCs w:val="24"/>
          <w:lang w:eastAsia="x-none"/>
        </w:rPr>
        <w:t>I</w:t>
      </w:r>
      <w:r w:rsidRPr="00F82DEE">
        <w:rPr>
          <w:rFonts w:ascii="Times" w:eastAsia="Batang" w:hAnsi="Times" w:hint="eastAsia"/>
          <w:bCs/>
          <w:szCs w:val="24"/>
          <w:lang w:eastAsia="x-none"/>
        </w:rPr>
        <w:t>n</w:t>
      </w:r>
      <w:r w:rsidRPr="00F82DEE">
        <w:rPr>
          <w:rFonts w:ascii="Times" w:eastAsia="Batang" w:hAnsi="Times" w:cs="Calibri" w:hint="eastAsia"/>
          <w:bCs/>
          <w:szCs w:val="24"/>
          <w:lang w:eastAsia="x-none"/>
        </w:rPr>
        <w:t xml:space="preserve"> case the</w:t>
      </w:r>
      <w:r w:rsidRPr="00F82DEE">
        <w:rPr>
          <w:rFonts w:ascii="Times" w:eastAsia="Batang" w:hAnsi="Times" w:cs="Calibri"/>
          <w:bCs/>
          <w:szCs w:val="24"/>
          <w:lang w:eastAsia="x-none"/>
        </w:rPr>
        <w:t xml:space="preserve"> valid symbol type is</w:t>
      </w:r>
      <w:r w:rsidRPr="00F82DEE">
        <w:rPr>
          <w:rFonts w:ascii="Times" w:eastAsia="Batang" w:hAnsi="Times" w:cs="Calibri" w:hint="eastAsia"/>
          <w:bCs/>
          <w:szCs w:val="24"/>
          <w:lang w:eastAsia="x-none"/>
        </w:rPr>
        <w:t xml:space="preserve"> non-SBFD symbol, </w:t>
      </w:r>
      <w:r w:rsidRPr="00F82DEE">
        <w:rPr>
          <w:rFonts w:ascii="Times" w:eastAsia="Batang" w:hAnsi="Times" w:cs="Calibri"/>
          <w:bCs/>
          <w:szCs w:val="24"/>
          <w:lang w:eastAsia="x-none"/>
        </w:rPr>
        <w:t>a slot is determined as available if the symbols allocated for PUCCH/</w:t>
      </w:r>
      <w:r w:rsidRPr="00F82DEE">
        <w:rPr>
          <w:rFonts w:ascii="Times" w:eastAsia="Batang" w:hAnsi="Times" w:cs="Calibri" w:hint="eastAsia"/>
          <w:bCs/>
          <w:szCs w:val="24"/>
          <w:lang w:eastAsia="x-none"/>
        </w:rPr>
        <w:t>PUSCH</w:t>
      </w:r>
      <w:r w:rsidRPr="00F82DEE">
        <w:rPr>
          <w:rFonts w:ascii="Times" w:eastAsia="Batang" w:hAnsi="Times" w:cs="Calibri"/>
          <w:bCs/>
          <w:szCs w:val="24"/>
          <w:lang w:eastAsia="x-none"/>
        </w:rPr>
        <w:t xml:space="preserve"> in the slot are all </w:t>
      </w:r>
      <w:r w:rsidRPr="00F82DEE">
        <w:rPr>
          <w:rFonts w:ascii="Times" w:eastAsia="Batang" w:hAnsi="Times" w:cs="Calibri" w:hint="eastAsia"/>
          <w:bCs/>
          <w:szCs w:val="24"/>
          <w:lang w:eastAsia="x-none"/>
        </w:rPr>
        <w:t>non-</w:t>
      </w:r>
      <w:r w:rsidRPr="00F82DEE">
        <w:rPr>
          <w:rFonts w:ascii="Times" w:eastAsia="Batang" w:hAnsi="Times" w:cs="Calibri"/>
          <w:bCs/>
          <w:szCs w:val="24"/>
          <w:lang w:eastAsia="x-none"/>
        </w:rPr>
        <w:t xml:space="preserve">SBFD symbols and not include a DL symbol indicated by </w:t>
      </w:r>
      <w:proofErr w:type="spellStart"/>
      <w:r w:rsidRPr="00F82DEE">
        <w:rPr>
          <w:rFonts w:ascii="Times" w:eastAsia="Batang" w:hAnsi="Times" w:cs="Calibri"/>
          <w:bCs/>
          <w:i/>
          <w:iCs/>
          <w:szCs w:val="24"/>
          <w:lang w:eastAsia="x-none"/>
        </w:rPr>
        <w:t>tdd</w:t>
      </w:r>
      <w:proofErr w:type="spellEnd"/>
      <w:r w:rsidRPr="00F82DEE">
        <w:rPr>
          <w:rFonts w:ascii="Times" w:eastAsia="Batang" w:hAnsi="Times" w:cs="Calibri"/>
          <w:bCs/>
          <w:i/>
          <w:iCs/>
          <w:szCs w:val="24"/>
          <w:lang w:eastAsia="x-none"/>
        </w:rPr>
        <w:t>-UL-DL-</w:t>
      </w:r>
      <w:proofErr w:type="spellStart"/>
      <w:r w:rsidRPr="00F82DEE">
        <w:rPr>
          <w:rFonts w:ascii="Times" w:eastAsia="Batang" w:hAnsi="Times" w:cs="Calibri"/>
          <w:bCs/>
          <w:i/>
          <w:iCs/>
          <w:szCs w:val="24"/>
          <w:lang w:eastAsia="x-none"/>
        </w:rPr>
        <w:t>ConfigurationCommon</w:t>
      </w:r>
      <w:proofErr w:type="spellEnd"/>
      <w:r w:rsidRPr="00F82DEE">
        <w:rPr>
          <w:rFonts w:ascii="Times" w:eastAsia="Batang" w:hAnsi="Times" w:cs="Calibri"/>
          <w:bCs/>
          <w:szCs w:val="24"/>
          <w:lang w:eastAsia="x-none"/>
        </w:rPr>
        <w:t xml:space="preserve"> or </w:t>
      </w:r>
      <w:proofErr w:type="spellStart"/>
      <w:r w:rsidRPr="00F82DEE">
        <w:rPr>
          <w:rFonts w:ascii="Times" w:eastAsia="Batang" w:hAnsi="Times"/>
          <w:i/>
          <w:szCs w:val="24"/>
          <w:lang w:eastAsia="x-none"/>
        </w:rPr>
        <w:t>tdd</w:t>
      </w:r>
      <w:proofErr w:type="spellEnd"/>
      <w:r w:rsidRPr="00F82DEE">
        <w:rPr>
          <w:rFonts w:ascii="Times" w:eastAsia="Batang" w:hAnsi="Times"/>
          <w:i/>
          <w:szCs w:val="24"/>
          <w:lang w:eastAsia="x-none"/>
        </w:rPr>
        <w:t>-UL-DL-</w:t>
      </w:r>
      <w:proofErr w:type="spellStart"/>
      <w:r w:rsidRPr="00F82DEE">
        <w:rPr>
          <w:rFonts w:ascii="Times" w:eastAsia="Batang" w:hAnsi="Times"/>
          <w:i/>
          <w:szCs w:val="24"/>
          <w:lang w:eastAsia="x-none"/>
        </w:rPr>
        <w:t>ConfigurationDedicated</w:t>
      </w:r>
      <w:proofErr w:type="spellEnd"/>
      <w:r w:rsidRPr="00F82DEE">
        <w:rPr>
          <w:rFonts w:ascii="Times" w:eastAsia="Batang" w:hAnsi="Times" w:cs="Calibri"/>
          <w:bCs/>
          <w:szCs w:val="24"/>
          <w:lang w:eastAsia="x-none"/>
        </w:rPr>
        <w:t xml:space="preserve"> if provided </w:t>
      </w:r>
      <w:r w:rsidRPr="00F82DEE">
        <w:rPr>
          <w:rFonts w:ascii="Times" w:eastAsia="Batang" w:hAnsi="Times" w:cs="Calibri" w:hint="eastAsia"/>
          <w:bCs/>
          <w:szCs w:val="24"/>
          <w:lang w:eastAsia="x-none"/>
        </w:rPr>
        <w:t xml:space="preserve">or </w:t>
      </w:r>
      <w:r w:rsidRPr="00F82DEE">
        <w:rPr>
          <w:rFonts w:ascii="Times" w:eastAsia="Batang" w:hAnsi="Times" w:cs="Calibri"/>
          <w:bCs/>
          <w:szCs w:val="24"/>
          <w:lang w:eastAsia="x-none"/>
        </w:rPr>
        <w:t xml:space="preserve">a symbol of an SS/PBCH block with index provided by </w:t>
      </w:r>
      <w:proofErr w:type="spellStart"/>
      <w:r w:rsidRPr="00F82DEE">
        <w:rPr>
          <w:rFonts w:ascii="Times" w:eastAsia="Batang" w:hAnsi="Times" w:cs="Calibri"/>
          <w:bCs/>
          <w:i/>
          <w:iCs/>
          <w:szCs w:val="24"/>
          <w:lang w:eastAsia="x-none"/>
        </w:rPr>
        <w:t>ssb-PositionsInBurst</w:t>
      </w:r>
      <w:proofErr w:type="spellEnd"/>
      <w:r w:rsidRPr="00F82DEE">
        <w:rPr>
          <w:rFonts w:ascii="Times" w:eastAsia="Batang" w:hAnsi="Times" w:cs="Calibri"/>
          <w:bCs/>
          <w:szCs w:val="24"/>
          <w:lang w:eastAsia="x-none"/>
        </w:rPr>
        <w:t>.</w:t>
      </w:r>
    </w:p>
    <w:p w14:paraId="2072E618" w14:textId="77777777" w:rsidR="00F82DEE" w:rsidRPr="00F82DEE" w:rsidRDefault="00F82DEE" w:rsidP="00F82DEE">
      <w:pPr>
        <w:overflowPunct/>
        <w:autoSpaceDE/>
        <w:autoSpaceDN/>
        <w:adjustRightInd/>
        <w:spacing w:after="0"/>
        <w:textAlignment w:val="auto"/>
        <w:rPr>
          <w:rFonts w:ascii="Times" w:eastAsia="Malgun Gothic" w:hAnsi="Times"/>
          <w:b/>
          <w:szCs w:val="24"/>
          <w:highlight w:val="green"/>
          <w:lang w:eastAsia="zh-CN"/>
        </w:rPr>
      </w:pPr>
    </w:p>
    <w:p w14:paraId="72F1DE76" w14:textId="77777777" w:rsidR="00F82DEE" w:rsidRPr="00F82DEE" w:rsidRDefault="00F82DEE" w:rsidP="00F82DEE">
      <w:pPr>
        <w:overflowPunct/>
        <w:autoSpaceDE/>
        <w:autoSpaceDN/>
        <w:adjustRightInd/>
        <w:spacing w:after="0"/>
        <w:textAlignment w:val="auto"/>
        <w:rPr>
          <w:rFonts w:ascii="Times" w:eastAsia="Malgun Gothic" w:hAnsi="Times"/>
          <w:b/>
          <w:szCs w:val="24"/>
          <w:lang w:eastAsia="zh-CN"/>
        </w:rPr>
      </w:pPr>
      <w:r w:rsidRPr="00F82DEE">
        <w:rPr>
          <w:rFonts w:ascii="Times" w:eastAsia="Malgun Gothic" w:hAnsi="Times" w:hint="eastAsia"/>
          <w:b/>
          <w:szCs w:val="24"/>
          <w:highlight w:val="green"/>
          <w:lang w:eastAsia="zh-CN"/>
        </w:rPr>
        <w:t>Agreement</w:t>
      </w:r>
    </w:p>
    <w:p w14:paraId="43F05A77" w14:textId="77777777" w:rsidR="00F82DEE" w:rsidRPr="00F82DEE" w:rsidRDefault="00F82DEE" w:rsidP="00F82DEE">
      <w:pPr>
        <w:overflowPunct/>
        <w:autoSpaceDE/>
        <w:autoSpaceDN/>
        <w:adjustRightInd/>
        <w:spacing w:after="0"/>
        <w:textAlignment w:val="auto"/>
        <w:rPr>
          <w:rFonts w:ascii="Times" w:eastAsia="Batang" w:hAnsi="Times"/>
          <w:iCs/>
          <w:szCs w:val="16"/>
          <w:lang w:eastAsia="ko-KR"/>
        </w:rPr>
      </w:pPr>
      <w:r w:rsidRPr="00F82DEE">
        <w:rPr>
          <w:rFonts w:ascii="Times" w:eastAsia="Malgun Gothic" w:hAnsi="Times"/>
          <w:bCs/>
          <w:szCs w:val="24"/>
          <w:lang w:eastAsia="zh-CN"/>
        </w:rPr>
        <w:t>F</w:t>
      </w:r>
      <w:r w:rsidRPr="00F82DEE">
        <w:rPr>
          <w:rFonts w:ascii="Times" w:eastAsia="Batang" w:hAnsi="Times"/>
          <w:iCs/>
          <w:szCs w:val="16"/>
          <w:lang w:eastAsia="ko-KR"/>
        </w:rPr>
        <w:t xml:space="preserve">or PUCCH repetition, PUSCH repetition with available counting and </w:t>
      </w:r>
      <w:proofErr w:type="spellStart"/>
      <w:r w:rsidRPr="00F82DEE">
        <w:rPr>
          <w:rFonts w:ascii="Times" w:eastAsia="Batang" w:hAnsi="Times"/>
          <w:iCs/>
          <w:szCs w:val="16"/>
          <w:lang w:eastAsia="ko-KR"/>
        </w:rPr>
        <w:t>TBoMS</w:t>
      </w:r>
      <w:proofErr w:type="spellEnd"/>
      <w:r w:rsidRPr="00F82DEE">
        <w:rPr>
          <w:rFonts w:ascii="Times" w:eastAsia="Batang" w:hAnsi="Times"/>
          <w:iCs/>
          <w:szCs w:val="16"/>
          <w:lang w:eastAsia="ko-KR"/>
        </w:rPr>
        <w:t xml:space="preserve"> with Configuration 2, </w:t>
      </w:r>
      <w:r w:rsidRPr="00F82DEE">
        <w:rPr>
          <w:rFonts w:ascii="Times" w:eastAsia="Malgun Gothic" w:hAnsi="Times"/>
          <w:iCs/>
          <w:szCs w:val="24"/>
          <w:lang w:eastAsia="zh-CN"/>
        </w:rPr>
        <w:t xml:space="preserve">a slot is determined as available if </w:t>
      </w:r>
    </w:p>
    <w:p w14:paraId="76CB5BF9" w14:textId="77777777" w:rsidR="00F82DEE" w:rsidRPr="00F82DEE" w:rsidRDefault="00F82DEE" w:rsidP="00F82DEE">
      <w:pPr>
        <w:numPr>
          <w:ilvl w:val="0"/>
          <w:numId w:val="5"/>
        </w:numPr>
        <w:shd w:val="clear" w:color="auto" w:fill="FFFFFF"/>
        <w:tabs>
          <w:tab w:val="left" w:pos="0"/>
        </w:tabs>
        <w:overflowPunct/>
        <w:autoSpaceDE/>
        <w:autoSpaceDN/>
        <w:adjustRightInd/>
        <w:spacing w:after="0"/>
        <w:textAlignment w:val="auto"/>
        <w:rPr>
          <w:rFonts w:ascii="Times" w:eastAsia="Malgun Gothic" w:hAnsi="Times"/>
          <w:iCs/>
          <w:szCs w:val="24"/>
          <w:lang w:eastAsia="zh-CN"/>
        </w:rPr>
      </w:pPr>
      <w:r w:rsidRPr="00F82DEE">
        <w:rPr>
          <w:rFonts w:ascii="Times" w:eastAsia="Batang" w:hAnsi="Times" w:cs="Calibri"/>
          <w:bCs/>
          <w:szCs w:val="24"/>
          <w:lang w:eastAsia="en-US"/>
        </w:rPr>
        <w:t>the symbols allocated for PUCCH/</w:t>
      </w:r>
      <w:r w:rsidRPr="00F82DEE">
        <w:rPr>
          <w:rFonts w:ascii="Times" w:eastAsia="Batang" w:hAnsi="Times" w:cs="Calibri" w:hint="eastAsia"/>
          <w:bCs/>
          <w:szCs w:val="24"/>
          <w:lang w:eastAsia="en-US"/>
        </w:rPr>
        <w:t>PUSCH</w:t>
      </w:r>
      <w:r w:rsidRPr="00F82DEE">
        <w:rPr>
          <w:rFonts w:ascii="Times" w:eastAsia="Batang" w:hAnsi="Times" w:cs="Calibri"/>
          <w:bCs/>
          <w:szCs w:val="24"/>
          <w:lang w:eastAsia="en-US"/>
        </w:rPr>
        <w:t xml:space="preserve"> in the slot are all SBFD symbols and not include a symbol of an SS/PBCH block with index provided by </w:t>
      </w:r>
      <w:proofErr w:type="spellStart"/>
      <w:r w:rsidRPr="00F82DEE">
        <w:rPr>
          <w:rFonts w:ascii="Times" w:eastAsia="Batang" w:hAnsi="Times" w:cs="Calibri"/>
          <w:bCs/>
          <w:i/>
          <w:iCs/>
          <w:szCs w:val="24"/>
          <w:lang w:eastAsia="en-US"/>
        </w:rPr>
        <w:t>ssb-PositionsInBurst</w:t>
      </w:r>
      <w:proofErr w:type="spellEnd"/>
      <w:r w:rsidRPr="00F82DEE">
        <w:rPr>
          <w:rFonts w:ascii="Times" w:eastAsia="Batang" w:hAnsi="Times" w:cs="Calibri"/>
          <w:bCs/>
          <w:szCs w:val="24"/>
          <w:lang w:eastAsia="en-US"/>
        </w:rPr>
        <w:t>, or</w:t>
      </w:r>
    </w:p>
    <w:p w14:paraId="72944A01" w14:textId="77777777" w:rsidR="00F82DEE" w:rsidRPr="00F82DEE" w:rsidRDefault="00F82DEE" w:rsidP="00F82DEE">
      <w:pPr>
        <w:numPr>
          <w:ilvl w:val="0"/>
          <w:numId w:val="5"/>
        </w:numPr>
        <w:shd w:val="clear" w:color="auto" w:fill="FFFFFF"/>
        <w:tabs>
          <w:tab w:val="left" w:pos="0"/>
        </w:tabs>
        <w:overflowPunct/>
        <w:autoSpaceDE/>
        <w:autoSpaceDN/>
        <w:adjustRightInd/>
        <w:spacing w:after="0"/>
        <w:textAlignment w:val="auto"/>
        <w:rPr>
          <w:rFonts w:ascii="Times" w:eastAsia="Malgun Gothic" w:hAnsi="Times"/>
          <w:iCs/>
          <w:szCs w:val="24"/>
          <w:lang w:eastAsia="zh-CN"/>
        </w:rPr>
      </w:pPr>
      <w:r w:rsidRPr="00F82DEE">
        <w:rPr>
          <w:rFonts w:ascii="Times" w:eastAsia="Batang" w:hAnsi="Times" w:cs="Calibri"/>
          <w:bCs/>
          <w:szCs w:val="24"/>
          <w:lang w:eastAsia="en-US"/>
        </w:rPr>
        <w:t>the symbols allocated for PUCCH/</w:t>
      </w:r>
      <w:r w:rsidRPr="00F82DEE">
        <w:rPr>
          <w:rFonts w:ascii="Times" w:eastAsia="Batang" w:hAnsi="Times" w:cs="Calibri" w:hint="eastAsia"/>
          <w:bCs/>
          <w:szCs w:val="24"/>
          <w:lang w:eastAsia="en-US"/>
        </w:rPr>
        <w:t>PUSCH</w:t>
      </w:r>
      <w:r w:rsidRPr="00F82DEE">
        <w:rPr>
          <w:rFonts w:ascii="Times" w:eastAsia="Batang" w:hAnsi="Times" w:cs="Calibri"/>
          <w:bCs/>
          <w:szCs w:val="24"/>
          <w:lang w:eastAsia="en-US"/>
        </w:rPr>
        <w:t xml:space="preserve"> in the slot are all </w:t>
      </w:r>
      <w:r w:rsidRPr="00F82DEE">
        <w:rPr>
          <w:rFonts w:ascii="Times" w:eastAsia="Batang" w:hAnsi="Times" w:cs="Calibri" w:hint="eastAsia"/>
          <w:bCs/>
          <w:szCs w:val="24"/>
          <w:lang w:eastAsia="en-US"/>
        </w:rPr>
        <w:t>non-</w:t>
      </w:r>
      <w:r w:rsidRPr="00F82DEE">
        <w:rPr>
          <w:rFonts w:ascii="Times" w:eastAsia="Batang" w:hAnsi="Times" w:cs="Calibri"/>
          <w:bCs/>
          <w:szCs w:val="24"/>
          <w:lang w:eastAsia="en-US"/>
        </w:rPr>
        <w:t xml:space="preserve">SBFD symbols and not include a DL symbol indicated by </w:t>
      </w:r>
      <w:proofErr w:type="spellStart"/>
      <w:r w:rsidRPr="00F82DEE">
        <w:rPr>
          <w:rFonts w:ascii="Times" w:eastAsia="Batang" w:hAnsi="Times" w:cs="Calibri"/>
          <w:bCs/>
          <w:i/>
          <w:iCs/>
          <w:szCs w:val="24"/>
          <w:lang w:eastAsia="en-US"/>
        </w:rPr>
        <w:t>tdd</w:t>
      </w:r>
      <w:proofErr w:type="spellEnd"/>
      <w:r w:rsidRPr="00F82DEE">
        <w:rPr>
          <w:rFonts w:ascii="Times" w:eastAsia="Batang" w:hAnsi="Times" w:cs="Calibri"/>
          <w:bCs/>
          <w:i/>
          <w:iCs/>
          <w:szCs w:val="24"/>
          <w:lang w:eastAsia="en-US"/>
        </w:rPr>
        <w:t>-UL-DL-</w:t>
      </w:r>
      <w:proofErr w:type="spellStart"/>
      <w:r w:rsidRPr="00F82DEE">
        <w:rPr>
          <w:rFonts w:ascii="Times" w:eastAsia="Batang" w:hAnsi="Times" w:cs="Calibri"/>
          <w:bCs/>
          <w:i/>
          <w:iCs/>
          <w:szCs w:val="24"/>
          <w:lang w:eastAsia="en-US"/>
        </w:rPr>
        <w:t>ConfigurationCommon</w:t>
      </w:r>
      <w:proofErr w:type="spellEnd"/>
      <w:r w:rsidRPr="00F82DEE">
        <w:rPr>
          <w:rFonts w:ascii="Times" w:eastAsia="Batang" w:hAnsi="Times" w:cs="Calibri"/>
          <w:bCs/>
          <w:szCs w:val="24"/>
          <w:lang w:eastAsia="en-US"/>
        </w:rPr>
        <w:t xml:space="preserve"> or </w:t>
      </w:r>
      <w:proofErr w:type="spellStart"/>
      <w:r w:rsidRPr="00F82DEE">
        <w:rPr>
          <w:rFonts w:ascii="Times" w:eastAsia="Batang" w:hAnsi="Times"/>
          <w:i/>
          <w:szCs w:val="24"/>
          <w:lang w:eastAsia="en-US"/>
        </w:rPr>
        <w:t>tdd</w:t>
      </w:r>
      <w:proofErr w:type="spellEnd"/>
      <w:r w:rsidRPr="00F82DEE">
        <w:rPr>
          <w:rFonts w:ascii="Times" w:eastAsia="Batang" w:hAnsi="Times"/>
          <w:i/>
          <w:szCs w:val="24"/>
          <w:lang w:eastAsia="en-US"/>
        </w:rPr>
        <w:t>-UL-DL-</w:t>
      </w:r>
      <w:proofErr w:type="spellStart"/>
      <w:r w:rsidRPr="00F82DEE">
        <w:rPr>
          <w:rFonts w:ascii="Times" w:eastAsia="Batang" w:hAnsi="Times"/>
          <w:i/>
          <w:szCs w:val="24"/>
          <w:lang w:eastAsia="en-US"/>
        </w:rPr>
        <w:t>ConfigurationDedicated</w:t>
      </w:r>
      <w:proofErr w:type="spellEnd"/>
      <w:r w:rsidRPr="00F82DEE">
        <w:rPr>
          <w:rFonts w:ascii="Times" w:eastAsia="Batang" w:hAnsi="Times" w:cs="Calibri"/>
          <w:bCs/>
          <w:szCs w:val="24"/>
          <w:lang w:eastAsia="en-US"/>
        </w:rPr>
        <w:t xml:space="preserve"> if provided </w:t>
      </w:r>
      <w:r w:rsidRPr="00F82DEE">
        <w:rPr>
          <w:rFonts w:ascii="Times" w:eastAsia="Batang" w:hAnsi="Times" w:cs="Calibri" w:hint="eastAsia"/>
          <w:bCs/>
          <w:szCs w:val="24"/>
          <w:lang w:eastAsia="en-US"/>
        </w:rPr>
        <w:t xml:space="preserve">or </w:t>
      </w:r>
      <w:r w:rsidRPr="00F82DEE">
        <w:rPr>
          <w:rFonts w:ascii="Times" w:eastAsia="Batang" w:hAnsi="Times" w:cs="Calibri"/>
          <w:bCs/>
          <w:szCs w:val="24"/>
          <w:lang w:eastAsia="en-US"/>
        </w:rPr>
        <w:t xml:space="preserve">a symbol of an SS/PBCH block with index provided by </w:t>
      </w:r>
      <w:proofErr w:type="spellStart"/>
      <w:r w:rsidRPr="00F82DEE">
        <w:rPr>
          <w:rFonts w:ascii="Times" w:eastAsia="Batang" w:hAnsi="Times" w:cs="Calibri"/>
          <w:bCs/>
          <w:i/>
          <w:iCs/>
          <w:szCs w:val="24"/>
          <w:lang w:eastAsia="en-US"/>
        </w:rPr>
        <w:t>ssb-PositionsInBurst</w:t>
      </w:r>
      <w:proofErr w:type="spellEnd"/>
      <w:r w:rsidRPr="00F82DEE">
        <w:rPr>
          <w:rFonts w:ascii="Times" w:eastAsia="Batang" w:hAnsi="Times" w:cs="Calibri"/>
          <w:bCs/>
          <w:szCs w:val="24"/>
          <w:lang w:eastAsia="en-US"/>
        </w:rPr>
        <w:t>.</w:t>
      </w:r>
    </w:p>
    <w:p w14:paraId="3DE7ED98"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78DF4F53" w14:textId="77777777" w:rsidR="00F82DEE" w:rsidRPr="00F82DEE" w:rsidRDefault="00F82DEE" w:rsidP="00F82DEE">
      <w:pPr>
        <w:overflowPunct/>
        <w:autoSpaceDE/>
        <w:autoSpaceDN/>
        <w:adjustRightInd/>
        <w:spacing w:after="0"/>
        <w:textAlignment w:val="auto"/>
        <w:rPr>
          <w:rFonts w:ascii="Times" w:eastAsia="Malgun Gothic" w:hAnsi="Times"/>
          <w:b/>
          <w:szCs w:val="24"/>
          <w:lang w:eastAsia="zh-CN"/>
        </w:rPr>
      </w:pPr>
      <w:r w:rsidRPr="00F82DEE">
        <w:rPr>
          <w:rFonts w:ascii="Times" w:eastAsia="Malgun Gothic" w:hAnsi="Times" w:hint="eastAsia"/>
          <w:b/>
          <w:szCs w:val="24"/>
          <w:highlight w:val="green"/>
          <w:lang w:eastAsia="zh-CN"/>
        </w:rPr>
        <w:lastRenderedPageBreak/>
        <w:t>Agreement</w:t>
      </w:r>
    </w:p>
    <w:p w14:paraId="29F31771" w14:textId="77777777" w:rsidR="00F82DEE" w:rsidRPr="00F82DEE" w:rsidRDefault="00F82DEE" w:rsidP="00F82DEE">
      <w:pPr>
        <w:overflowPunct/>
        <w:autoSpaceDE/>
        <w:autoSpaceDN/>
        <w:adjustRightInd/>
        <w:spacing w:after="0"/>
        <w:textAlignment w:val="auto"/>
        <w:rPr>
          <w:rFonts w:ascii="Times" w:eastAsia="Malgun Gothic" w:hAnsi="Times" w:cs="Times"/>
          <w:szCs w:val="24"/>
          <w:lang w:eastAsia="zh-CN"/>
        </w:rPr>
      </w:pPr>
      <w:r w:rsidRPr="00F82DEE">
        <w:rPr>
          <w:rFonts w:ascii="Times" w:eastAsia="Malgun Gothic" w:hAnsi="Times" w:cs="Times" w:hint="eastAsia"/>
          <w:szCs w:val="24"/>
          <w:lang w:eastAsia="zh-CN"/>
        </w:rPr>
        <w:t>For PUSCH repetition type B,</w:t>
      </w:r>
      <w:r w:rsidRPr="00F82DEE">
        <w:rPr>
          <w:rFonts w:ascii="Times" w:eastAsia="Malgun Gothic" w:hAnsi="Times" w:cs="Times"/>
          <w:szCs w:val="24"/>
          <w:lang w:eastAsia="zh-CN"/>
        </w:rPr>
        <w:t xml:space="preserve"> adopt Option 1.</w:t>
      </w:r>
    </w:p>
    <w:p w14:paraId="6DD7204A" w14:textId="77777777" w:rsidR="00F82DEE" w:rsidRPr="00F82DEE" w:rsidRDefault="00F82DEE" w:rsidP="00F82DEE">
      <w:pPr>
        <w:numPr>
          <w:ilvl w:val="0"/>
          <w:numId w:val="5"/>
        </w:numPr>
        <w:shd w:val="clear" w:color="auto" w:fill="FFFFFF"/>
        <w:tabs>
          <w:tab w:val="left" w:pos="0"/>
        </w:tabs>
        <w:overflowPunct/>
        <w:autoSpaceDE/>
        <w:autoSpaceDN/>
        <w:adjustRightInd/>
        <w:spacing w:after="0"/>
        <w:textAlignment w:val="auto"/>
        <w:rPr>
          <w:rFonts w:ascii="Times" w:eastAsia="Malgun Gothic" w:hAnsi="Times"/>
          <w:szCs w:val="24"/>
          <w:lang w:eastAsia="zh-CN"/>
        </w:rPr>
      </w:pPr>
      <w:r w:rsidRPr="00F82DEE">
        <w:rPr>
          <w:rFonts w:ascii="Times" w:eastAsia="Malgun Gothic" w:hAnsi="Times" w:hint="eastAsia"/>
          <w:szCs w:val="24"/>
          <w:lang w:eastAsia="zh-CN"/>
        </w:rPr>
        <w:t>Option 1:</w:t>
      </w:r>
      <w:r w:rsidRPr="00F82DEE">
        <w:rPr>
          <w:rFonts w:ascii="Times" w:eastAsia="Malgun Gothic" w:hAnsi="Times"/>
          <w:szCs w:val="24"/>
          <w:lang w:eastAsia="zh-CN"/>
        </w:rPr>
        <w:t xml:space="preserve"> </w:t>
      </w:r>
      <w:r w:rsidRPr="00F82DEE">
        <w:rPr>
          <w:rFonts w:ascii="Times" w:eastAsia="Malgun Gothic" w:hAnsi="Times" w:hint="eastAsia"/>
          <w:szCs w:val="24"/>
          <w:lang w:eastAsia="zh-CN"/>
        </w:rPr>
        <w:t xml:space="preserve">A </w:t>
      </w:r>
      <w:r w:rsidRPr="00F82DEE">
        <w:rPr>
          <w:rFonts w:ascii="Times" w:eastAsia="Malgun Gothic" w:hAnsi="Times"/>
          <w:szCs w:val="24"/>
          <w:lang w:eastAsia="zh-CN"/>
        </w:rPr>
        <w:t xml:space="preserve">nominal repetition </w:t>
      </w:r>
      <w:r w:rsidRPr="00F82DEE">
        <w:rPr>
          <w:rFonts w:ascii="Times" w:eastAsia="Malgun Gothic" w:hAnsi="Times" w:hint="eastAsia"/>
          <w:szCs w:val="24"/>
          <w:lang w:eastAsia="zh-CN"/>
        </w:rPr>
        <w:t>is</w:t>
      </w:r>
      <w:r w:rsidRPr="00F82DEE">
        <w:rPr>
          <w:rFonts w:ascii="Times" w:eastAsia="Malgun Gothic" w:hAnsi="Times"/>
          <w:szCs w:val="24"/>
          <w:lang w:eastAsia="zh-CN"/>
        </w:rPr>
        <w:t xml:space="preserve"> segmented into actual repetitions around boundary of SBFD symbols and non-SBFD symbols</w:t>
      </w:r>
      <w:r w:rsidRPr="00F82DEE">
        <w:rPr>
          <w:rFonts w:ascii="Times" w:eastAsia="Malgun Gothic" w:hAnsi="Times" w:hint="eastAsia"/>
          <w:szCs w:val="24"/>
          <w:lang w:eastAsia="zh-CN"/>
        </w:rPr>
        <w:t xml:space="preserve">. </w:t>
      </w:r>
    </w:p>
    <w:p w14:paraId="70FEB9B4"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77273449" w14:textId="77777777" w:rsidR="00F82DEE" w:rsidRPr="00F82DEE" w:rsidRDefault="00F82DEE" w:rsidP="00F82DEE">
      <w:pPr>
        <w:overflowPunct/>
        <w:autoSpaceDE/>
        <w:autoSpaceDN/>
        <w:adjustRightInd/>
        <w:spacing w:after="0"/>
        <w:textAlignment w:val="auto"/>
        <w:rPr>
          <w:rFonts w:ascii="Times" w:eastAsia="Malgun Gothic" w:hAnsi="Times"/>
          <w:b/>
          <w:szCs w:val="24"/>
          <w:lang w:eastAsia="zh-CN"/>
        </w:rPr>
      </w:pPr>
      <w:r w:rsidRPr="00F82DEE">
        <w:rPr>
          <w:rFonts w:ascii="Times" w:eastAsia="Malgun Gothic" w:hAnsi="Times" w:hint="eastAsia"/>
          <w:b/>
          <w:szCs w:val="24"/>
          <w:highlight w:val="green"/>
          <w:lang w:eastAsia="zh-CN"/>
        </w:rPr>
        <w:t>Agreement</w:t>
      </w:r>
    </w:p>
    <w:p w14:paraId="360DC523" w14:textId="77777777" w:rsidR="00F82DEE" w:rsidRPr="00F82DEE" w:rsidRDefault="00F82DEE" w:rsidP="00F82DEE">
      <w:pPr>
        <w:overflowPunct/>
        <w:autoSpaceDE/>
        <w:autoSpaceDN/>
        <w:adjustRightInd/>
        <w:spacing w:after="0"/>
        <w:textAlignment w:val="auto"/>
        <w:rPr>
          <w:rFonts w:ascii="Times" w:eastAsia="Malgun Gothic" w:hAnsi="Times"/>
          <w:bCs/>
          <w:iCs/>
          <w:szCs w:val="24"/>
          <w:lang w:eastAsia="zh-CN"/>
        </w:rPr>
      </w:pPr>
      <w:r w:rsidRPr="00F82DEE">
        <w:rPr>
          <w:rFonts w:ascii="Times" w:eastAsia="Malgun Gothic" w:hAnsi="Times"/>
          <w:szCs w:val="24"/>
          <w:lang w:eastAsia="zh-CN"/>
        </w:rPr>
        <w:t xml:space="preserve">For </w:t>
      </w:r>
      <w:r w:rsidRPr="00F82DEE">
        <w:rPr>
          <w:rFonts w:ascii="Times" w:eastAsia="Malgun Gothic" w:hAnsi="Times"/>
          <w:bCs/>
          <w:iCs/>
          <w:szCs w:val="24"/>
          <w:lang w:eastAsia="zh-CN"/>
        </w:rPr>
        <w:t xml:space="preserve">PUSCH repetition Type B with </w:t>
      </w:r>
      <w:r w:rsidRPr="00F82DEE">
        <w:rPr>
          <w:rFonts w:ascii="Times" w:eastAsia="Malgun Gothic" w:hAnsi="Times" w:hint="eastAsia"/>
          <w:bCs/>
          <w:iCs/>
          <w:szCs w:val="24"/>
          <w:lang w:eastAsia="zh-CN"/>
        </w:rPr>
        <w:t>C</w:t>
      </w:r>
      <w:r w:rsidRPr="00F82DEE">
        <w:rPr>
          <w:rFonts w:ascii="Times" w:eastAsia="Malgun Gothic" w:hAnsi="Times"/>
          <w:bCs/>
          <w:iCs/>
          <w:szCs w:val="24"/>
          <w:lang w:eastAsia="zh-CN"/>
        </w:rPr>
        <w:t>onfiguration 1:</w:t>
      </w:r>
    </w:p>
    <w:p w14:paraId="4950A9DA" w14:textId="77777777" w:rsidR="00F82DEE" w:rsidRPr="00F82DEE" w:rsidRDefault="00F82DEE" w:rsidP="00F82DEE">
      <w:pPr>
        <w:numPr>
          <w:ilvl w:val="0"/>
          <w:numId w:val="5"/>
        </w:numPr>
        <w:shd w:val="clear" w:color="auto" w:fill="FFFFFF"/>
        <w:tabs>
          <w:tab w:val="left" w:pos="0"/>
        </w:tabs>
        <w:overflowPunct/>
        <w:autoSpaceDE/>
        <w:autoSpaceDN/>
        <w:adjustRightInd/>
        <w:spacing w:after="0"/>
        <w:textAlignment w:val="auto"/>
        <w:rPr>
          <w:rFonts w:ascii="Times" w:eastAsia="Malgun Gothic" w:hAnsi="Times"/>
          <w:szCs w:val="24"/>
          <w:lang w:eastAsia="zh-CN"/>
        </w:rPr>
      </w:pPr>
      <w:r w:rsidRPr="00F82DEE">
        <w:rPr>
          <w:rFonts w:ascii="Times" w:eastAsia="Malgun Gothic" w:hAnsi="Times" w:hint="eastAsia"/>
          <w:szCs w:val="24"/>
          <w:lang w:eastAsia="zh-CN"/>
        </w:rPr>
        <w:t>A</w:t>
      </w:r>
      <w:r w:rsidRPr="00F82DEE">
        <w:rPr>
          <w:rFonts w:ascii="Times" w:eastAsia="Malgun Gothic" w:hAnsi="Times"/>
          <w:szCs w:val="24"/>
          <w:lang w:eastAsia="zh-CN"/>
        </w:rPr>
        <w:t>lt 2:</w:t>
      </w:r>
    </w:p>
    <w:p w14:paraId="3690FDBE" w14:textId="77777777" w:rsidR="00F82DEE" w:rsidRPr="00F82DEE" w:rsidRDefault="00F82DEE" w:rsidP="00F82DEE">
      <w:pPr>
        <w:numPr>
          <w:ilvl w:val="1"/>
          <w:numId w:val="5"/>
        </w:numPr>
        <w:shd w:val="clear" w:color="auto" w:fill="FFFFFF"/>
        <w:tabs>
          <w:tab w:val="left" w:pos="0"/>
        </w:tabs>
        <w:overflowPunct/>
        <w:autoSpaceDE/>
        <w:autoSpaceDN/>
        <w:adjustRightInd/>
        <w:spacing w:after="0"/>
        <w:textAlignment w:val="auto"/>
        <w:rPr>
          <w:rFonts w:ascii="Times" w:eastAsia="Malgun Gothic" w:hAnsi="Times"/>
          <w:szCs w:val="24"/>
          <w:lang w:eastAsia="zh-CN"/>
        </w:rPr>
      </w:pPr>
      <w:r w:rsidRPr="00F82DEE">
        <w:rPr>
          <w:rFonts w:ascii="Times" w:eastAsia="Malgun Gothic" w:hAnsi="Times"/>
          <w:bCs/>
          <w:iCs/>
          <w:szCs w:val="24"/>
          <w:lang w:eastAsia="zh-CN"/>
        </w:rPr>
        <w:t xml:space="preserve">For type 2 CG PUSCH, </w:t>
      </w:r>
      <w:r w:rsidRPr="00F82DEE">
        <w:rPr>
          <w:rFonts w:ascii="Times" w:eastAsia="Malgun Gothic" w:hAnsi="Times"/>
          <w:szCs w:val="24"/>
          <w:lang w:eastAsia="zh-CN"/>
        </w:rPr>
        <w:t>t</w:t>
      </w:r>
      <w:r w:rsidRPr="00F82DEE">
        <w:rPr>
          <w:rFonts w:ascii="Times" w:eastAsia="Malgun Gothic" w:hAnsi="Times" w:hint="eastAsia"/>
          <w:szCs w:val="24"/>
          <w:lang w:eastAsia="zh-CN"/>
        </w:rPr>
        <w:t>he valid symbol type for type 2 CG PUS</w:t>
      </w:r>
      <w:r w:rsidRPr="00F82DEE">
        <w:rPr>
          <w:rFonts w:ascii="Times" w:eastAsia="Malgun Gothic" w:hAnsi="Times"/>
          <w:szCs w:val="24"/>
          <w:lang w:eastAsia="zh-CN"/>
        </w:rPr>
        <w:t>CH</w:t>
      </w:r>
      <w:r w:rsidRPr="00F82DEE">
        <w:rPr>
          <w:rFonts w:ascii="Times" w:eastAsia="Malgun Gothic" w:hAnsi="Times" w:hint="eastAsia"/>
          <w:szCs w:val="24"/>
          <w:lang w:eastAsia="zh-CN"/>
        </w:rPr>
        <w:t xml:space="preserve"> is determined based on the symbol type of the first </w:t>
      </w:r>
      <w:r w:rsidRPr="00F82DEE">
        <w:rPr>
          <w:rFonts w:ascii="Times" w:eastAsia="Malgun Gothic" w:hAnsi="Times"/>
          <w:szCs w:val="24"/>
          <w:lang w:eastAsia="zh-CN"/>
        </w:rPr>
        <w:t>actual repetition</w:t>
      </w:r>
      <w:r w:rsidRPr="00F82DEE">
        <w:rPr>
          <w:rFonts w:ascii="Times" w:eastAsia="Malgun Gothic" w:hAnsi="Times" w:hint="eastAsia"/>
          <w:szCs w:val="24"/>
          <w:lang w:eastAsia="zh-CN"/>
        </w:rPr>
        <w:t xml:space="preserve"> </w:t>
      </w:r>
      <w:r w:rsidRPr="00F82DEE">
        <w:rPr>
          <w:rFonts w:ascii="Times" w:eastAsia="Malgun Gothic" w:hAnsi="Times"/>
          <w:szCs w:val="24"/>
          <w:lang w:eastAsia="zh-CN"/>
        </w:rPr>
        <w:t>associated with</w:t>
      </w:r>
      <w:r w:rsidRPr="00F82DEE">
        <w:rPr>
          <w:rFonts w:ascii="Times" w:eastAsia="Malgun Gothic" w:hAnsi="Times" w:hint="eastAsia"/>
          <w:szCs w:val="24"/>
          <w:lang w:eastAsia="zh-CN"/>
        </w:rPr>
        <w:t xml:space="preserve"> activation</w:t>
      </w:r>
      <w:r w:rsidRPr="00F82DEE">
        <w:rPr>
          <w:rFonts w:ascii="Times" w:eastAsia="Malgun Gothic" w:hAnsi="Times"/>
          <w:szCs w:val="24"/>
          <w:lang w:eastAsia="zh-CN"/>
        </w:rPr>
        <w:t xml:space="preserve"> DCI</w:t>
      </w:r>
      <w:r w:rsidRPr="00F82DEE">
        <w:rPr>
          <w:rFonts w:ascii="Times" w:eastAsia="Malgun Gothic" w:hAnsi="Times" w:hint="eastAsia"/>
          <w:szCs w:val="24"/>
          <w:lang w:eastAsia="zh-CN"/>
        </w:rPr>
        <w:t>.</w:t>
      </w:r>
    </w:p>
    <w:p w14:paraId="73632AED" w14:textId="77777777" w:rsidR="00F82DEE" w:rsidRPr="00F82DEE" w:rsidRDefault="00F82DEE" w:rsidP="00F82DEE">
      <w:pPr>
        <w:numPr>
          <w:ilvl w:val="1"/>
          <w:numId w:val="5"/>
        </w:numPr>
        <w:suppressAutoHyphens/>
        <w:overflowPunct/>
        <w:autoSpaceDE/>
        <w:autoSpaceDN/>
        <w:adjustRightInd/>
        <w:spacing w:after="0"/>
        <w:jc w:val="both"/>
        <w:textAlignment w:val="auto"/>
        <w:rPr>
          <w:rFonts w:ascii="Times" w:eastAsia="Malgun Gothic" w:hAnsi="Times"/>
          <w:bCs/>
          <w:szCs w:val="24"/>
          <w:lang w:eastAsia="zh-CN"/>
        </w:rPr>
      </w:pPr>
      <w:r w:rsidRPr="00F82DEE">
        <w:rPr>
          <w:rFonts w:ascii="Times" w:eastAsia="Malgun Gothic" w:hAnsi="Times" w:hint="eastAsia"/>
          <w:bCs/>
          <w:szCs w:val="24"/>
          <w:lang w:eastAsia="zh-CN"/>
        </w:rPr>
        <w:t>F</w:t>
      </w:r>
      <w:r w:rsidRPr="00F82DEE">
        <w:rPr>
          <w:rFonts w:ascii="Times" w:eastAsia="Malgun Gothic" w:hAnsi="Times"/>
          <w:bCs/>
          <w:szCs w:val="24"/>
          <w:lang w:eastAsia="zh-CN"/>
        </w:rPr>
        <w:t>or dynamically scheduled PUSCH, the</w:t>
      </w:r>
      <w:r w:rsidRPr="00F82DEE">
        <w:rPr>
          <w:rFonts w:ascii="Times" w:eastAsia="Malgun Gothic" w:hAnsi="Times" w:hint="eastAsia"/>
          <w:bCs/>
          <w:szCs w:val="24"/>
          <w:lang w:eastAsia="zh-CN"/>
        </w:rPr>
        <w:t xml:space="preserve"> valid symbol type is determined based on the symbol type of the first </w:t>
      </w:r>
      <w:r w:rsidRPr="00F82DEE">
        <w:rPr>
          <w:rFonts w:ascii="Times" w:eastAsia="Malgun Gothic" w:hAnsi="Times"/>
          <w:bCs/>
          <w:szCs w:val="24"/>
          <w:lang w:eastAsia="zh-CN"/>
        </w:rPr>
        <w:t>actual repetition occasion indicated by scheduling DCI.</w:t>
      </w:r>
    </w:p>
    <w:p w14:paraId="53EF9655" w14:textId="3E72BC2F" w:rsidR="00F82DEE" w:rsidRDefault="00F82DEE" w:rsidP="00F82DEE">
      <w:pPr>
        <w:spacing w:after="120"/>
        <w:rPr>
          <w:rFonts w:eastAsiaTheme="minorEastAsia"/>
          <w:b/>
          <w:bCs/>
          <w:lang w:eastAsia="zh-CN"/>
        </w:rPr>
      </w:pPr>
      <w:r w:rsidRPr="00F82DEE">
        <w:rPr>
          <w:rFonts w:ascii="Times" w:eastAsia="Malgun Gothic" w:hAnsi="Times"/>
          <w:bCs/>
          <w:iCs/>
          <w:szCs w:val="24"/>
          <w:lang w:eastAsia="zh-CN"/>
        </w:rPr>
        <w:t xml:space="preserve">FFS: </w:t>
      </w:r>
      <w:r w:rsidRPr="00F82DEE">
        <w:rPr>
          <w:rFonts w:ascii="Times" w:eastAsia="Malgun Gothic" w:hAnsi="Times" w:hint="eastAsia"/>
          <w:bCs/>
          <w:iCs/>
          <w:szCs w:val="24"/>
          <w:lang w:eastAsia="zh-CN"/>
        </w:rPr>
        <w:t>U</w:t>
      </w:r>
      <w:r w:rsidRPr="00F82DEE">
        <w:rPr>
          <w:rFonts w:ascii="Times" w:eastAsia="Malgun Gothic" w:hAnsi="Times"/>
          <w:bCs/>
          <w:iCs/>
          <w:szCs w:val="24"/>
          <w:lang w:eastAsia="zh-CN"/>
        </w:rPr>
        <w:t>E drops an actual repetition if the actual repetition is in the invalid symbol type.</w:t>
      </w:r>
    </w:p>
    <w:p w14:paraId="71AF92BB" w14:textId="4A786E42" w:rsidR="00F82DEE" w:rsidRDefault="00F82DEE" w:rsidP="00111A61">
      <w:pPr>
        <w:spacing w:after="120"/>
        <w:rPr>
          <w:rFonts w:eastAsiaTheme="minorEastAsia"/>
          <w:b/>
          <w:bCs/>
          <w:lang w:eastAsia="zh-CN"/>
        </w:rPr>
      </w:pPr>
    </w:p>
    <w:p w14:paraId="355F8C75" w14:textId="77777777" w:rsidR="00F82DEE" w:rsidRPr="003839E8" w:rsidRDefault="00F82DEE" w:rsidP="00F82DEE">
      <w:pPr>
        <w:spacing w:after="120"/>
        <w:rPr>
          <w:b/>
          <w:bCs/>
          <w:u w:val="single"/>
          <w:lang w:val="en-US" w:eastAsia="zh-CN"/>
        </w:rPr>
      </w:pPr>
      <w:r w:rsidRPr="003839E8">
        <w:rPr>
          <w:b/>
          <w:bCs/>
          <w:u w:val="single"/>
          <w:lang w:val="en-US" w:eastAsia="zh-CN"/>
        </w:rPr>
        <w:t>SBFD random access operation</w:t>
      </w:r>
    </w:p>
    <w:p w14:paraId="106C4593" w14:textId="77777777" w:rsidR="00F82DEE" w:rsidRPr="00F82DEE" w:rsidRDefault="00F82DEE" w:rsidP="00F82DEE">
      <w:pPr>
        <w:overflowPunct/>
        <w:autoSpaceDE/>
        <w:autoSpaceDN/>
        <w:adjustRightInd/>
        <w:spacing w:after="0"/>
        <w:textAlignment w:val="auto"/>
        <w:rPr>
          <w:rFonts w:ascii="Times" w:eastAsia="Batang" w:hAnsi="Times"/>
          <w:b/>
          <w:bCs/>
          <w:szCs w:val="24"/>
          <w:lang w:val="en-US" w:eastAsia="en-US"/>
        </w:rPr>
      </w:pPr>
      <w:r w:rsidRPr="00F82DEE">
        <w:rPr>
          <w:rFonts w:ascii="Times" w:eastAsia="Batang" w:hAnsi="Times"/>
          <w:b/>
          <w:bCs/>
          <w:szCs w:val="24"/>
          <w:lang w:val="en-US" w:eastAsia="en-US"/>
        </w:rPr>
        <w:t>Conclusion</w:t>
      </w:r>
    </w:p>
    <w:p w14:paraId="24B5C67C" w14:textId="77777777" w:rsidR="00F82DEE" w:rsidRPr="00F82DEE" w:rsidRDefault="00F82DEE" w:rsidP="00F82DEE">
      <w:pPr>
        <w:overflowPunct/>
        <w:autoSpaceDE/>
        <w:autoSpaceDN/>
        <w:adjustRightInd/>
        <w:textAlignment w:val="auto"/>
        <w:rPr>
          <w:rFonts w:ascii="Times" w:eastAsia="Batang" w:hAnsi="Times" w:cs="Calibri"/>
          <w:bCs/>
          <w:iCs/>
          <w:szCs w:val="21"/>
          <w:lang w:eastAsia="en-US"/>
        </w:rPr>
      </w:pPr>
      <w:r w:rsidRPr="00F82DEE">
        <w:rPr>
          <w:rFonts w:ascii="Times" w:eastAsia="Batang" w:hAnsi="Times" w:cs="Calibri" w:hint="eastAsia"/>
          <w:bCs/>
          <w:szCs w:val="21"/>
          <w:lang w:eastAsia="en-US"/>
        </w:rPr>
        <w:t>For RACH configuration Option 1, t</w:t>
      </w:r>
      <w:r w:rsidRPr="00F82DEE">
        <w:rPr>
          <w:rFonts w:ascii="Times" w:eastAsia="Batang" w:hAnsi="Times" w:cs="Calibri"/>
          <w:bCs/>
          <w:szCs w:val="21"/>
          <w:lang w:eastAsia="en-US"/>
        </w:rPr>
        <w:t>here is no consensus in RAN1</w:t>
      </w:r>
      <w:r w:rsidRPr="00F82DEE">
        <w:rPr>
          <w:rFonts w:ascii="Times" w:eastAsia="Batang" w:hAnsi="Times" w:cs="Calibri" w:hint="eastAsia"/>
          <w:bCs/>
          <w:szCs w:val="21"/>
          <w:lang w:eastAsia="en-US"/>
        </w:rPr>
        <w:t xml:space="preserve"> to support </w:t>
      </w:r>
      <w:r w:rsidRPr="00F82DEE">
        <w:rPr>
          <w:rFonts w:ascii="Times" w:eastAsia="Batang" w:hAnsi="Times" w:cs="Calibri"/>
          <w:bCs/>
          <w:iCs/>
          <w:szCs w:val="21"/>
          <w:lang w:eastAsia="en-US"/>
        </w:rPr>
        <w:t xml:space="preserve">separate </w:t>
      </w:r>
      <w:proofErr w:type="spellStart"/>
      <w:r w:rsidRPr="00F82DEE">
        <w:rPr>
          <w:rFonts w:ascii="Times" w:eastAsia="Batang" w:hAnsi="Times" w:cs="Calibri"/>
          <w:bCs/>
          <w:i/>
          <w:szCs w:val="21"/>
          <w:lang w:eastAsia="en-US"/>
        </w:rPr>
        <w:t>ssb-SharedRO-MaskIndex</w:t>
      </w:r>
      <w:proofErr w:type="spellEnd"/>
      <w:r w:rsidRPr="00F82DEE">
        <w:rPr>
          <w:rFonts w:ascii="Times" w:eastAsia="Batang" w:hAnsi="Times" w:cs="Calibri"/>
          <w:bCs/>
          <w:iCs/>
          <w:szCs w:val="21"/>
          <w:lang w:eastAsia="en-US"/>
        </w:rPr>
        <w:t xml:space="preserve"> configuration</w:t>
      </w:r>
      <w:r w:rsidRPr="00F82DEE">
        <w:rPr>
          <w:rFonts w:ascii="Times" w:eastAsia="Batang" w:hAnsi="Times" w:cs="Calibri" w:hint="eastAsia"/>
          <w:bCs/>
          <w:iCs/>
          <w:szCs w:val="21"/>
          <w:lang w:eastAsia="en-US"/>
        </w:rPr>
        <w:t xml:space="preserve">s </w:t>
      </w:r>
      <w:r w:rsidRPr="00F82DEE">
        <w:rPr>
          <w:rFonts w:ascii="Times" w:eastAsia="Batang" w:hAnsi="Times" w:cs="Calibri"/>
          <w:bCs/>
          <w:iCs/>
          <w:szCs w:val="21"/>
          <w:lang w:eastAsia="en-US"/>
        </w:rPr>
        <w:t xml:space="preserve">for Additional-ROs and Legacy-ROs under the same </w:t>
      </w:r>
      <w:proofErr w:type="spellStart"/>
      <w:r w:rsidRPr="00F82DEE">
        <w:rPr>
          <w:rFonts w:ascii="Times" w:eastAsia="Batang" w:hAnsi="Times" w:cs="Calibri"/>
          <w:bCs/>
          <w:i/>
          <w:iCs/>
          <w:szCs w:val="21"/>
          <w:lang w:eastAsia="en-US"/>
        </w:rPr>
        <w:t>FeatureCombinationPreambles</w:t>
      </w:r>
      <w:proofErr w:type="spellEnd"/>
      <w:r w:rsidRPr="00F82DEE">
        <w:rPr>
          <w:rFonts w:ascii="Times" w:eastAsia="Batang" w:hAnsi="Times" w:cs="Calibri"/>
          <w:bCs/>
          <w:i/>
          <w:iCs/>
          <w:szCs w:val="21"/>
          <w:lang w:eastAsia="en-US"/>
        </w:rPr>
        <w:t xml:space="preserve"> </w:t>
      </w:r>
      <w:r w:rsidRPr="00F82DEE">
        <w:rPr>
          <w:rFonts w:ascii="Times" w:eastAsia="Batang" w:hAnsi="Times" w:cs="Calibri"/>
          <w:bCs/>
          <w:szCs w:val="21"/>
          <w:lang w:eastAsia="en-US"/>
        </w:rPr>
        <w:t>configuration</w:t>
      </w:r>
      <w:r w:rsidRPr="00F82DEE">
        <w:rPr>
          <w:rFonts w:ascii="Times" w:eastAsia="Batang" w:hAnsi="Times" w:cs="Calibri" w:hint="eastAsia"/>
          <w:bCs/>
          <w:szCs w:val="21"/>
          <w:lang w:eastAsia="en-US"/>
        </w:rPr>
        <w:t xml:space="preserve"> and it</w:t>
      </w:r>
      <w:r w:rsidRPr="00F82DEE">
        <w:rPr>
          <w:rFonts w:ascii="Times" w:eastAsia="Batang" w:hAnsi="Times" w:cs="Calibri"/>
          <w:bCs/>
          <w:szCs w:val="21"/>
          <w:lang w:eastAsia="en-US"/>
        </w:rPr>
        <w:t>’</w:t>
      </w:r>
      <w:r w:rsidRPr="00F82DEE">
        <w:rPr>
          <w:rFonts w:ascii="Times" w:eastAsia="Batang" w:hAnsi="Times" w:cs="Calibri" w:hint="eastAsia"/>
          <w:bCs/>
          <w:szCs w:val="21"/>
          <w:lang w:eastAsia="en-US"/>
        </w:rPr>
        <w:t xml:space="preserve">s up to RAN2 to decide </w:t>
      </w:r>
      <w:r w:rsidRPr="00F82DEE">
        <w:rPr>
          <w:rFonts w:ascii="Times" w:eastAsia="Batang" w:hAnsi="Times" w:cs="Calibri"/>
          <w:bCs/>
          <w:szCs w:val="21"/>
          <w:lang w:eastAsia="en-US"/>
        </w:rPr>
        <w:t>whether</w:t>
      </w:r>
      <w:r w:rsidRPr="00F82DEE">
        <w:rPr>
          <w:rFonts w:ascii="Times" w:eastAsia="Batang" w:hAnsi="Times" w:cs="Calibri" w:hint="eastAsia"/>
          <w:bCs/>
          <w:szCs w:val="21"/>
          <w:lang w:eastAsia="en-US"/>
        </w:rPr>
        <w:t xml:space="preserve"> to support </w:t>
      </w:r>
      <w:r w:rsidRPr="00F82DEE">
        <w:rPr>
          <w:rFonts w:ascii="Times" w:eastAsia="Batang" w:hAnsi="Times" w:cs="Calibri"/>
          <w:bCs/>
          <w:szCs w:val="21"/>
          <w:lang w:eastAsia="en-US"/>
        </w:rPr>
        <w:t>separate</w:t>
      </w:r>
      <w:r w:rsidRPr="00F82DEE">
        <w:rPr>
          <w:rFonts w:ascii="Times" w:eastAsia="Batang" w:hAnsi="Times" w:cs="Calibri" w:hint="eastAsia"/>
          <w:bCs/>
          <w:szCs w:val="21"/>
          <w:lang w:eastAsia="en-US"/>
        </w:rPr>
        <w:t xml:space="preserve"> </w:t>
      </w:r>
      <w:proofErr w:type="spellStart"/>
      <w:r w:rsidRPr="00F82DEE">
        <w:rPr>
          <w:rFonts w:ascii="Times" w:eastAsia="Batang" w:hAnsi="Times" w:cs="Calibri"/>
          <w:bCs/>
          <w:i/>
          <w:iCs/>
          <w:szCs w:val="21"/>
          <w:lang w:eastAsia="en-US"/>
        </w:rPr>
        <w:t>featureCombinationPreamblesList</w:t>
      </w:r>
      <w:proofErr w:type="spellEnd"/>
      <w:r w:rsidRPr="00F82DEE">
        <w:rPr>
          <w:rFonts w:ascii="Times" w:eastAsia="Batang" w:hAnsi="Times" w:cs="Calibri" w:hint="eastAsia"/>
          <w:bCs/>
          <w:szCs w:val="21"/>
          <w:lang w:eastAsia="en-US"/>
        </w:rPr>
        <w:t xml:space="preserve"> configurations for </w:t>
      </w:r>
      <w:r w:rsidRPr="00F82DEE">
        <w:rPr>
          <w:rFonts w:ascii="Times" w:eastAsia="Batang" w:hAnsi="Times" w:cs="Calibri" w:hint="eastAsia"/>
          <w:bCs/>
          <w:iCs/>
          <w:szCs w:val="21"/>
          <w:lang w:eastAsia="en-US"/>
        </w:rPr>
        <w:t>A</w:t>
      </w:r>
      <w:r w:rsidRPr="00F82DEE">
        <w:rPr>
          <w:rFonts w:ascii="Times" w:eastAsia="Batang" w:hAnsi="Times" w:cs="Calibri"/>
          <w:bCs/>
          <w:iCs/>
          <w:szCs w:val="21"/>
          <w:lang w:eastAsia="en-US"/>
        </w:rPr>
        <w:t>dditional</w:t>
      </w:r>
      <w:r w:rsidRPr="00F82DEE">
        <w:rPr>
          <w:rFonts w:ascii="Times" w:eastAsia="Batang" w:hAnsi="Times" w:cs="Calibri" w:hint="eastAsia"/>
          <w:bCs/>
          <w:iCs/>
          <w:szCs w:val="21"/>
          <w:lang w:eastAsia="en-US"/>
        </w:rPr>
        <w:t>-</w:t>
      </w:r>
      <w:r w:rsidRPr="00F82DEE">
        <w:rPr>
          <w:rFonts w:ascii="Times" w:eastAsia="Batang" w:hAnsi="Times" w:cs="Calibri"/>
          <w:bCs/>
          <w:iCs/>
          <w:szCs w:val="21"/>
          <w:lang w:eastAsia="en-US"/>
        </w:rPr>
        <w:t xml:space="preserve">ROs and </w:t>
      </w:r>
      <w:r w:rsidRPr="00F82DEE">
        <w:rPr>
          <w:rFonts w:ascii="Times" w:eastAsia="Batang" w:hAnsi="Times" w:cs="Calibri" w:hint="eastAsia"/>
          <w:bCs/>
          <w:iCs/>
          <w:szCs w:val="21"/>
          <w:lang w:eastAsia="en-US"/>
        </w:rPr>
        <w:t>L</w:t>
      </w:r>
      <w:r w:rsidRPr="00F82DEE">
        <w:rPr>
          <w:rFonts w:ascii="Times" w:eastAsia="Batang" w:hAnsi="Times" w:cs="Calibri"/>
          <w:bCs/>
          <w:iCs/>
          <w:szCs w:val="21"/>
          <w:lang w:eastAsia="en-US"/>
        </w:rPr>
        <w:t>egacy</w:t>
      </w:r>
      <w:r w:rsidRPr="00F82DEE">
        <w:rPr>
          <w:rFonts w:ascii="Times" w:eastAsia="Batang" w:hAnsi="Times" w:cs="Calibri" w:hint="eastAsia"/>
          <w:bCs/>
          <w:iCs/>
          <w:szCs w:val="21"/>
          <w:lang w:eastAsia="en-US"/>
        </w:rPr>
        <w:t>-</w:t>
      </w:r>
      <w:r w:rsidRPr="00F82DEE">
        <w:rPr>
          <w:rFonts w:ascii="Times" w:eastAsia="Batang" w:hAnsi="Times" w:cs="Calibri"/>
          <w:bCs/>
          <w:iCs/>
          <w:szCs w:val="21"/>
          <w:lang w:eastAsia="en-US"/>
        </w:rPr>
        <w:t>ROs</w:t>
      </w:r>
      <w:r w:rsidRPr="00F82DEE">
        <w:rPr>
          <w:rFonts w:ascii="Times" w:eastAsia="Batang" w:hAnsi="Times" w:cs="Calibri" w:hint="eastAsia"/>
          <w:bCs/>
          <w:iCs/>
          <w:szCs w:val="21"/>
          <w:lang w:eastAsia="en-US"/>
        </w:rPr>
        <w:t>.</w:t>
      </w:r>
    </w:p>
    <w:p w14:paraId="6C8C51B8" w14:textId="77777777" w:rsidR="00F82DEE" w:rsidRPr="00F82DEE" w:rsidRDefault="00F82DEE" w:rsidP="00F82DEE">
      <w:pPr>
        <w:overflowPunct/>
        <w:autoSpaceDE/>
        <w:autoSpaceDN/>
        <w:adjustRightInd/>
        <w:spacing w:after="0"/>
        <w:textAlignment w:val="auto"/>
        <w:rPr>
          <w:rFonts w:ascii="Times" w:eastAsia="Batang" w:hAnsi="Times"/>
          <w:b/>
          <w:bCs/>
          <w:szCs w:val="24"/>
          <w:lang w:eastAsia="en-US"/>
        </w:rPr>
      </w:pPr>
      <w:r w:rsidRPr="00F82DEE">
        <w:rPr>
          <w:rFonts w:ascii="Times" w:eastAsia="Batang" w:hAnsi="Times"/>
          <w:b/>
          <w:bCs/>
          <w:szCs w:val="24"/>
          <w:highlight w:val="green"/>
          <w:lang w:eastAsia="en-US"/>
        </w:rPr>
        <w:t>Agreement</w:t>
      </w:r>
    </w:p>
    <w:p w14:paraId="5E27F568"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r w:rsidRPr="00F82DEE">
        <w:rPr>
          <w:rFonts w:ascii="Times" w:eastAsia="Batang" w:hAnsi="Times"/>
          <w:szCs w:val="24"/>
          <w:lang w:eastAsia="en-US"/>
        </w:rPr>
        <w:t xml:space="preserve">For CBRA, if a SBFD-aware UE transmits Msg1 in legacy-RO, the UE follows the legacy </w:t>
      </w:r>
      <w:proofErr w:type="spellStart"/>
      <w:r w:rsidRPr="00F82DEE">
        <w:rPr>
          <w:rFonts w:ascii="Times" w:eastAsia="Batang" w:hAnsi="Times"/>
          <w:szCs w:val="24"/>
          <w:lang w:eastAsia="en-US"/>
        </w:rPr>
        <w:t>behavior</w:t>
      </w:r>
      <w:proofErr w:type="spellEnd"/>
      <w:r w:rsidRPr="00F82DEE">
        <w:rPr>
          <w:rFonts w:ascii="Times" w:eastAsia="Batang" w:hAnsi="Times"/>
          <w:szCs w:val="24"/>
          <w:lang w:eastAsia="en-US"/>
        </w:rPr>
        <w:t xml:space="preserve"> during the </w:t>
      </w:r>
      <w:proofErr w:type="gramStart"/>
      <w:r w:rsidRPr="00F82DEE">
        <w:rPr>
          <w:rFonts w:ascii="Times" w:eastAsia="Batang" w:hAnsi="Times"/>
          <w:szCs w:val="24"/>
          <w:lang w:eastAsia="en-US"/>
        </w:rPr>
        <w:t>random access</w:t>
      </w:r>
      <w:proofErr w:type="gramEnd"/>
      <w:r w:rsidRPr="00F82DEE">
        <w:rPr>
          <w:rFonts w:ascii="Times" w:eastAsia="Batang" w:hAnsi="Times"/>
          <w:szCs w:val="24"/>
          <w:lang w:eastAsia="en-US"/>
        </w:rPr>
        <w:t xml:space="preserve"> procedure.</w:t>
      </w:r>
    </w:p>
    <w:p w14:paraId="3DFE7079" w14:textId="77777777" w:rsidR="00F82DEE" w:rsidRPr="00F82DEE" w:rsidRDefault="00F82DEE" w:rsidP="00F82DEE">
      <w:pPr>
        <w:numPr>
          <w:ilvl w:val="0"/>
          <w:numId w:val="5"/>
        </w:numPr>
        <w:overflowPunct/>
        <w:autoSpaceDE/>
        <w:autoSpaceDN/>
        <w:adjustRightInd/>
        <w:spacing w:after="0"/>
        <w:textAlignment w:val="auto"/>
        <w:rPr>
          <w:rFonts w:ascii="Times" w:eastAsia="Batang" w:hAnsi="Times"/>
          <w:szCs w:val="24"/>
          <w:lang w:eastAsia="x-none"/>
        </w:rPr>
      </w:pPr>
      <w:r w:rsidRPr="00F82DEE">
        <w:rPr>
          <w:rFonts w:ascii="Times" w:eastAsia="Batang" w:hAnsi="Times"/>
          <w:szCs w:val="24"/>
          <w:lang w:eastAsia="x-none"/>
        </w:rPr>
        <w:t>FFS: Whether specification change is necessary</w:t>
      </w:r>
    </w:p>
    <w:p w14:paraId="652D95B1"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20D488EF" w14:textId="77777777" w:rsidR="00F82DEE" w:rsidRPr="00F82DEE" w:rsidRDefault="00F82DEE" w:rsidP="00F82DEE">
      <w:pPr>
        <w:overflowPunct/>
        <w:autoSpaceDE/>
        <w:autoSpaceDN/>
        <w:adjustRightInd/>
        <w:spacing w:after="0"/>
        <w:textAlignment w:val="auto"/>
        <w:rPr>
          <w:rFonts w:ascii="Times" w:eastAsia="Batang" w:hAnsi="Times"/>
          <w:b/>
          <w:bCs/>
          <w:szCs w:val="24"/>
          <w:lang w:eastAsia="en-US"/>
        </w:rPr>
      </w:pPr>
      <w:r w:rsidRPr="00F82DEE">
        <w:rPr>
          <w:rFonts w:ascii="Times" w:eastAsia="Batang" w:hAnsi="Times"/>
          <w:b/>
          <w:bCs/>
          <w:szCs w:val="24"/>
          <w:highlight w:val="green"/>
          <w:lang w:eastAsia="en-US"/>
        </w:rPr>
        <w:t>Agreement</w:t>
      </w:r>
    </w:p>
    <w:p w14:paraId="1496064E" w14:textId="77777777" w:rsidR="00F82DEE" w:rsidRPr="00F82DEE" w:rsidRDefault="00F82DEE" w:rsidP="00F82DEE">
      <w:pPr>
        <w:overflowPunct/>
        <w:autoSpaceDE/>
        <w:autoSpaceDN/>
        <w:adjustRightInd/>
        <w:spacing w:after="0"/>
        <w:textAlignment w:val="auto"/>
        <w:rPr>
          <w:rFonts w:ascii="Times" w:eastAsia="Batang" w:hAnsi="Times" w:cs="Calibri"/>
          <w:bCs/>
          <w:szCs w:val="21"/>
          <w:lang w:eastAsia="en-US"/>
        </w:rPr>
      </w:pPr>
      <w:r w:rsidRPr="00F82DEE">
        <w:rPr>
          <w:rFonts w:ascii="Times" w:eastAsia="Batang" w:hAnsi="Times" w:cs="Calibri"/>
          <w:bCs/>
          <w:szCs w:val="21"/>
          <w:lang w:eastAsia="en-US"/>
        </w:rPr>
        <w:t>For determination of the Msg3 PUSCH transmission power for RACH configuration Option 2:</w:t>
      </w:r>
    </w:p>
    <w:p w14:paraId="5A7C8AC4" w14:textId="77777777" w:rsidR="00F82DEE" w:rsidRPr="00F82DEE" w:rsidRDefault="00F82DEE" w:rsidP="00F82DEE">
      <w:pPr>
        <w:numPr>
          <w:ilvl w:val="0"/>
          <w:numId w:val="5"/>
        </w:numPr>
        <w:overflowPunct/>
        <w:autoSpaceDE/>
        <w:autoSpaceDN/>
        <w:adjustRightInd/>
        <w:spacing w:after="0"/>
        <w:textAlignment w:val="auto"/>
        <w:rPr>
          <w:rFonts w:ascii="Times" w:eastAsia="Batang" w:hAnsi="Times" w:cs="Calibri"/>
          <w:bCs/>
          <w:szCs w:val="21"/>
          <w:lang w:val="en-US" w:eastAsia="x-none"/>
        </w:rPr>
      </w:pPr>
      <w:proofErr w:type="spellStart"/>
      <w:r w:rsidRPr="00F82DEE">
        <w:rPr>
          <w:rFonts w:ascii="Times" w:eastAsia="MS Mincho" w:hAnsi="Times" w:cs="Calibri"/>
          <w:bCs/>
          <w:i/>
          <w:iCs/>
          <w:szCs w:val="21"/>
          <w:lang w:val="en-US" w:eastAsia="x-none"/>
        </w:rPr>
        <w:t>preambleReceivedTargetPower</w:t>
      </w:r>
      <w:proofErr w:type="spellEnd"/>
      <w:r w:rsidRPr="00F82DEE">
        <w:rPr>
          <w:rFonts w:ascii="Times" w:eastAsia="Batang" w:hAnsi="Times" w:cs="Calibri"/>
          <w:bCs/>
          <w:szCs w:val="21"/>
          <w:lang w:val="en-US" w:eastAsia="x-none"/>
        </w:rPr>
        <w:t xml:space="preserve"> </w:t>
      </w:r>
      <w:r w:rsidRPr="00F82DEE">
        <w:rPr>
          <w:rFonts w:ascii="Times" w:eastAsia="Malgun Gothic" w:hAnsi="Times" w:cs="Calibri"/>
          <w:bCs/>
          <w:szCs w:val="21"/>
          <w:lang w:val="en-US" w:eastAsia="x-none"/>
        </w:rPr>
        <w:t>configured for legacy-RO is used if Msg3 PUSCH is transmitted in non-SBFD symbols;</w:t>
      </w:r>
    </w:p>
    <w:p w14:paraId="76E47663" w14:textId="77777777" w:rsidR="00F82DEE" w:rsidRPr="00F82DEE" w:rsidRDefault="00F82DEE" w:rsidP="00F82DEE">
      <w:pPr>
        <w:numPr>
          <w:ilvl w:val="0"/>
          <w:numId w:val="5"/>
        </w:numPr>
        <w:overflowPunct/>
        <w:autoSpaceDE/>
        <w:autoSpaceDN/>
        <w:adjustRightInd/>
        <w:spacing w:after="0"/>
        <w:textAlignment w:val="auto"/>
        <w:rPr>
          <w:rFonts w:ascii="Times" w:eastAsia="Batang" w:hAnsi="Times" w:cs="Calibri"/>
          <w:bCs/>
          <w:szCs w:val="21"/>
          <w:lang w:val="en-US" w:eastAsia="x-none"/>
        </w:rPr>
      </w:pPr>
      <w:proofErr w:type="spellStart"/>
      <w:r w:rsidRPr="00F82DEE">
        <w:rPr>
          <w:rFonts w:ascii="Times" w:eastAsia="MS Mincho" w:hAnsi="Times" w:cs="Calibri"/>
          <w:bCs/>
          <w:i/>
          <w:iCs/>
          <w:szCs w:val="21"/>
          <w:lang w:val="en-US" w:eastAsia="x-none"/>
        </w:rPr>
        <w:t>preambleReceivedTargetPower</w:t>
      </w:r>
      <w:proofErr w:type="spellEnd"/>
      <w:r w:rsidRPr="00F82DEE">
        <w:rPr>
          <w:rFonts w:ascii="Times" w:eastAsia="Batang" w:hAnsi="Times" w:cs="Calibri"/>
          <w:bCs/>
          <w:szCs w:val="21"/>
          <w:lang w:val="en-US" w:eastAsia="x-none"/>
        </w:rPr>
        <w:t xml:space="preserve"> </w:t>
      </w:r>
      <w:r w:rsidRPr="00F82DEE">
        <w:rPr>
          <w:rFonts w:ascii="Times" w:eastAsia="Malgun Gothic" w:hAnsi="Times" w:cs="Calibri"/>
          <w:bCs/>
          <w:szCs w:val="21"/>
          <w:lang w:val="en-US" w:eastAsia="x-none"/>
        </w:rPr>
        <w:t>configured for additional-RO is used if Msg3 PUSCH is transmitted in SBFD symbols;</w:t>
      </w:r>
    </w:p>
    <w:p w14:paraId="359EB777" w14:textId="77777777" w:rsidR="00F82DEE" w:rsidRPr="00F82DEE" w:rsidRDefault="00F82DEE" w:rsidP="00F82DEE">
      <w:pPr>
        <w:numPr>
          <w:ilvl w:val="0"/>
          <w:numId w:val="5"/>
        </w:numPr>
        <w:overflowPunct/>
        <w:autoSpaceDE/>
        <w:autoSpaceDN/>
        <w:adjustRightInd/>
        <w:spacing w:after="0"/>
        <w:textAlignment w:val="auto"/>
        <w:rPr>
          <w:rFonts w:ascii="Times" w:eastAsia="Batang" w:hAnsi="Times"/>
          <w:bCs/>
          <w:szCs w:val="24"/>
          <w:lang w:val="en-US" w:eastAsia="x-none"/>
        </w:rPr>
      </w:pPr>
      <w:r w:rsidRPr="00F82DEE">
        <w:rPr>
          <w:rFonts w:ascii="Times" w:eastAsia="Malgun Gothic" w:hAnsi="Times" w:cs="Calibri" w:hint="eastAsia"/>
          <w:bCs/>
          <w:szCs w:val="21"/>
          <w:lang w:val="en-US" w:eastAsia="zh-CN"/>
        </w:rPr>
        <w:t xml:space="preserve">FFS </w:t>
      </w:r>
      <w:r w:rsidRPr="00F82DEE">
        <w:rPr>
          <w:rFonts w:ascii="Times" w:eastAsia="Malgun Gothic" w:hAnsi="Times" w:cs="Calibri"/>
          <w:bCs/>
          <w:szCs w:val="21"/>
          <w:lang w:val="en-US" w:eastAsia="zh-CN"/>
        </w:rPr>
        <w:t>whether/how</w:t>
      </w:r>
      <w:r w:rsidRPr="00F82DEE">
        <w:rPr>
          <w:rFonts w:ascii="Times" w:eastAsia="Malgun Gothic" w:hAnsi="Times" w:cs="Calibri" w:hint="eastAsia"/>
          <w:bCs/>
          <w:szCs w:val="21"/>
          <w:lang w:val="en-US" w:eastAsia="zh-CN"/>
        </w:rPr>
        <w:t xml:space="preserve"> to support </w:t>
      </w:r>
      <w:r w:rsidRPr="00F82DEE">
        <w:rPr>
          <w:rFonts w:ascii="Times" w:eastAsia="Malgun Gothic" w:hAnsi="Times" w:cs="Calibri"/>
          <w:bCs/>
          <w:szCs w:val="21"/>
          <w:lang w:val="en-US" w:eastAsia="zh-CN"/>
        </w:rPr>
        <w:t>separate</w:t>
      </w:r>
      <w:r w:rsidRPr="00F82DEE">
        <w:rPr>
          <w:rFonts w:ascii="Times" w:eastAsia="Malgun Gothic" w:hAnsi="Times" w:cs="Calibri" w:hint="eastAsia"/>
          <w:bCs/>
          <w:i/>
          <w:iCs/>
          <w:szCs w:val="21"/>
          <w:lang w:val="en-US" w:eastAsia="x-none"/>
        </w:rPr>
        <w:t xml:space="preserve"> </w:t>
      </w:r>
      <w:r w:rsidRPr="00F82DEE">
        <w:rPr>
          <w:rFonts w:ascii="Times" w:eastAsia="Batang" w:hAnsi="Times" w:cs="Calibri"/>
          <w:bCs/>
          <w:i/>
          <w:iCs/>
          <w:szCs w:val="21"/>
          <w:lang w:val="en-US" w:eastAsia="x-none"/>
        </w:rPr>
        <w:t>msg3-DeltaPreamble</w:t>
      </w:r>
      <w:r w:rsidRPr="00F82DEE">
        <w:rPr>
          <w:rFonts w:ascii="Times" w:eastAsia="Malgun Gothic" w:hAnsi="Times" w:cs="Calibri" w:hint="eastAsia"/>
          <w:bCs/>
          <w:szCs w:val="21"/>
          <w:lang w:val="en-US" w:eastAsia="x-none"/>
        </w:rPr>
        <w:t xml:space="preserve"> </w:t>
      </w:r>
      <w:r w:rsidRPr="00F82DEE">
        <w:rPr>
          <w:rFonts w:ascii="Times" w:eastAsia="Malgun Gothic" w:hAnsi="Times" w:cs="Calibri" w:hint="eastAsia"/>
          <w:bCs/>
          <w:szCs w:val="21"/>
          <w:lang w:val="en-US" w:eastAsia="zh-CN"/>
        </w:rPr>
        <w:t xml:space="preserve">for </w:t>
      </w:r>
      <w:r w:rsidRPr="00F82DEE">
        <w:rPr>
          <w:rFonts w:ascii="Times" w:eastAsia="Batang" w:hAnsi="Times" w:cs="Calibri"/>
          <w:bCs/>
          <w:szCs w:val="21"/>
          <w:lang w:val="en-US" w:eastAsia="x-none"/>
        </w:rPr>
        <w:t>non-SBFD symbols</w:t>
      </w:r>
      <w:r w:rsidRPr="00F82DEE">
        <w:rPr>
          <w:rFonts w:ascii="Times" w:eastAsia="Malgun Gothic" w:hAnsi="Times" w:cs="Calibri" w:hint="eastAsia"/>
          <w:bCs/>
          <w:szCs w:val="21"/>
          <w:lang w:val="en-US" w:eastAsia="zh-CN"/>
        </w:rPr>
        <w:t xml:space="preserve"> and SBFD-symbols.</w:t>
      </w:r>
    </w:p>
    <w:p w14:paraId="24F121AE"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51A5D4B2" w14:textId="77777777" w:rsidR="00F82DEE" w:rsidRPr="00F82DEE" w:rsidRDefault="00F82DEE" w:rsidP="00F82DEE">
      <w:pPr>
        <w:overflowPunct/>
        <w:autoSpaceDE/>
        <w:autoSpaceDN/>
        <w:adjustRightInd/>
        <w:spacing w:after="0"/>
        <w:textAlignment w:val="auto"/>
        <w:rPr>
          <w:rFonts w:ascii="Times" w:eastAsia="Batang" w:hAnsi="Times" w:cs="Calibri"/>
          <w:b/>
          <w:szCs w:val="24"/>
          <w:lang w:eastAsia="en-US"/>
        </w:rPr>
      </w:pPr>
      <w:r w:rsidRPr="00F82DEE">
        <w:rPr>
          <w:rFonts w:ascii="Times" w:eastAsia="Batang" w:hAnsi="Times" w:cs="Calibri"/>
          <w:b/>
          <w:szCs w:val="24"/>
          <w:highlight w:val="green"/>
          <w:lang w:eastAsia="en-US"/>
        </w:rPr>
        <w:t>Agreement</w:t>
      </w:r>
    </w:p>
    <w:p w14:paraId="61DD8B40" w14:textId="77777777" w:rsidR="00F82DEE" w:rsidRPr="00F82DEE" w:rsidRDefault="00F82DEE" w:rsidP="00F82DEE">
      <w:pPr>
        <w:overflowPunct/>
        <w:autoSpaceDE/>
        <w:autoSpaceDN/>
        <w:adjustRightInd/>
        <w:spacing w:after="0"/>
        <w:textAlignment w:val="auto"/>
        <w:rPr>
          <w:rFonts w:ascii="Times" w:eastAsia="Batang" w:hAnsi="Times" w:cs="Calibri"/>
          <w:bCs/>
          <w:szCs w:val="24"/>
          <w:lang w:eastAsia="en-US"/>
        </w:rPr>
      </w:pPr>
      <w:r w:rsidRPr="00F82DEE">
        <w:rPr>
          <w:rFonts w:ascii="Times" w:eastAsia="Batang" w:hAnsi="Times" w:cs="Calibri"/>
          <w:bCs/>
          <w:szCs w:val="24"/>
          <w:lang w:eastAsia="en-US"/>
        </w:rPr>
        <w:t>It is up to RAN2 to determine the</w:t>
      </w:r>
      <w:r w:rsidRPr="00F82DEE">
        <w:rPr>
          <w:rFonts w:ascii="Times" w:eastAsia="Batang" w:hAnsi="Times" w:cs="Calibri" w:hint="eastAsia"/>
          <w:bCs/>
          <w:szCs w:val="24"/>
          <w:lang w:eastAsia="en-US"/>
        </w:rPr>
        <w:t xml:space="preserve"> following issues for PRACH </w:t>
      </w:r>
      <w:r w:rsidRPr="00F82DEE">
        <w:rPr>
          <w:rFonts w:ascii="Times" w:eastAsia="Batang" w:hAnsi="Times" w:cs="Calibri"/>
          <w:bCs/>
          <w:szCs w:val="24"/>
          <w:lang w:eastAsia="en-US"/>
        </w:rPr>
        <w:t>transmission with</w:t>
      </w:r>
      <w:r w:rsidRPr="00F82DEE">
        <w:rPr>
          <w:rFonts w:ascii="Times" w:eastAsia="Batang" w:hAnsi="Times" w:cs="Calibri" w:hint="eastAsia"/>
          <w:bCs/>
          <w:szCs w:val="24"/>
          <w:lang w:eastAsia="en-US"/>
        </w:rPr>
        <w:t xml:space="preserve"> preamble </w:t>
      </w:r>
      <w:r w:rsidRPr="00F82DEE">
        <w:rPr>
          <w:rFonts w:ascii="Times" w:eastAsia="Batang" w:hAnsi="Times" w:cs="Calibri"/>
          <w:bCs/>
          <w:szCs w:val="24"/>
          <w:lang w:eastAsia="en-US"/>
        </w:rPr>
        <w:t>repetition</w:t>
      </w:r>
      <w:r w:rsidRPr="00F82DEE">
        <w:rPr>
          <w:rFonts w:ascii="Times" w:eastAsia="Batang" w:hAnsi="Times" w:cs="Calibri" w:hint="eastAsia"/>
          <w:bCs/>
          <w:szCs w:val="24"/>
          <w:lang w:eastAsia="en-US"/>
        </w:rPr>
        <w:t>:</w:t>
      </w:r>
    </w:p>
    <w:p w14:paraId="0B34073F" w14:textId="77777777" w:rsidR="00F82DEE" w:rsidRPr="00F82DEE" w:rsidRDefault="00F82DEE" w:rsidP="00981381">
      <w:pPr>
        <w:numPr>
          <w:ilvl w:val="0"/>
          <w:numId w:val="15"/>
        </w:numPr>
        <w:overflowPunct/>
        <w:autoSpaceDE/>
        <w:autoSpaceDN/>
        <w:adjustRightInd/>
        <w:spacing w:after="0"/>
        <w:textAlignment w:val="auto"/>
        <w:rPr>
          <w:rFonts w:ascii="Times" w:eastAsia="Batang" w:hAnsi="Times" w:cs="Calibri"/>
          <w:bCs/>
          <w:szCs w:val="24"/>
          <w:lang w:val="en-US" w:eastAsia="x-none"/>
        </w:rPr>
      </w:pPr>
      <w:r w:rsidRPr="00F82DEE">
        <w:rPr>
          <w:rFonts w:ascii="Times" w:eastAsia="Batang" w:hAnsi="Times" w:cs="Calibri"/>
          <w:bCs/>
          <w:szCs w:val="24"/>
          <w:lang w:val="en-US" w:eastAsia="x-none"/>
        </w:rPr>
        <w:t xml:space="preserve">RO </w:t>
      </w:r>
      <w:r w:rsidRPr="00F82DEE">
        <w:rPr>
          <w:rFonts w:ascii="Times" w:eastAsia="Malgun Gothic" w:hAnsi="Times" w:cs="Calibri" w:hint="eastAsia"/>
          <w:bCs/>
          <w:szCs w:val="24"/>
          <w:lang w:val="en-US" w:eastAsia="x-none"/>
        </w:rPr>
        <w:t xml:space="preserve">group </w:t>
      </w:r>
      <w:r w:rsidRPr="00F82DEE">
        <w:rPr>
          <w:rFonts w:ascii="Times" w:eastAsia="Batang" w:hAnsi="Times" w:cs="Calibri"/>
          <w:bCs/>
          <w:szCs w:val="24"/>
          <w:lang w:val="en-US" w:eastAsia="x-none"/>
        </w:rPr>
        <w:t>selection for initial PRACH transmission attempt</w:t>
      </w:r>
      <w:r w:rsidRPr="00F82DEE">
        <w:rPr>
          <w:rFonts w:ascii="Times" w:eastAsia="Malgun Gothic" w:hAnsi="Times" w:cs="Calibri" w:hint="eastAsia"/>
          <w:bCs/>
          <w:szCs w:val="24"/>
          <w:lang w:val="en-US" w:eastAsia="x-none"/>
        </w:rPr>
        <w:t xml:space="preserve"> </w:t>
      </w:r>
      <w:r w:rsidRPr="00F82DEE">
        <w:rPr>
          <w:rFonts w:ascii="Times" w:eastAsia="Malgun Gothic" w:hAnsi="Times" w:cs="Calibri"/>
          <w:bCs/>
          <w:szCs w:val="24"/>
          <w:lang w:val="en-US" w:eastAsia="x-none"/>
        </w:rPr>
        <w:t>in one RACH procedure</w:t>
      </w:r>
    </w:p>
    <w:p w14:paraId="6606AC10" w14:textId="77777777" w:rsidR="00F82DEE" w:rsidRPr="00F82DEE" w:rsidRDefault="00F82DEE" w:rsidP="00981381">
      <w:pPr>
        <w:numPr>
          <w:ilvl w:val="0"/>
          <w:numId w:val="15"/>
        </w:numPr>
        <w:overflowPunct/>
        <w:autoSpaceDE/>
        <w:autoSpaceDN/>
        <w:adjustRightInd/>
        <w:spacing w:after="0"/>
        <w:textAlignment w:val="auto"/>
        <w:rPr>
          <w:rFonts w:ascii="Times" w:eastAsia="Batang" w:hAnsi="Times" w:cs="Calibri"/>
          <w:bCs/>
          <w:szCs w:val="24"/>
          <w:lang w:val="en-US" w:eastAsia="x-none"/>
        </w:rPr>
      </w:pPr>
      <w:r w:rsidRPr="00F82DEE">
        <w:rPr>
          <w:rFonts w:ascii="Times" w:eastAsia="Malgun Gothic" w:hAnsi="Times" w:cs="Calibri" w:hint="eastAsia"/>
          <w:bCs/>
          <w:szCs w:val="24"/>
          <w:lang w:val="en-US" w:eastAsia="x-none"/>
        </w:rPr>
        <w:t xml:space="preserve">RO group switch for PRACH transmission </w:t>
      </w:r>
      <w:r w:rsidRPr="00F82DEE">
        <w:rPr>
          <w:rFonts w:ascii="Times" w:eastAsia="Malgun Gothic" w:hAnsi="Times" w:cs="Calibri"/>
          <w:bCs/>
          <w:szCs w:val="24"/>
          <w:lang w:val="en-US" w:eastAsia="x-none"/>
        </w:rPr>
        <w:t>re-attempt in one RACH procedure</w:t>
      </w:r>
    </w:p>
    <w:p w14:paraId="2903DA26" w14:textId="77777777" w:rsidR="00F82DEE" w:rsidRPr="00F82DEE" w:rsidRDefault="00F82DEE" w:rsidP="00F82DEE">
      <w:pPr>
        <w:overflowPunct/>
        <w:autoSpaceDE/>
        <w:autoSpaceDN/>
        <w:adjustRightInd/>
        <w:spacing w:after="0"/>
        <w:textAlignment w:val="auto"/>
        <w:rPr>
          <w:rFonts w:ascii="Times" w:eastAsia="Batang" w:hAnsi="Times"/>
          <w:bCs/>
          <w:szCs w:val="24"/>
          <w:lang w:val="en-US" w:eastAsia="en-US"/>
        </w:rPr>
      </w:pPr>
    </w:p>
    <w:p w14:paraId="13D4B2B5" w14:textId="77777777" w:rsidR="00F82DEE" w:rsidRPr="00F82DEE" w:rsidRDefault="00F82DEE" w:rsidP="00F82DEE">
      <w:pPr>
        <w:overflowPunct/>
        <w:autoSpaceDE/>
        <w:autoSpaceDN/>
        <w:adjustRightInd/>
        <w:spacing w:after="0"/>
        <w:textAlignment w:val="auto"/>
        <w:rPr>
          <w:rFonts w:ascii="Times" w:eastAsia="Batang" w:hAnsi="Times"/>
          <w:b/>
          <w:bCs/>
          <w:szCs w:val="24"/>
          <w:lang w:eastAsia="en-US"/>
        </w:rPr>
      </w:pPr>
      <w:r w:rsidRPr="00F82DEE">
        <w:rPr>
          <w:rFonts w:ascii="Times" w:eastAsia="Batang" w:hAnsi="Times"/>
          <w:b/>
          <w:bCs/>
          <w:szCs w:val="24"/>
          <w:highlight w:val="green"/>
          <w:lang w:eastAsia="en-US"/>
        </w:rPr>
        <w:t>Agreement</w:t>
      </w:r>
    </w:p>
    <w:p w14:paraId="61D8877E" w14:textId="77777777" w:rsidR="00F82DEE" w:rsidRPr="00F82DEE" w:rsidRDefault="00F82DEE" w:rsidP="00F82DEE">
      <w:pPr>
        <w:overflowPunct/>
        <w:autoSpaceDE/>
        <w:autoSpaceDN/>
        <w:adjustRightInd/>
        <w:spacing w:after="0"/>
        <w:textAlignment w:val="auto"/>
        <w:rPr>
          <w:rFonts w:ascii="Times" w:eastAsia="Batang" w:hAnsi="Times" w:cs="Calibri"/>
          <w:bCs/>
          <w:szCs w:val="21"/>
          <w:lang w:eastAsia="en-US"/>
        </w:rPr>
      </w:pPr>
      <w:r w:rsidRPr="00F82DEE">
        <w:rPr>
          <w:rFonts w:ascii="Times" w:eastAsia="Batang" w:hAnsi="Times" w:hint="eastAsia"/>
          <w:bCs/>
          <w:szCs w:val="21"/>
          <w:lang w:eastAsia="en-US"/>
        </w:rPr>
        <w:t>For SBFD-aware UEs,</w:t>
      </w:r>
      <w:r w:rsidRPr="00F82DEE">
        <w:rPr>
          <w:rFonts w:ascii="Times" w:eastAsia="宋体" w:hAnsi="Times" w:cs="Calibri"/>
          <w:bCs/>
          <w:iCs/>
          <w:szCs w:val="21"/>
          <w:lang w:eastAsia="en-US"/>
        </w:rPr>
        <w:t xml:space="preserve"> </w:t>
      </w:r>
      <w:r w:rsidRPr="00F82DEE">
        <w:rPr>
          <w:rFonts w:ascii="Times" w:eastAsia="Batang" w:hAnsi="Times" w:cs="Calibri"/>
          <w:bCs/>
          <w:szCs w:val="21"/>
          <w:lang w:eastAsia="en-US"/>
        </w:rPr>
        <w:t xml:space="preserve">support separate configuration of </w:t>
      </w:r>
      <w:r w:rsidRPr="00F82DEE">
        <w:rPr>
          <w:rFonts w:ascii="Times" w:eastAsia="宋体" w:hAnsi="Times" w:cs="Calibri"/>
          <w:bCs/>
          <w:i/>
          <w:iCs/>
          <w:szCs w:val="21"/>
          <w:lang w:eastAsia="en-US"/>
        </w:rPr>
        <w:t>msg3-Alpha</w:t>
      </w:r>
      <w:r w:rsidRPr="00F82DEE">
        <w:rPr>
          <w:rFonts w:ascii="Times" w:eastAsia="Batang" w:hAnsi="Times" w:cs="Calibri"/>
          <w:bCs/>
          <w:szCs w:val="21"/>
          <w:lang w:eastAsia="en-US"/>
        </w:rPr>
        <w:t xml:space="preserve"> for Msg3 PUSCH transmission on SBFD symbols</w:t>
      </w:r>
      <w:r w:rsidRPr="00F82DEE">
        <w:rPr>
          <w:rFonts w:ascii="Times" w:eastAsia="Batang" w:hAnsi="Times" w:cs="Calibri" w:hint="eastAsia"/>
          <w:bCs/>
          <w:szCs w:val="21"/>
          <w:lang w:eastAsia="en-US"/>
        </w:rPr>
        <w:t xml:space="preserve">. When </w:t>
      </w:r>
      <w:r w:rsidRPr="00F82DEE">
        <w:rPr>
          <w:rFonts w:ascii="Times" w:eastAsia="Batang" w:hAnsi="Times" w:cs="Calibri"/>
          <w:bCs/>
          <w:szCs w:val="24"/>
          <w:lang w:eastAsia="en-US"/>
        </w:rPr>
        <w:t xml:space="preserve">separate </w:t>
      </w:r>
      <w:r w:rsidRPr="00F82DEE">
        <w:rPr>
          <w:rFonts w:ascii="Times" w:eastAsia="宋体" w:hAnsi="Times" w:cs="Calibri"/>
          <w:bCs/>
          <w:i/>
          <w:iCs/>
          <w:szCs w:val="21"/>
          <w:lang w:eastAsia="en-US"/>
        </w:rPr>
        <w:t>msg3-Alpha</w:t>
      </w:r>
      <w:r w:rsidRPr="00F82DEE">
        <w:rPr>
          <w:rFonts w:ascii="Times" w:eastAsia="Batang" w:hAnsi="Times" w:cs="Calibri"/>
          <w:bCs/>
          <w:szCs w:val="24"/>
          <w:lang w:eastAsia="en-US"/>
        </w:rPr>
        <w:t xml:space="preserve"> for Msg3 </w:t>
      </w:r>
      <w:r w:rsidRPr="00F82DEE">
        <w:rPr>
          <w:rFonts w:ascii="Times" w:eastAsia="Batang" w:hAnsi="Times" w:cs="Calibri"/>
          <w:bCs/>
          <w:szCs w:val="21"/>
          <w:lang w:eastAsia="en-US"/>
        </w:rPr>
        <w:t xml:space="preserve">PUSCH transmission on </w:t>
      </w:r>
      <w:r w:rsidRPr="00F82DEE">
        <w:rPr>
          <w:rFonts w:ascii="Times" w:eastAsia="Batang" w:hAnsi="Times" w:cs="Calibri"/>
          <w:bCs/>
          <w:szCs w:val="24"/>
          <w:lang w:eastAsia="en-US"/>
        </w:rPr>
        <w:t>SBFD symbols is configured</w:t>
      </w:r>
      <w:r w:rsidRPr="00F82DEE">
        <w:rPr>
          <w:rFonts w:ascii="Times" w:eastAsia="Batang" w:hAnsi="Times" w:cs="Calibri" w:hint="eastAsia"/>
          <w:bCs/>
          <w:szCs w:val="24"/>
          <w:lang w:eastAsia="en-US"/>
        </w:rPr>
        <w:t>:</w:t>
      </w:r>
    </w:p>
    <w:p w14:paraId="4AD2E063" w14:textId="77777777" w:rsidR="00F82DEE" w:rsidRPr="00F82DEE" w:rsidRDefault="00F82DEE" w:rsidP="00F82DEE">
      <w:pPr>
        <w:numPr>
          <w:ilvl w:val="0"/>
          <w:numId w:val="5"/>
        </w:numPr>
        <w:overflowPunct/>
        <w:autoSpaceDE/>
        <w:autoSpaceDN/>
        <w:adjustRightInd/>
        <w:spacing w:after="0"/>
        <w:textAlignment w:val="auto"/>
        <w:rPr>
          <w:rFonts w:ascii="Times" w:eastAsia="Batang" w:hAnsi="Times" w:cs="Calibri"/>
          <w:bCs/>
          <w:szCs w:val="24"/>
          <w:lang w:val="en-US" w:eastAsia="x-none"/>
        </w:rPr>
      </w:pPr>
      <w:r w:rsidRPr="00F82DEE">
        <w:rPr>
          <w:rFonts w:ascii="Times" w:eastAsia="宋体" w:hAnsi="Times" w:cs="Calibri"/>
          <w:bCs/>
          <w:i/>
          <w:iCs/>
          <w:szCs w:val="21"/>
          <w:lang w:val="en-US" w:eastAsia="x-none"/>
        </w:rPr>
        <w:t>msg3-Alpha</w:t>
      </w:r>
      <w:r w:rsidRPr="00F82DEE">
        <w:rPr>
          <w:rFonts w:ascii="Times" w:eastAsia="Batang" w:hAnsi="Times" w:cs="Calibri"/>
          <w:bCs/>
          <w:szCs w:val="24"/>
          <w:lang w:val="en-US" w:eastAsia="x-none"/>
        </w:rPr>
        <w:t xml:space="preserve"> configured for </w:t>
      </w:r>
      <w:r w:rsidRPr="00F82DEE">
        <w:rPr>
          <w:rFonts w:ascii="Times" w:eastAsia="Batang" w:hAnsi="Times" w:cs="Calibri"/>
          <w:bCs/>
          <w:szCs w:val="24"/>
          <w:lang w:eastAsia="x-none"/>
        </w:rPr>
        <w:t xml:space="preserve">Msg3 </w:t>
      </w:r>
      <w:r w:rsidRPr="00F82DEE">
        <w:rPr>
          <w:rFonts w:ascii="Times" w:eastAsia="Batang" w:hAnsi="Times" w:cs="Calibri"/>
          <w:bCs/>
          <w:szCs w:val="21"/>
          <w:lang w:eastAsia="x-none"/>
        </w:rPr>
        <w:t xml:space="preserve">PUSCH transmission on </w:t>
      </w:r>
      <w:r w:rsidRPr="00F82DEE">
        <w:rPr>
          <w:rFonts w:ascii="Times" w:eastAsia="Batang" w:hAnsi="Times" w:cs="Calibri"/>
          <w:bCs/>
          <w:szCs w:val="24"/>
          <w:lang w:val="en-US" w:eastAsia="x-none"/>
        </w:rPr>
        <w:t xml:space="preserve">non-SBFD symbols is used if </w:t>
      </w:r>
      <w:r w:rsidRPr="00F82DEE">
        <w:rPr>
          <w:rFonts w:ascii="Times" w:eastAsia="Malgun Gothic" w:hAnsi="Times" w:cs="Calibri" w:hint="eastAsia"/>
          <w:bCs/>
          <w:szCs w:val="24"/>
          <w:lang w:val="en-US" w:eastAsia="x-none"/>
        </w:rPr>
        <w:t>Msg3 PUSCH</w:t>
      </w:r>
      <w:r w:rsidRPr="00F82DEE">
        <w:rPr>
          <w:rFonts w:ascii="Times" w:eastAsia="Batang" w:hAnsi="Times" w:cs="Calibri"/>
          <w:bCs/>
          <w:szCs w:val="24"/>
          <w:lang w:val="en-US" w:eastAsia="x-none"/>
        </w:rPr>
        <w:t xml:space="preserve"> is transmitted in non-SBFD symbols;</w:t>
      </w:r>
    </w:p>
    <w:p w14:paraId="16F71A39" w14:textId="77777777" w:rsidR="00F82DEE" w:rsidRPr="00F82DEE" w:rsidRDefault="00F82DEE" w:rsidP="00F82DEE">
      <w:pPr>
        <w:numPr>
          <w:ilvl w:val="0"/>
          <w:numId w:val="5"/>
        </w:numPr>
        <w:overflowPunct/>
        <w:autoSpaceDE/>
        <w:autoSpaceDN/>
        <w:adjustRightInd/>
        <w:spacing w:after="0"/>
        <w:textAlignment w:val="auto"/>
        <w:rPr>
          <w:rFonts w:ascii="Times" w:eastAsia="Batang" w:hAnsi="Times" w:cs="Calibri"/>
          <w:bCs/>
          <w:szCs w:val="24"/>
          <w:lang w:val="en-US" w:eastAsia="x-none"/>
        </w:rPr>
      </w:pPr>
      <w:r w:rsidRPr="00F82DEE">
        <w:rPr>
          <w:rFonts w:ascii="Times" w:eastAsia="宋体" w:hAnsi="Times" w:cs="Calibri"/>
          <w:bCs/>
          <w:i/>
          <w:iCs/>
          <w:szCs w:val="21"/>
          <w:lang w:val="en-US" w:eastAsia="x-none"/>
        </w:rPr>
        <w:t>msg3-Alpha</w:t>
      </w:r>
      <w:r w:rsidRPr="00F82DEE">
        <w:rPr>
          <w:rFonts w:ascii="Times" w:eastAsia="Batang" w:hAnsi="Times" w:cs="Calibri"/>
          <w:bCs/>
          <w:szCs w:val="24"/>
          <w:lang w:val="en-US" w:eastAsia="x-none"/>
        </w:rPr>
        <w:t xml:space="preserve"> configured for </w:t>
      </w:r>
      <w:r w:rsidRPr="00F82DEE">
        <w:rPr>
          <w:rFonts w:ascii="Times" w:eastAsia="Batang" w:hAnsi="Times" w:cs="Calibri"/>
          <w:bCs/>
          <w:szCs w:val="24"/>
          <w:lang w:eastAsia="x-none"/>
        </w:rPr>
        <w:t xml:space="preserve">Msg3 </w:t>
      </w:r>
      <w:r w:rsidRPr="00F82DEE">
        <w:rPr>
          <w:rFonts w:ascii="Times" w:eastAsia="Batang" w:hAnsi="Times" w:cs="Calibri"/>
          <w:bCs/>
          <w:szCs w:val="21"/>
          <w:lang w:eastAsia="x-none"/>
        </w:rPr>
        <w:t xml:space="preserve">PUSCH transmission on </w:t>
      </w:r>
      <w:r w:rsidRPr="00F82DEE">
        <w:rPr>
          <w:rFonts w:ascii="Times" w:eastAsia="Batang" w:hAnsi="Times" w:cs="Calibri"/>
          <w:bCs/>
          <w:szCs w:val="24"/>
          <w:lang w:val="en-US" w:eastAsia="x-none"/>
        </w:rPr>
        <w:t xml:space="preserve">SBFD symbols is used if </w:t>
      </w:r>
      <w:r w:rsidRPr="00F82DEE">
        <w:rPr>
          <w:rFonts w:ascii="Times" w:eastAsia="Malgun Gothic" w:hAnsi="Times" w:cs="Calibri" w:hint="eastAsia"/>
          <w:bCs/>
          <w:szCs w:val="24"/>
          <w:lang w:val="en-US" w:eastAsia="x-none"/>
        </w:rPr>
        <w:t>Msg3 PUSCH</w:t>
      </w:r>
      <w:r w:rsidRPr="00F82DEE">
        <w:rPr>
          <w:rFonts w:ascii="Times" w:eastAsia="Batang" w:hAnsi="Times" w:cs="Calibri"/>
          <w:bCs/>
          <w:szCs w:val="24"/>
          <w:lang w:val="en-US" w:eastAsia="x-none"/>
        </w:rPr>
        <w:t xml:space="preserve"> is transmitted in SBFD symbols.</w:t>
      </w:r>
    </w:p>
    <w:p w14:paraId="20B5B189"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75688A6A" w14:textId="77777777" w:rsidR="00F82DEE" w:rsidRPr="00F82DEE" w:rsidRDefault="00F82DEE" w:rsidP="00F82DEE">
      <w:pPr>
        <w:overflowPunct/>
        <w:autoSpaceDE/>
        <w:autoSpaceDN/>
        <w:adjustRightInd/>
        <w:spacing w:after="0"/>
        <w:textAlignment w:val="auto"/>
        <w:rPr>
          <w:rFonts w:ascii="Times" w:eastAsia="Batang" w:hAnsi="Times"/>
          <w:b/>
          <w:bCs/>
          <w:szCs w:val="24"/>
          <w:lang w:eastAsia="en-US"/>
        </w:rPr>
      </w:pPr>
      <w:r w:rsidRPr="00F82DEE">
        <w:rPr>
          <w:rFonts w:ascii="Times" w:eastAsia="Batang" w:hAnsi="Times"/>
          <w:b/>
          <w:bCs/>
          <w:szCs w:val="24"/>
          <w:highlight w:val="green"/>
          <w:lang w:eastAsia="en-US"/>
        </w:rPr>
        <w:t>Agreement</w:t>
      </w:r>
    </w:p>
    <w:p w14:paraId="469306CF" w14:textId="77777777" w:rsidR="00F82DEE" w:rsidRPr="00F82DEE" w:rsidRDefault="00F82DEE" w:rsidP="00F82DEE">
      <w:pPr>
        <w:overflowPunct/>
        <w:autoSpaceDE/>
        <w:autoSpaceDN/>
        <w:adjustRightInd/>
        <w:spacing w:after="0"/>
        <w:textAlignment w:val="auto"/>
        <w:rPr>
          <w:rFonts w:ascii="Times" w:eastAsia="Batang" w:hAnsi="Times" w:cs="Calibri"/>
          <w:szCs w:val="21"/>
          <w:lang w:eastAsia="en-US"/>
        </w:rPr>
      </w:pPr>
      <w:r w:rsidRPr="00F82DEE">
        <w:rPr>
          <w:rFonts w:ascii="Times" w:eastAsia="Batang" w:hAnsi="Times" w:cs="Calibri"/>
          <w:szCs w:val="21"/>
          <w:lang w:eastAsia="en-US"/>
        </w:rPr>
        <w:t>For SBFD</w:t>
      </w:r>
      <w:r w:rsidRPr="00F82DEE">
        <w:rPr>
          <w:rFonts w:ascii="Times" w:eastAsia="Batang" w:hAnsi="Times" w:cs="Calibri" w:hint="eastAsia"/>
          <w:szCs w:val="21"/>
          <w:lang w:eastAsia="en-US"/>
        </w:rPr>
        <w:t>-</w:t>
      </w:r>
      <w:r w:rsidRPr="00F82DEE">
        <w:rPr>
          <w:rFonts w:ascii="Times" w:eastAsia="Batang" w:hAnsi="Times" w:cs="Calibri"/>
          <w:szCs w:val="21"/>
          <w:lang w:eastAsia="en-US"/>
        </w:rPr>
        <w:t xml:space="preserve">aware UEs, support separate configuration of </w:t>
      </w:r>
      <w:r w:rsidRPr="00F82DEE">
        <w:rPr>
          <w:rFonts w:ascii="Times" w:eastAsia="Batang" w:hAnsi="Times" w:cs="Calibri"/>
          <w:i/>
          <w:iCs/>
          <w:szCs w:val="21"/>
          <w:lang w:eastAsia="en-US"/>
        </w:rPr>
        <w:t>p0-nominal</w:t>
      </w:r>
      <w:r w:rsidRPr="00F82DEE">
        <w:rPr>
          <w:rFonts w:ascii="Times" w:eastAsia="Batang" w:hAnsi="Times" w:cs="Calibri"/>
          <w:szCs w:val="21"/>
          <w:lang w:eastAsia="en-US"/>
        </w:rPr>
        <w:t xml:space="preserve"> for PUCCH on SBFD symbols</w:t>
      </w:r>
      <w:r w:rsidRPr="00F82DEE">
        <w:rPr>
          <w:rFonts w:ascii="Times" w:eastAsia="Batang" w:hAnsi="Times" w:cs="Calibri" w:hint="eastAsia"/>
          <w:szCs w:val="21"/>
          <w:lang w:eastAsia="en-US"/>
        </w:rPr>
        <w:t xml:space="preserve">. When </w:t>
      </w:r>
      <w:r w:rsidRPr="00F82DEE">
        <w:rPr>
          <w:rFonts w:ascii="Times" w:eastAsia="Batang" w:hAnsi="Times" w:cs="Calibri"/>
          <w:szCs w:val="24"/>
          <w:lang w:eastAsia="en-US"/>
        </w:rPr>
        <w:t xml:space="preserve">separate </w:t>
      </w:r>
      <w:r w:rsidRPr="00F82DEE">
        <w:rPr>
          <w:rFonts w:ascii="Times" w:eastAsia="Batang" w:hAnsi="Times" w:cs="Calibri"/>
          <w:i/>
          <w:iCs/>
          <w:szCs w:val="24"/>
          <w:lang w:eastAsia="en-US"/>
        </w:rPr>
        <w:t>p0-nominal</w:t>
      </w:r>
      <w:r w:rsidRPr="00F82DEE">
        <w:rPr>
          <w:rFonts w:ascii="Times" w:eastAsia="Batang" w:hAnsi="Times" w:cs="Calibri"/>
          <w:szCs w:val="24"/>
          <w:lang w:eastAsia="en-US"/>
        </w:rPr>
        <w:t xml:space="preserve"> for </w:t>
      </w:r>
      <w:r w:rsidRPr="00F82DEE">
        <w:rPr>
          <w:rFonts w:ascii="Times" w:eastAsia="Batang" w:hAnsi="Times" w:cs="Calibri"/>
          <w:szCs w:val="21"/>
          <w:lang w:eastAsia="en-US"/>
        </w:rPr>
        <w:t xml:space="preserve">PUCCH on </w:t>
      </w:r>
      <w:r w:rsidRPr="00F82DEE">
        <w:rPr>
          <w:rFonts w:ascii="Times" w:eastAsia="Batang" w:hAnsi="Times" w:cs="Calibri"/>
          <w:szCs w:val="24"/>
          <w:lang w:eastAsia="en-US"/>
        </w:rPr>
        <w:t>SBFD symbols is configured</w:t>
      </w:r>
      <w:r w:rsidRPr="00F82DEE">
        <w:rPr>
          <w:rFonts w:ascii="Times" w:eastAsia="Batang" w:hAnsi="Times" w:cs="Calibri" w:hint="eastAsia"/>
          <w:szCs w:val="24"/>
          <w:lang w:eastAsia="en-US"/>
        </w:rPr>
        <w:t>:</w:t>
      </w:r>
    </w:p>
    <w:p w14:paraId="1179083F" w14:textId="77777777" w:rsidR="00F82DEE" w:rsidRPr="00F82DEE" w:rsidRDefault="00F82DEE" w:rsidP="00F82DEE">
      <w:pPr>
        <w:numPr>
          <w:ilvl w:val="0"/>
          <w:numId w:val="5"/>
        </w:numPr>
        <w:overflowPunct/>
        <w:autoSpaceDE/>
        <w:autoSpaceDN/>
        <w:adjustRightInd/>
        <w:spacing w:after="0"/>
        <w:textAlignment w:val="auto"/>
        <w:rPr>
          <w:rFonts w:ascii="Times" w:eastAsia="Batang" w:hAnsi="Times" w:cs="Calibri"/>
          <w:szCs w:val="24"/>
          <w:lang w:val="en-US" w:eastAsia="x-none"/>
        </w:rPr>
      </w:pPr>
      <w:r w:rsidRPr="00F82DEE">
        <w:rPr>
          <w:rFonts w:ascii="Times" w:eastAsia="Batang" w:hAnsi="Times" w:cs="Calibri"/>
          <w:i/>
          <w:iCs/>
          <w:szCs w:val="24"/>
          <w:lang w:val="en-US" w:eastAsia="x-none"/>
        </w:rPr>
        <w:t>p0-nominal</w:t>
      </w:r>
      <w:r w:rsidRPr="00F82DEE">
        <w:rPr>
          <w:rFonts w:ascii="Times" w:eastAsia="Batang" w:hAnsi="Times" w:cs="Calibri"/>
          <w:szCs w:val="24"/>
          <w:lang w:val="en-US" w:eastAsia="x-none"/>
        </w:rPr>
        <w:t xml:space="preserve"> configured for </w:t>
      </w:r>
      <w:r w:rsidRPr="00F82DEE">
        <w:rPr>
          <w:rFonts w:ascii="Times" w:eastAsia="Batang" w:hAnsi="Times" w:cs="Calibri"/>
          <w:szCs w:val="21"/>
          <w:lang w:eastAsia="x-none"/>
        </w:rPr>
        <w:t xml:space="preserve">PUCCH on </w:t>
      </w:r>
      <w:r w:rsidRPr="00F82DEE">
        <w:rPr>
          <w:rFonts w:ascii="Times" w:eastAsia="Batang" w:hAnsi="Times" w:cs="Calibri"/>
          <w:szCs w:val="24"/>
          <w:lang w:val="en-US" w:eastAsia="x-none"/>
        </w:rPr>
        <w:t>non-SBFD symbols is used if PUCCH is transmitted in non-SBFD symbols;</w:t>
      </w:r>
    </w:p>
    <w:p w14:paraId="6B3E1294" w14:textId="77777777" w:rsidR="00F82DEE" w:rsidRPr="00F82DEE" w:rsidRDefault="00F82DEE" w:rsidP="00F82DEE">
      <w:pPr>
        <w:numPr>
          <w:ilvl w:val="0"/>
          <w:numId w:val="5"/>
        </w:numPr>
        <w:overflowPunct/>
        <w:autoSpaceDE/>
        <w:autoSpaceDN/>
        <w:adjustRightInd/>
        <w:spacing w:after="0"/>
        <w:textAlignment w:val="auto"/>
        <w:rPr>
          <w:rFonts w:ascii="Times" w:eastAsia="Batang" w:hAnsi="Times" w:cs="Calibri"/>
          <w:szCs w:val="24"/>
          <w:lang w:val="en-US" w:eastAsia="x-none"/>
        </w:rPr>
      </w:pPr>
      <w:r w:rsidRPr="00F82DEE">
        <w:rPr>
          <w:rFonts w:ascii="Times" w:eastAsia="Batang" w:hAnsi="Times" w:cs="Calibri"/>
          <w:i/>
          <w:iCs/>
          <w:szCs w:val="24"/>
          <w:lang w:val="en-US" w:eastAsia="x-none"/>
        </w:rPr>
        <w:t>p0-nominal</w:t>
      </w:r>
      <w:r w:rsidRPr="00F82DEE">
        <w:rPr>
          <w:rFonts w:ascii="Times" w:eastAsia="Batang" w:hAnsi="Times" w:cs="Calibri"/>
          <w:szCs w:val="24"/>
          <w:lang w:val="en-US" w:eastAsia="x-none"/>
        </w:rPr>
        <w:t xml:space="preserve"> configured for </w:t>
      </w:r>
      <w:r w:rsidRPr="00F82DEE">
        <w:rPr>
          <w:rFonts w:ascii="Times" w:eastAsia="Batang" w:hAnsi="Times" w:cs="Calibri"/>
          <w:szCs w:val="21"/>
          <w:lang w:eastAsia="x-none"/>
        </w:rPr>
        <w:t xml:space="preserve">PUCCH on </w:t>
      </w:r>
      <w:r w:rsidRPr="00F82DEE">
        <w:rPr>
          <w:rFonts w:ascii="Times" w:eastAsia="Batang" w:hAnsi="Times" w:cs="Calibri"/>
          <w:szCs w:val="24"/>
          <w:lang w:val="en-US" w:eastAsia="x-none"/>
        </w:rPr>
        <w:t>SBFD symbols is used if PUCCH is transmitted in SBFD symbols.</w:t>
      </w:r>
    </w:p>
    <w:p w14:paraId="475BB2B9"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23E43FE5" w14:textId="77777777" w:rsidR="00F82DEE" w:rsidRPr="00F82DEE" w:rsidRDefault="00F82DEE" w:rsidP="00F82DEE">
      <w:pPr>
        <w:overflowPunct/>
        <w:autoSpaceDE/>
        <w:autoSpaceDN/>
        <w:adjustRightInd/>
        <w:spacing w:after="0"/>
        <w:textAlignment w:val="auto"/>
        <w:rPr>
          <w:rFonts w:ascii="Times" w:eastAsia="Batang" w:hAnsi="Times"/>
          <w:b/>
          <w:bCs/>
          <w:szCs w:val="24"/>
          <w:lang w:eastAsia="en-US"/>
        </w:rPr>
      </w:pPr>
      <w:r w:rsidRPr="00F82DEE">
        <w:rPr>
          <w:rFonts w:ascii="Times" w:eastAsia="Batang" w:hAnsi="Times"/>
          <w:b/>
          <w:bCs/>
          <w:szCs w:val="24"/>
          <w:highlight w:val="green"/>
          <w:lang w:eastAsia="en-US"/>
        </w:rPr>
        <w:t>Agreement</w:t>
      </w:r>
    </w:p>
    <w:p w14:paraId="0674021F" w14:textId="77777777" w:rsidR="00F82DEE" w:rsidRPr="00F82DEE" w:rsidRDefault="00F82DEE" w:rsidP="00F82DEE">
      <w:pPr>
        <w:overflowPunct/>
        <w:autoSpaceDE/>
        <w:autoSpaceDN/>
        <w:adjustRightInd/>
        <w:spacing w:after="0"/>
        <w:textAlignment w:val="auto"/>
        <w:rPr>
          <w:rFonts w:ascii="Times" w:eastAsia="等线" w:hAnsi="Times" w:cs="Calibri"/>
          <w:bCs/>
          <w:szCs w:val="21"/>
          <w:lang w:eastAsia="en-US"/>
        </w:rPr>
      </w:pPr>
      <w:r w:rsidRPr="00F82DEE">
        <w:rPr>
          <w:rFonts w:ascii="Times" w:eastAsia="Batang" w:hAnsi="Times" w:cs="Calibri"/>
          <w:bCs/>
          <w:szCs w:val="21"/>
          <w:lang w:eastAsia="en-US"/>
        </w:rPr>
        <w:t>F</w:t>
      </w:r>
      <w:r w:rsidRPr="00F82DEE">
        <w:rPr>
          <w:rFonts w:ascii="Times" w:eastAsia="Batang" w:hAnsi="Times" w:cs="Calibri" w:hint="eastAsia"/>
          <w:bCs/>
          <w:szCs w:val="21"/>
          <w:lang w:eastAsia="en-US"/>
        </w:rPr>
        <w:t>or RACH configuration O</w:t>
      </w:r>
      <w:r w:rsidRPr="00F82DEE">
        <w:rPr>
          <w:rFonts w:ascii="Times" w:eastAsia="Batang" w:hAnsi="Times" w:cs="Calibri"/>
          <w:bCs/>
          <w:szCs w:val="21"/>
          <w:lang w:eastAsia="en-US"/>
        </w:rPr>
        <w:t>p</w:t>
      </w:r>
      <w:r w:rsidRPr="00F82DEE">
        <w:rPr>
          <w:rFonts w:ascii="Times" w:eastAsia="Batang" w:hAnsi="Times" w:cs="Calibri" w:hint="eastAsia"/>
          <w:bCs/>
          <w:szCs w:val="21"/>
          <w:lang w:eastAsia="en-US"/>
        </w:rPr>
        <w:t>tion 1 and O</w:t>
      </w:r>
      <w:r w:rsidRPr="00F82DEE">
        <w:rPr>
          <w:rFonts w:ascii="Times" w:eastAsia="Batang" w:hAnsi="Times" w:cs="Calibri"/>
          <w:bCs/>
          <w:szCs w:val="21"/>
          <w:lang w:eastAsia="en-US"/>
        </w:rPr>
        <w:t>p</w:t>
      </w:r>
      <w:r w:rsidRPr="00F82DEE">
        <w:rPr>
          <w:rFonts w:ascii="Times" w:eastAsia="Batang" w:hAnsi="Times" w:cs="Calibri" w:hint="eastAsia"/>
          <w:bCs/>
          <w:szCs w:val="21"/>
          <w:lang w:eastAsia="en-US"/>
        </w:rPr>
        <w:t xml:space="preserve">tion 2, </w:t>
      </w:r>
      <w:r w:rsidRPr="00F82DEE">
        <w:rPr>
          <w:rFonts w:ascii="Times" w:eastAsia="等线" w:hAnsi="Times" w:cs="Calibri"/>
          <w:bCs/>
          <w:szCs w:val="21"/>
          <w:lang w:eastAsia="en-US"/>
        </w:rPr>
        <w:t>indexing of the PRACH occasion</w:t>
      </w:r>
      <w:r w:rsidRPr="00F82DEE">
        <w:rPr>
          <w:rFonts w:ascii="Times" w:eastAsia="等线" w:hAnsi="Times" w:cs="Calibri" w:hint="eastAsia"/>
          <w:bCs/>
          <w:szCs w:val="21"/>
          <w:lang w:eastAsia="en-US"/>
        </w:rPr>
        <w:t xml:space="preserve"> indicated </w:t>
      </w:r>
      <w:r w:rsidRPr="00F82DEE">
        <w:rPr>
          <w:rFonts w:ascii="Times" w:eastAsia="等线" w:hAnsi="Times" w:cs="Calibri"/>
          <w:bCs/>
          <w:szCs w:val="21"/>
          <w:lang w:eastAsia="en-US"/>
        </w:rPr>
        <w:t xml:space="preserve">by the mask index value </w:t>
      </w:r>
      <w:r w:rsidRPr="00F82DEE">
        <w:rPr>
          <w:rFonts w:ascii="Times" w:eastAsia="等线" w:hAnsi="Times" w:cs="Calibri" w:hint="eastAsia"/>
          <w:bCs/>
          <w:szCs w:val="21"/>
          <w:lang w:eastAsia="en-US"/>
        </w:rPr>
        <w:t>for A</w:t>
      </w:r>
      <w:r w:rsidRPr="00F82DEE">
        <w:rPr>
          <w:rFonts w:ascii="Times" w:eastAsia="等线" w:hAnsi="Times" w:cs="Calibri"/>
          <w:bCs/>
          <w:szCs w:val="21"/>
          <w:lang w:eastAsia="en-US"/>
        </w:rPr>
        <w:t>dditional</w:t>
      </w:r>
      <w:r w:rsidRPr="00F82DEE">
        <w:rPr>
          <w:rFonts w:ascii="Times" w:eastAsia="等线" w:hAnsi="Times" w:cs="Calibri" w:hint="eastAsia"/>
          <w:bCs/>
          <w:szCs w:val="21"/>
          <w:lang w:eastAsia="en-US"/>
        </w:rPr>
        <w:t>-</w:t>
      </w:r>
      <w:r w:rsidRPr="00F82DEE">
        <w:rPr>
          <w:rFonts w:ascii="Times" w:eastAsia="等线" w:hAnsi="Times" w:cs="Calibri"/>
          <w:bCs/>
          <w:szCs w:val="21"/>
          <w:lang w:eastAsia="en-US"/>
        </w:rPr>
        <w:t>RO</w:t>
      </w:r>
      <w:r w:rsidRPr="00F82DEE">
        <w:rPr>
          <w:rFonts w:ascii="Times" w:eastAsia="等线" w:hAnsi="Times" w:cs="Calibri" w:hint="eastAsia"/>
          <w:bCs/>
          <w:szCs w:val="21"/>
          <w:lang w:eastAsia="en-US"/>
        </w:rPr>
        <w:t>s</w:t>
      </w:r>
      <w:r w:rsidRPr="00F82DEE">
        <w:rPr>
          <w:rFonts w:ascii="Times" w:eastAsia="等线" w:hAnsi="Times" w:cs="Calibri"/>
          <w:bCs/>
          <w:szCs w:val="21"/>
          <w:lang w:eastAsia="en-US"/>
        </w:rPr>
        <w:t xml:space="preserve"> is performed</w:t>
      </w:r>
      <w:r w:rsidRPr="00F82DEE">
        <w:rPr>
          <w:rFonts w:ascii="Times" w:eastAsia="等线" w:hAnsi="Times" w:cs="Calibri" w:hint="eastAsia"/>
          <w:bCs/>
          <w:szCs w:val="21"/>
          <w:lang w:eastAsia="en-US"/>
        </w:rPr>
        <w:t xml:space="preserve"> </w:t>
      </w:r>
      <w:r w:rsidRPr="00F82DEE">
        <w:rPr>
          <w:rFonts w:ascii="Times" w:eastAsia="Batang" w:hAnsi="Times" w:cs="Calibri"/>
          <w:bCs/>
          <w:szCs w:val="21"/>
          <w:lang w:eastAsia="en-US"/>
        </w:rPr>
        <w:t xml:space="preserve">separately from </w:t>
      </w:r>
      <w:r w:rsidRPr="00F82DEE">
        <w:rPr>
          <w:rFonts w:ascii="Times" w:eastAsia="Batang" w:hAnsi="Times" w:cs="Calibri" w:hint="eastAsia"/>
          <w:bCs/>
          <w:szCs w:val="21"/>
          <w:lang w:eastAsia="en-US"/>
        </w:rPr>
        <w:t>L</w:t>
      </w:r>
      <w:r w:rsidRPr="00F82DEE">
        <w:rPr>
          <w:rFonts w:ascii="Times" w:eastAsia="Batang" w:hAnsi="Times" w:cs="Calibri"/>
          <w:bCs/>
          <w:szCs w:val="21"/>
          <w:lang w:eastAsia="en-US"/>
        </w:rPr>
        <w:t>egacy</w:t>
      </w:r>
      <w:r w:rsidRPr="00F82DEE">
        <w:rPr>
          <w:rFonts w:ascii="Times" w:eastAsia="Batang" w:hAnsi="Times" w:cs="Calibri" w:hint="eastAsia"/>
          <w:bCs/>
          <w:szCs w:val="21"/>
          <w:lang w:eastAsia="en-US"/>
        </w:rPr>
        <w:t>-</w:t>
      </w:r>
      <w:r w:rsidRPr="00F82DEE">
        <w:rPr>
          <w:rFonts w:ascii="Times" w:eastAsia="Batang" w:hAnsi="Times" w:cs="Calibri"/>
          <w:bCs/>
          <w:szCs w:val="21"/>
          <w:lang w:eastAsia="en-US"/>
        </w:rPr>
        <w:t>ROs following legacy indexing rules.</w:t>
      </w:r>
    </w:p>
    <w:p w14:paraId="2B820F24"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378BB48A" w14:textId="77777777" w:rsidR="00F82DEE" w:rsidRPr="00F82DEE" w:rsidRDefault="00F82DEE" w:rsidP="00F82DEE">
      <w:pPr>
        <w:overflowPunct/>
        <w:autoSpaceDE/>
        <w:autoSpaceDN/>
        <w:adjustRightInd/>
        <w:spacing w:after="0"/>
        <w:textAlignment w:val="auto"/>
        <w:rPr>
          <w:rFonts w:ascii="Times" w:eastAsia="Batang" w:hAnsi="Times"/>
          <w:b/>
          <w:bCs/>
          <w:szCs w:val="24"/>
          <w:lang w:eastAsia="en-US"/>
        </w:rPr>
      </w:pPr>
      <w:r w:rsidRPr="00F82DEE">
        <w:rPr>
          <w:rFonts w:ascii="Times" w:eastAsia="Batang" w:hAnsi="Times"/>
          <w:b/>
          <w:bCs/>
          <w:szCs w:val="24"/>
          <w:highlight w:val="green"/>
          <w:lang w:eastAsia="en-US"/>
        </w:rPr>
        <w:t>Agreement</w:t>
      </w:r>
    </w:p>
    <w:p w14:paraId="0599F185" w14:textId="77777777" w:rsidR="00F82DEE" w:rsidRPr="00F82DEE" w:rsidRDefault="00F82DEE" w:rsidP="00F82DEE">
      <w:pPr>
        <w:overflowPunct/>
        <w:autoSpaceDE/>
        <w:autoSpaceDN/>
        <w:adjustRightInd/>
        <w:spacing w:after="0"/>
        <w:textAlignment w:val="auto"/>
        <w:rPr>
          <w:rFonts w:ascii="Times" w:eastAsia="Batang" w:hAnsi="Times"/>
          <w:bCs/>
          <w:szCs w:val="21"/>
          <w:lang w:eastAsia="en-US"/>
        </w:rPr>
      </w:pPr>
      <w:r w:rsidRPr="00F82DEE">
        <w:rPr>
          <w:rFonts w:ascii="Times" w:eastAsia="Batang" w:hAnsi="Times"/>
          <w:bCs/>
          <w:szCs w:val="21"/>
          <w:lang w:eastAsia="en-US"/>
        </w:rPr>
        <w:t>For RACH configuration Option 1 and Option 2, when a SBFD-aware UE switches from additional-ROs to legacy-ROs in PRACH transmission re-attempt in one RACH procedure, support Alt-1: Increase the power ramping counter.</w:t>
      </w:r>
    </w:p>
    <w:p w14:paraId="7DD3378E"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2B07444A"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r w:rsidRPr="00F82DEE">
        <w:rPr>
          <w:rFonts w:ascii="Times" w:eastAsia="Batang" w:hAnsi="Times"/>
          <w:b/>
          <w:bCs/>
          <w:szCs w:val="24"/>
          <w:lang w:eastAsia="en-US"/>
        </w:rPr>
        <w:t>R1-2503017</w:t>
      </w:r>
      <w:r w:rsidRPr="00F82DEE">
        <w:rPr>
          <w:rFonts w:ascii="Times" w:eastAsia="Batang" w:hAnsi="Times"/>
          <w:szCs w:val="24"/>
          <w:lang w:eastAsia="en-US"/>
        </w:rPr>
        <w:tab/>
        <w:t>Summary#2 on SBFD random access operation</w:t>
      </w:r>
      <w:r w:rsidRPr="00F82DEE">
        <w:rPr>
          <w:rFonts w:ascii="Times" w:eastAsia="Batang" w:hAnsi="Times"/>
          <w:szCs w:val="24"/>
          <w:lang w:eastAsia="en-US"/>
        </w:rPr>
        <w:tab/>
        <w:t>Moderator (CMCC)</w:t>
      </w:r>
    </w:p>
    <w:p w14:paraId="50D38E8B"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5F104528" w14:textId="77777777" w:rsidR="00F82DEE" w:rsidRPr="00F82DEE" w:rsidRDefault="00F82DEE" w:rsidP="00F82DEE">
      <w:pPr>
        <w:overflowPunct/>
        <w:autoSpaceDE/>
        <w:autoSpaceDN/>
        <w:adjustRightInd/>
        <w:spacing w:after="0"/>
        <w:textAlignment w:val="auto"/>
        <w:rPr>
          <w:rFonts w:ascii="Times" w:eastAsia="Batang" w:hAnsi="Times"/>
          <w:b/>
          <w:bCs/>
          <w:szCs w:val="24"/>
          <w:lang w:eastAsia="en-US"/>
        </w:rPr>
      </w:pPr>
      <w:r w:rsidRPr="00F82DEE">
        <w:rPr>
          <w:rFonts w:ascii="Times" w:eastAsia="Batang" w:hAnsi="Times"/>
          <w:b/>
          <w:bCs/>
          <w:szCs w:val="24"/>
          <w:highlight w:val="green"/>
          <w:lang w:eastAsia="en-US"/>
        </w:rPr>
        <w:t>Agreement</w:t>
      </w:r>
    </w:p>
    <w:p w14:paraId="0E3A077F" w14:textId="77777777" w:rsidR="00F82DEE" w:rsidRPr="00F82DEE" w:rsidRDefault="00F82DEE" w:rsidP="00F82DEE">
      <w:pPr>
        <w:overflowPunct/>
        <w:autoSpaceDE/>
        <w:autoSpaceDN/>
        <w:adjustRightInd/>
        <w:spacing w:afterLines="50" w:after="120"/>
        <w:textAlignment w:val="auto"/>
        <w:rPr>
          <w:rFonts w:ascii="Times" w:eastAsia="Batang" w:hAnsi="Times"/>
          <w:szCs w:val="24"/>
          <w:lang w:eastAsia="en-US"/>
        </w:rPr>
      </w:pPr>
      <w:r w:rsidRPr="00F82DEE">
        <w:rPr>
          <w:rFonts w:ascii="Times" w:eastAsia="Batang" w:hAnsi="Times" w:hint="eastAsia"/>
          <w:szCs w:val="24"/>
          <w:lang w:eastAsia="en-US"/>
        </w:rPr>
        <w:lastRenderedPageBreak/>
        <w:t xml:space="preserve">Update the following </w:t>
      </w:r>
      <w:r w:rsidRPr="00F82DEE">
        <w:rPr>
          <w:rFonts w:ascii="Times" w:eastAsia="Batang" w:hAnsi="Times"/>
          <w:szCs w:val="24"/>
          <w:lang w:eastAsia="en-US"/>
        </w:rPr>
        <w:t>agreement</w:t>
      </w:r>
      <w:r w:rsidRPr="00F82DEE">
        <w:rPr>
          <w:rFonts w:ascii="Times" w:eastAsia="Batang" w:hAnsi="Times" w:hint="eastAsia"/>
          <w:szCs w:val="24"/>
          <w:lang w:eastAsia="en-US"/>
        </w:rPr>
        <w:t xml:space="preserve"> made in </w:t>
      </w:r>
      <w:r w:rsidRPr="00F82DEE">
        <w:rPr>
          <w:rFonts w:ascii="Times" w:eastAsia="Batang" w:hAnsi="Times"/>
          <w:szCs w:val="24"/>
          <w:lang w:eastAsia="en-US"/>
        </w:rPr>
        <w:t>RAN1#118-bis</w:t>
      </w:r>
      <w:r w:rsidRPr="00F82DEE">
        <w:rPr>
          <w:rFonts w:ascii="Times" w:eastAsia="Batang" w:hAnsi="Times" w:hint="eastAsia"/>
          <w:szCs w:val="24"/>
          <w:lang w:eastAsia="en-US"/>
        </w:rPr>
        <w:t xml:space="preserve"> </w:t>
      </w:r>
      <w:r w:rsidRPr="00F82DEE">
        <w:rPr>
          <w:rFonts w:ascii="Times" w:eastAsia="Batang" w:hAnsi="Times" w:hint="eastAsia"/>
          <w:color w:val="FF0000"/>
          <w:szCs w:val="24"/>
          <w:lang w:eastAsia="en-US"/>
        </w:rPr>
        <w:t>in red</w:t>
      </w:r>
      <w:r w:rsidRPr="00F82DEE">
        <w:rPr>
          <w:rFonts w:ascii="Times" w:eastAsia="Batang" w:hAnsi="Times" w:hint="eastAsia"/>
          <w:szCs w:val="24"/>
          <w:lang w:eastAsia="en-US"/>
        </w:rPr>
        <w:t>:</w:t>
      </w:r>
    </w:p>
    <w:p w14:paraId="633E3F31" w14:textId="77777777" w:rsidR="00F82DEE" w:rsidRPr="00F82DEE" w:rsidRDefault="00F82DEE" w:rsidP="00F82DEE">
      <w:pPr>
        <w:overflowPunct/>
        <w:autoSpaceDE/>
        <w:autoSpaceDN/>
        <w:adjustRightInd/>
        <w:spacing w:after="0"/>
        <w:textAlignment w:val="auto"/>
        <w:rPr>
          <w:rFonts w:ascii="Times" w:eastAsia="Batang" w:hAnsi="Times"/>
          <w:b/>
          <w:bCs/>
          <w:szCs w:val="24"/>
          <w:lang w:eastAsia="en-US"/>
        </w:rPr>
      </w:pPr>
      <w:r w:rsidRPr="00F82DEE">
        <w:rPr>
          <w:rFonts w:ascii="Times" w:eastAsia="Batang" w:hAnsi="Times"/>
          <w:b/>
          <w:bCs/>
          <w:szCs w:val="24"/>
          <w:highlight w:val="green"/>
          <w:lang w:eastAsia="en-US"/>
        </w:rPr>
        <w:t>Agreement</w:t>
      </w:r>
    </w:p>
    <w:p w14:paraId="660B3382" w14:textId="77777777" w:rsidR="00F82DEE" w:rsidRPr="00F82DEE" w:rsidRDefault="00F82DEE" w:rsidP="00F82DEE">
      <w:pPr>
        <w:overflowPunct/>
        <w:autoSpaceDE/>
        <w:autoSpaceDN/>
        <w:adjustRightInd/>
        <w:spacing w:after="0"/>
        <w:textAlignment w:val="auto"/>
        <w:rPr>
          <w:rFonts w:ascii="Times" w:eastAsia="Batang" w:hAnsi="Times" w:cs="Calibri"/>
          <w:szCs w:val="24"/>
          <w:lang w:eastAsia="en-US"/>
        </w:rPr>
      </w:pPr>
      <w:r w:rsidRPr="00F82DEE">
        <w:rPr>
          <w:rFonts w:ascii="Times" w:eastAsia="Batang" w:hAnsi="Times"/>
          <w:szCs w:val="24"/>
          <w:lang w:eastAsia="en-US"/>
        </w:rPr>
        <w:t>For SBFD aware UEs,</w:t>
      </w:r>
      <w:r w:rsidRPr="00F82DEE">
        <w:rPr>
          <w:rFonts w:ascii="Times" w:eastAsia="Batang" w:hAnsi="Times" w:hint="eastAsia"/>
          <w:szCs w:val="24"/>
          <w:lang w:eastAsia="en-US"/>
        </w:rPr>
        <w:t xml:space="preserve"> for Msg3 PUSCH </w:t>
      </w:r>
      <w:r w:rsidRPr="00F82DEE">
        <w:rPr>
          <w:rFonts w:ascii="Times" w:eastAsia="Batang" w:hAnsi="Times"/>
          <w:szCs w:val="24"/>
          <w:lang w:eastAsia="en-US"/>
        </w:rPr>
        <w:t>transmission</w:t>
      </w:r>
      <w:r w:rsidRPr="00F82DEE">
        <w:rPr>
          <w:rFonts w:ascii="Times" w:eastAsia="Batang" w:hAnsi="Times" w:hint="eastAsia"/>
          <w:szCs w:val="24"/>
          <w:lang w:eastAsia="en-US"/>
        </w:rPr>
        <w:t xml:space="preserve"> </w:t>
      </w:r>
      <w:r w:rsidRPr="00F82DEE">
        <w:rPr>
          <w:rFonts w:ascii="Times" w:eastAsia="Batang" w:hAnsi="Times" w:hint="eastAsia"/>
          <w:color w:val="FF0000"/>
          <w:szCs w:val="24"/>
          <w:lang w:eastAsia="en-US"/>
        </w:rPr>
        <w:t>in SBFD symbols</w:t>
      </w:r>
      <w:r w:rsidRPr="00F82DEE">
        <w:rPr>
          <w:rFonts w:ascii="Times" w:eastAsia="Batang" w:hAnsi="Times" w:hint="eastAsia"/>
          <w:szCs w:val="24"/>
          <w:lang w:eastAsia="en-US"/>
        </w:rPr>
        <w:t xml:space="preserve">, reuse </w:t>
      </w:r>
      <w:r w:rsidRPr="00F82DEE">
        <w:rPr>
          <w:rFonts w:ascii="Times" w:eastAsia="Batang" w:hAnsi="Times"/>
          <w:szCs w:val="24"/>
          <w:lang w:eastAsia="en-US"/>
        </w:rPr>
        <w:t>Table 8.3-1</w:t>
      </w:r>
      <w:r w:rsidRPr="00F82DEE">
        <w:rPr>
          <w:rFonts w:ascii="Times" w:eastAsia="Batang" w:hAnsi="Times" w:hint="eastAsia"/>
          <w:szCs w:val="24"/>
          <w:lang w:eastAsia="en-US"/>
        </w:rPr>
        <w:t xml:space="preserve"> in TS 38.213 for determination of </w:t>
      </w:r>
      <w:r w:rsidRPr="00F82DEE">
        <w:rPr>
          <w:rFonts w:ascii="Times" w:eastAsia="Batang" w:hAnsi="Times"/>
          <w:szCs w:val="24"/>
          <w:lang w:eastAsia="en-US"/>
        </w:rPr>
        <w:t xml:space="preserve">the frequency offset for the </w:t>
      </w:r>
      <w:r w:rsidRPr="00F82DEE">
        <w:rPr>
          <w:rFonts w:ascii="Times" w:eastAsia="Batang" w:hAnsi="Times" w:cs="Calibri"/>
          <w:szCs w:val="24"/>
          <w:lang w:eastAsia="en-US"/>
        </w:rPr>
        <w:t>2</w:t>
      </w:r>
      <w:r w:rsidRPr="00F82DEE">
        <w:rPr>
          <w:rFonts w:ascii="Times" w:eastAsia="Batang" w:hAnsi="Times" w:cs="Calibri"/>
          <w:szCs w:val="24"/>
          <w:vertAlign w:val="superscript"/>
          <w:lang w:eastAsia="en-US"/>
        </w:rPr>
        <w:t>nd</w:t>
      </w:r>
      <w:r w:rsidRPr="00F82DEE">
        <w:rPr>
          <w:rFonts w:ascii="Times" w:eastAsia="Batang" w:hAnsi="Times"/>
          <w:szCs w:val="24"/>
          <w:lang w:eastAsia="en-US"/>
        </w:rPr>
        <w:t xml:space="preserve"> hop</w:t>
      </w:r>
      <w:r w:rsidRPr="00F82DEE">
        <w:rPr>
          <w:rFonts w:ascii="Times" w:eastAsia="Batang" w:hAnsi="Times" w:hint="eastAsia"/>
          <w:szCs w:val="24"/>
          <w:lang w:eastAsia="en-US"/>
        </w:rPr>
        <w:t>, with the updat</w:t>
      </w:r>
      <w:r w:rsidRPr="00F82DEE">
        <w:rPr>
          <w:rFonts w:ascii="Times" w:eastAsia="Batang" w:hAnsi="Times"/>
          <w:szCs w:val="24"/>
          <w:lang w:eastAsia="en-US"/>
        </w:rPr>
        <w:t>e</w:t>
      </w:r>
      <w:r w:rsidRPr="00F82DEE">
        <w:rPr>
          <w:rFonts w:ascii="Times" w:eastAsia="Batang" w:hAnsi="Times" w:hint="eastAsia"/>
          <w:szCs w:val="24"/>
          <w:lang w:eastAsia="en-US"/>
        </w:rPr>
        <w:t xml:space="preserve"> that the </w:t>
      </w:r>
      <w:r w:rsidRPr="00F82DEE">
        <w:rPr>
          <w:rFonts w:ascii="Times" w:eastAsia="Batang" w:hAnsi="Times"/>
          <w:szCs w:val="24"/>
          <w:lang w:eastAsia="en-US"/>
        </w:rPr>
        <w:t>frequency</w:t>
      </w:r>
      <w:r w:rsidRPr="00F82DEE">
        <w:rPr>
          <w:rFonts w:ascii="Times" w:eastAsia="Batang" w:hAnsi="Times" w:hint="eastAsia"/>
          <w:szCs w:val="24"/>
          <w:lang w:eastAsia="en-US"/>
        </w:rPr>
        <w:t xml:space="preserve"> offset </w:t>
      </w:r>
      <w:r w:rsidRPr="00F82DEE">
        <w:rPr>
          <w:rFonts w:ascii="Times" w:eastAsia="Batang" w:hAnsi="Times" w:cs="Calibri"/>
          <w:szCs w:val="24"/>
          <w:lang w:eastAsia="en-US"/>
        </w:rPr>
        <w:t>for 2</w:t>
      </w:r>
      <w:r w:rsidRPr="00F82DEE">
        <w:rPr>
          <w:rFonts w:ascii="Times" w:eastAsia="Batang" w:hAnsi="Times" w:cs="Calibri"/>
          <w:szCs w:val="24"/>
          <w:vertAlign w:val="superscript"/>
          <w:lang w:eastAsia="en-US"/>
        </w:rPr>
        <w:t>nd</w:t>
      </w:r>
      <w:r w:rsidRPr="00F82DEE">
        <w:rPr>
          <w:rFonts w:ascii="Times" w:eastAsia="Batang" w:hAnsi="Times" w:cs="Calibri"/>
          <w:szCs w:val="24"/>
          <w:lang w:eastAsia="en-US"/>
        </w:rPr>
        <w:t xml:space="preserve"> hop</w:t>
      </w:r>
      <w:r w:rsidRPr="00F82DEE">
        <w:rPr>
          <w:rFonts w:ascii="Times" w:eastAsia="Batang" w:hAnsi="Times" w:hint="eastAsia"/>
          <w:szCs w:val="24"/>
          <w:lang w:eastAsia="en-US"/>
        </w:rPr>
        <w:t xml:space="preserve"> is based on</w:t>
      </w:r>
      <w:r w:rsidRPr="00F82DEE">
        <w:rPr>
          <w:rFonts w:ascii="Times" w:eastAsia="Batang" w:hAnsi="Times" w:cs="Calibri"/>
          <w:szCs w:val="24"/>
          <w:lang w:eastAsia="en-US"/>
        </w:rPr>
        <w:t xml:space="preserve"> the size of </w:t>
      </w:r>
      <w:r w:rsidRPr="00F82DEE">
        <w:rPr>
          <w:rFonts w:ascii="Times" w:eastAsia="Batang" w:hAnsi="Times" w:cs="Calibri" w:hint="eastAsia"/>
          <w:szCs w:val="24"/>
          <w:lang w:eastAsia="en-US"/>
        </w:rPr>
        <w:t xml:space="preserve">UL </w:t>
      </w:r>
      <w:r w:rsidRPr="00F82DEE">
        <w:rPr>
          <w:rFonts w:ascii="Times" w:eastAsia="Batang" w:hAnsi="Times" w:cs="Calibri"/>
          <w:szCs w:val="24"/>
          <w:lang w:eastAsia="en-US"/>
        </w:rPr>
        <w:t>usable</w:t>
      </w:r>
      <w:r w:rsidRPr="00F82DEE">
        <w:rPr>
          <w:rFonts w:ascii="Times" w:eastAsia="Batang" w:hAnsi="Times" w:cs="Calibri" w:hint="eastAsia"/>
          <w:szCs w:val="24"/>
          <w:lang w:eastAsia="en-US"/>
        </w:rPr>
        <w:t xml:space="preserve"> PRBs.</w:t>
      </w:r>
    </w:p>
    <w:p w14:paraId="56C3F3F7" w14:textId="77777777" w:rsidR="00F82DEE" w:rsidRPr="00F82DEE" w:rsidRDefault="00F82DEE" w:rsidP="00F82DEE">
      <w:pPr>
        <w:numPr>
          <w:ilvl w:val="0"/>
          <w:numId w:val="5"/>
        </w:numPr>
        <w:overflowPunct/>
        <w:autoSpaceDE/>
        <w:autoSpaceDN/>
        <w:adjustRightInd/>
        <w:spacing w:after="0"/>
        <w:textAlignment w:val="auto"/>
        <w:rPr>
          <w:rFonts w:ascii="Times" w:eastAsia="Batang" w:hAnsi="Times"/>
          <w:strike/>
          <w:color w:val="FF0000"/>
          <w:szCs w:val="24"/>
          <w:lang w:val="en-US" w:eastAsia="x-none"/>
        </w:rPr>
      </w:pPr>
      <w:r w:rsidRPr="00F82DEE">
        <w:rPr>
          <w:rFonts w:ascii="Times" w:eastAsia="Batang" w:hAnsi="Times" w:cs="Calibri"/>
          <w:strike/>
          <w:color w:val="FF0000"/>
          <w:szCs w:val="24"/>
          <w:lang w:val="en-US" w:eastAsia="x-none"/>
        </w:rPr>
        <w:t xml:space="preserve">FFS the case </w:t>
      </w:r>
      <w:r w:rsidRPr="00F82DEE">
        <w:rPr>
          <w:rFonts w:ascii="Times" w:eastAsia="Batang" w:hAnsi="Times"/>
          <w:strike/>
          <w:color w:val="FF0000"/>
          <w:szCs w:val="24"/>
          <w:lang w:val="en-US" w:eastAsia="x-none"/>
        </w:rPr>
        <w:t xml:space="preserve">when the value of </w:t>
      </w:r>
      <m:oMath>
        <m:sSub>
          <m:sSubPr>
            <m:ctrlPr>
              <w:rPr>
                <w:rFonts w:ascii="Cambria Math" w:eastAsia="Batang" w:hAnsi="Cambria Math" w:cs="Calibri"/>
                <w:strike/>
                <w:color w:val="FF0000"/>
                <w:szCs w:val="24"/>
                <w:lang w:eastAsia="x-none"/>
              </w:rPr>
            </m:ctrlPr>
          </m:sSubPr>
          <m:e>
            <m:r>
              <m:rPr>
                <m:sty m:val="p"/>
              </m:rPr>
              <w:rPr>
                <w:rFonts w:ascii="Cambria Math" w:eastAsia="Batang" w:hAnsi="Cambria Math" w:cs="Calibri"/>
                <w:strike/>
                <w:color w:val="FF0000"/>
                <w:szCs w:val="24"/>
                <w:lang w:val="en-US" w:eastAsia="x-none"/>
              </w:rPr>
              <m:t>N</m:t>
            </m:r>
          </m:e>
          <m:sub>
            <m:r>
              <m:rPr>
                <m:sty m:val="p"/>
              </m:rPr>
              <w:rPr>
                <w:rFonts w:ascii="Cambria Math" w:eastAsia="Batang" w:hAnsi="Cambria Math" w:cs="Calibri"/>
                <w:strike/>
                <w:color w:val="FF0000"/>
                <w:szCs w:val="24"/>
                <w:lang w:val="en-US" w:eastAsia="x-none"/>
              </w:rPr>
              <m:t>UL,hop</m:t>
            </m:r>
          </m:sub>
        </m:sSub>
      </m:oMath>
      <w:r w:rsidRPr="00F82DEE">
        <w:rPr>
          <w:rFonts w:ascii="Times" w:eastAsia="Batang" w:hAnsi="Times"/>
          <w:iCs/>
          <w:strike/>
          <w:color w:val="FF0000"/>
          <w:szCs w:val="24"/>
          <w:lang w:val="en-US" w:eastAsia="x-none"/>
        </w:rPr>
        <w:t>= 11</w:t>
      </w:r>
    </w:p>
    <w:p w14:paraId="36734098" w14:textId="77777777" w:rsidR="00F82DEE" w:rsidRPr="00F82DEE" w:rsidRDefault="00F82DEE" w:rsidP="00F82DEE">
      <w:pPr>
        <w:numPr>
          <w:ilvl w:val="0"/>
          <w:numId w:val="5"/>
        </w:numPr>
        <w:overflowPunct/>
        <w:autoSpaceDE/>
        <w:autoSpaceDN/>
        <w:adjustRightInd/>
        <w:spacing w:after="0"/>
        <w:textAlignment w:val="auto"/>
        <w:rPr>
          <w:rFonts w:ascii="Times" w:eastAsia="Batang" w:hAnsi="Times"/>
          <w:strike/>
          <w:color w:val="FF0000"/>
          <w:szCs w:val="24"/>
          <w:lang w:val="en-US" w:eastAsia="x-none"/>
        </w:rPr>
      </w:pPr>
      <w:r w:rsidRPr="00F82DEE">
        <w:rPr>
          <w:rFonts w:ascii="Times" w:eastAsia="Batang" w:hAnsi="Times" w:cs="Calibri"/>
          <w:strike/>
          <w:color w:val="FF0000"/>
          <w:szCs w:val="24"/>
          <w:lang w:val="en-US" w:eastAsia="x-none"/>
        </w:rPr>
        <w:t xml:space="preserve">FFS the definition of UL usable PRBs for </w:t>
      </w:r>
      <w:r w:rsidRPr="00F82DEE">
        <w:rPr>
          <w:rFonts w:ascii="Times" w:eastAsia="Batang" w:hAnsi="Times" w:hint="eastAsia"/>
          <w:strike/>
          <w:color w:val="FF0000"/>
          <w:szCs w:val="24"/>
          <w:lang w:val="en-US" w:eastAsia="x-none"/>
        </w:rPr>
        <w:t>Msg3 PUSCH</w:t>
      </w:r>
      <w:r w:rsidRPr="00F82DEE">
        <w:rPr>
          <w:rFonts w:ascii="Times" w:eastAsia="Batang" w:hAnsi="Times"/>
          <w:strike/>
          <w:color w:val="FF0000"/>
          <w:szCs w:val="24"/>
          <w:lang w:val="en-US" w:eastAsia="x-none"/>
        </w:rPr>
        <w:t xml:space="preserve"> transmission</w:t>
      </w:r>
    </w:p>
    <w:p w14:paraId="7E81D657"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5608C09D"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28D22E5D" w14:textId="77777777" w:rsidR="00F82DEE" w:rsidRPr="00F82DEE" w:rsidRDefault="00F82DEE" w:rsidP="00F82DEE">
      <w:pPr>
        <w:overflowPunct/>
        <w:autoSpaceDE/>
        <w:autoSpaceDN/>
        <w:adjustRightInd/>
        <w:spacing w:after="0"/>
        <w:textAlignment w:val="auto"/>
        <w:rPr>
          <w:rFonts w:ascii="Times" w:eastAsia="Batang" w:hAnsi="Times"/>
          <w:b/>
          <w:bCs/>
          <w:szCs w:val="24"/>
          <w:lang w:eastAsia="en-US"/>
        </w:rPr>
      </w:pPr>
      <w:r w:rsidRPr="00F82DEE">
        <w:rPr>
          <w:rFonts w:ascii="Times" w:eastAsia="Batang" w:hAnsi="Times"/>
          <w:b/>
          <w:bCs/>
          <w:szCs w:val="24"/>
          <w:highlight w:val="green"/>
          <w:lang w:eastAsia="en-US"/>
        </w:rPr>
        <w:t>Agreement</w:t>
      </w:r>
    </w:p>
    <w:p w14:paraId="22496BC5" w14:textId="77777777" w:rsidR="00F82DEE" w:rsidRPr="00F82DEE" w:rsidRDefault="00F82DEE" w:rsidP="00981381">
      <w:pPr>
        <w:numPr>
          <w:ilvl w:val="0"/>
          <w:numId w:val="16"/>
        </w:numPr>
        <w:overflowPunct/>
        <w:autoSpaceDE/>
        <w:autoSpaceDN/>
        <w:adjustRightInd/>
        <w:spacing w:afterLines="50" w:after="120"/>
        <w:textAlignment w:val="auto"/>
        <w:rPr>
          <w:rFonts w:ascii="Times" w:eastAsia="Batang" w:hAnsi="Times"/>
          <w:bCs/>
          <w:szCs w:val="24"/>
          <w:lang w:eastAsia="x-none"/>
        </w:rPr>
      </w:pPr>
      <w:r w:rsidRPr="00F82DEE">
        <w:rPr>
          <w:rFonts w:ascii="Times" w:eastAsia="Malgun Gothic" w:hAnsi="Times" w:cs="Calibri"/>
          <w:bCs/>
          <w:color w:val="000000"/>
          <w:szCs w:val="21"/>
          <w:lang w:eastAsia="x-none"/>
        </w:rPr>
        <w:t>For determination of</w:t>
      </w:r>
      <w:r w:rsidRPr="00F82DEE">
        <w:rPr>
          <w:rFonts w:ascii="Times" w:eastAsia="Malgun Gothic" w:hAnsi="Times" w:cs="Calibri" w:hint="eastAsia"/>
          <w:bCs/>
          <w:color w:val="000000"/>
          <w:szCs w:val="21"/>
          <w:lang w:eastAsia="x-none"/>
        </w:rPr>
        <w:t xml:space="preserve"> </w:t>
      </w:r>
      <w:r w:rsidRPr="00F82DEE">
        <w:rPr>
          <w:rFonts w:ascii="Times" w:eastAsia="Malgun Gothic" w:hAnsi="Times" w:cs="Calibri"/>
          <w:bCs/>
          <w:color w:val="000000"/>
          <w:szCs w:val="21"/>
          <w:lang w:eastAsia="x-none"/>
        </w:rPr>
        <w:t>Msg3 PUSCH transmission power</w:t>
      </w:r>
      <w:r w:rsidRPr="00F82DEE">
        <w:rPr>
          <w:rFonts w:ascii="Times" w:eastAsia="Malgun Gothic" w:hAnsi="Times" w:cs="Calibri" w:hint="eastAsia"/>
          <w:bCs/>
          <w:color w:val="000000"/>
          <w:szCs w:val="21"/>
          <w:lang w:eastAsia="x-none"/>
        </w:rPr>
        <w:t xml:space="preserve">, </w:t>
      </w:r>
      <m:oMath>
        <m:r>
          <w:rPr>
            <w:rFonts w:ascii="Cambria Math" w:eastAsia="Malgun Gothic" w:hAnsi="Cambria Math" w:cs="Calibri"/>
            <w:szCs w:val="21"/>
            <w:lang w:eastAsia="x-none"/>
          </w:rPr>
          <m:t>∆</m:t>
        </m:r>
        <m:sSub>
          <m:sSubPr>
            <m:ctrlPr>
              <w:rPr>
                <w:rFonts w:ascii="Cambria Math" w:eastAsia="Malgun Gothic" w:hAnsi="Cambria Math" w:cs="Calibri"/>
                <w:bCs/>
                <w:i/>
                <w:szCs w:val="21"/>
                <w:lang w:eastAsia="x-none"/>
              </w:rPr>
            </m:ctrlPr>
          </m:sSubPr>
          <m:e>
            <m:r>
              <w:rPr>
                <w:rFonts w:ascii="Cambria Math" w:eastAsia="Malgun Gothic" w:hAnsi="Cambria Math" w:cs="Calibri"/>
                <w:szCs w:val="21"/>
                <w:lang w:eastAsia="x-none"/>
              </w:rPr>
              <m:t>P</m:t>
            </m:r>
          </m:e>
          <m:sub>
            <m:r>
              <m:rPr>
                <m:sty m:val="p"/>
              </m:rPr>
              <w:rPr>
                <w:rFonts w:ascii="Cambria Math" w:eastAsia="Malgun Gothic" w:hAnsi="Cambria Math" w:cs="Calibri"/>
                <w:szCs w:val="21"/>
                <w:lang w:eastAsia="x-none"/>
              </w:rPr>
              <m:t>rampup_requested</m:t>
            </m:r>
            <m:r>
              <w:rPr>
                <w:rFonts w:ascii="Cambria Math" w:eastAsia="Malgun Gothic" w:hAnsi="Cambria Math" w:cs="Calibri"/>
                <w:szCs w:val="21"/>
                <w:lang w:eastAsia="x-none"/>
              </w:rPr>
              <m:t>,b,f,c</m:t>
            </m:r>
          </m:sub>
        </m:sSub>
      </m:oMath>
      <w:r w:rsidRPr="00F82DEE">
        <w:rPr>
          <w:rFonts w:ascii="Times" w:eastAsia="Batang" w:hAnsi="Times" w:cs="Cambria" w:hint="eastAsia"/>
          <w:bCs/>
          <w:szCs w:val="21"/>
          <w:lang w:eastAsia="x-none"/>
        </w:rPr>
        <w:t xml:space="preserve"> </w:t>
      </w:r>
      <w:r w:rsidRPr="00F82DEE">
        <w:rPr>
          <w:rFonts w:ascii="Times" w:eastAsia="Batang" w:hAnsi="Times"/>
          <w:bCs/>
          <w:szCs w:val="21"/>
          <w:lang w:eastAsia="x-none"/>
        </w:rPr>
        <w:t>is provided by MAC layer and is the amount of power ramping applied to the</w:t>
      </w:r>
      <w:r w:rsidRPr="00F82DEE">
        <w:rPr>
          <w:rFonts w:ascii="Times" w:eastAsia="Batang" w:hAnsi="Times" w:hint="eastAsia"/>
          <w:bCs/>
          <w:szCs w:val="21"/>
          <w:lang w:eastAsia="x-none"/>
        </w:rPr>
        <w:t xml:space="preserve"> </w:t>
      </w:r>
      <w:r w:rsidRPr="00F82DEE">
        <w:rPr>
          <w:rFonts w:ascii="Times" w:eastAsia="Batang" w:hAnsi="Times"/>
          <w:bCs/>
          <w:szCs w:val="21"/>
          <w:lang w:eastAsia="x-none"/>
        </w:rPr>
        <w:t>la</w:t>
      </w:r>
      <w:r w:rsidRPr="00F82DEE">
        <w:rPr>
          <w:rFonts w:ascii="Times" w:eastAsia="Batang" w:hAnsi="Times" w:hint="eastAsia"/>
          <w:bCs/>
          <w:szCs w:val="21"/>
          <w:lang w:eastAsia="x-none"/>
        </w:rPr>
        <w:t xml:space="preserve">test </w:t>
      </w:r>
      <w:r w:rsidRPr="00F82DEE">
        <w:rPr>
          <w:rFonts w:ascii="Times" w:eastAsia="Batang" w:hAnsi="Times"/>
          <w:bCs/>
          <w:szCs w:val="21"/>
          <w:lang w:eastAsia="x-none"/>
        </w:rPr>
        <w:t>Random Access Preamble transmission, regardless of the used RO types and symbol type of Msg3 PUSCH.</w:t>
      </w:r>
    </w:p>
    <w:p w14:paraId="75B83111" w14:textId="77777777" w:rsidR="00F82DEE" w:rsidRPr="00F82DEE" w:rsidRDefault="00F82DEE" w:rsidP="00981381">
      <w:pPr>
        <w:numPr>
          <w:ilvl w:val="0"/>
          <w:numId w:val="16"/>
        </w:numPr>
        <w:overflowPunct/>
        <w:autoSpaceDE/>
        <w:autoSpaceDN/>
        <w:adjustRightInd/>
        <w:spacing w:after="0"/>
        <w:textAlignment w:val="auto"/>
        <w:rPr>
          <w:rFonts w:ascii="Times" w:eastAsia="Batang" w:hAnsi="Times"/>
          <w:bCs/>
          <w:szCs w:val="21"/>
          <w:lang w:eastAsia="x-none"/>
        </w:rPr>
      </w:pPr>
      <w:r w:rsidRPr="00F82DEE">
        <w:rPr>
          <w:rFonts w:ascii="Times" w:eastAsia="Batang" w:hAnsi="Times"/>
          <w:bCs/>
          <w:szCs w:val="21"/>
          <w:lang w:eastAsia="x-none"/>
        </w:rPr>
        <w:t xml:space="preserve">FFS: For RACH configuration Option 2, interpretation of </w:t>
      </w:r>
      <m:oMath>
        <m:r>
          <w:rPr>
            <w:rFonts w:ascii="Cambria Math" w:eastAsia="Malgun Gothic" w:hAnsi="Cambria Math" w:cs="Calibri"/>
            <w:szCs w:val="21"/>
            <w:lang w:eastAsia="x-none"/>
          </w:rPr>
          <m:t>∆</m:t>
        </m:r>
        <m:sSub>
          <m:sSubPr>
            <m:ctrlPr>
              <w:rPr>
                <w:rFonts w:ascii="Cambria Math" w:eastAsia="Malgun Gothic" w:hAnsi="Cambria Math" w:cs="Calibri"/>
                <w:bCs/>
                <w:i/>
                <w:szCs w:val="21"/>
                <w:lang w:eastAsia="x-none"/>
              </w:rPr>
            </m:ctrlPr>
          </m:sSubPr>
          <m:e>
            <m:r>
              <w:rPr>
                <w:rFonts w:ascii="Cambria Math" w:eastAsia="Malgun Gothic" w:hAnsi="Cambria Math" w:cs="Calibri"/>
                <w:szCs w:val="21"/>
                <w:lang w:eastAsia="x-none"/>
              </w:rPr>
              <m:t>P</m:t>
            </m:r>
          </m:e>
          <m:sub>
            <m:r>
              <m:rPr>
                <m:sty m:val="p"/>
              </m:rPr>
              <w:rPr>
                <w:rFonts w:ascii="Cambria Math" w:eastAsia="Malgun Gothic" w:hAnsi="Cambria Math" w:cs="Calibri"/>
                <w:szCs w:val="21"/>
                <w:lang w:eastAsia="x-none"/>
              </w:rPr>
              <m:t>rampup_requested</m:t>
            </m:r>
            <m:r>
              <w:rPr>
                <w:rFonts w:ascii="Cambria Math" w:eastAsia="Malgun Gothic" w:hAnsi="Cambria Math" w:cs="Calibri"/>
                <w:szCs w:val="21"/>
                <w:lang w:eastAsia="x-none"/>
              </w:rPr>
              <m:t>,b,f,c</m:t>
            </m:r>
          </m:sub>
        </m:sSub>
      </m:oMath>
      <w:r w:rsidRPr="00F82DEE">
        <w:rPr>
          <w:rFonts w:ascii="Times" w:eastAsia="Batang" w:hAnsi="Times" w:cs="Cambria"/>
          <w:bCs/>
          <w:szCs w:val="21"/>
          <w:lang w:eastAsia="x-none"/>
        </w:rPr>
        <w:t xml:space="preserve"> when separate</w:t>
      </w:r>
      <w:r w:rsidRPr="00F82DEE">
        <w:rPr>
          <w:rFonts w:ascii="Times" w:eastAsia="Batang" w:hAnsi="Times"/>
          <w:bCs/>
          <w:szCs w:val="21"/>
          <w:lang w:eastAsia="x-none"/>
        </w:rPr>
        <w:t xml:space="preserve"> </w:t>
      </w:r>
      <w:r w:rsidRPr="00F82DEE">
        <w:rPr>
          <w:bCs/>
          <w:i/>
          <w:lang w:eastAsia="x-none"/>
        </w:rPr>
        <w:t>PREAMBLE_POWER_RAMPING_STEP</w:t>
      </w:r>
      <w:r w:rsidRPr="00F82DEE">
        <w:rPr>
          <w:bCs/>
          <w:iCs/>
          <w:lang w:eastAsia="x-none"/>
        </w:rPr>
        <w:t xml:space="preserve"> </w:t>
      </w:r>
      <w:r w:rsidRPr="00F82DEE">
        <w:rPr>
          <w:rFonts w:ascii="Times" w:eastAsia="Batang" w:hAnsi="Times" w:hint="eastAsia"/>
          <w:bCs/>
          <w:szCs w:val="21"/>
          <w:lang w:eastAsia="x-none"/>
        </w:rPr>
        <w:t xml:space="preserve">configurations for different RO </w:t>
      </w:r>
      <w:r w:rsidRPr="00F82DEE">
        <w:rPr>
          <w:rFonts w:ascii="Times" w:eastAsia="Batang" w:hAnsi="Times"/>
          <w:bCs/>
          <w:szCs w:val="21"/>
          <w:lang w:eastAsia="x-none"/>
        </w:rPr>
        <w:t>types</w:t>
      </w:r>
      <w:r w:rsidRPr="00F82DEE">
        <w:rPr>
          <w:rFonts w:ascii="Times" w:eastAsia="Batang" w:hAnsi="Times" w:hint="eastAsia"/>
          <w:bCs/>
          <w:szCs w:val="21"/>
          <w:lang w:eastAsia="x-none"/>
        </w:rPr>
        <w:t xml:space="preserve"> when UE </w:t>
      </w:r>
      <w:r w:rsidRPr="00F82DEE">
        <w:rPr>
          <w:rFonts w:ascii="Times" w:eastAsia="Batang" w:hAnsi="Times"/>
          <w:bCs/>
          <w:szCs w:val="21"/>
          <w:lang w:eastAsia="x-none"/>
        </w:rPr>
        <w:t>switch</w:t>
      </w:r>
      <w:r w:rsidRPr="00F82DEE">
        <w:rPr>
          <w:rFonts w:ascii="Times" w:eastAsia="Batang" w:hAnsi="Times" w:hint="eastAsia"/>
          <w:bCs/>
          <w:szCs w:val="21"/>
          <w:lang w:eastAsia="x-none"/>
        </w:rPr>
        <w:t>es from additional-ROs to legacy-ROs.</w:t>
      </w:r>
    </w:p>
    <w:p w14:paraId="363F4479" w14:textId="77777777" w:rsidR="00F82DEE" w:rsidRPr="00F82DEE" w:rsidRDefault="00F82DEE" w:rsidP="00981381">
      <w:pPr>
        <w:numPr>
          <w:ilvl w:val="1"/>
          <w:numId w:val="16"/>
        </w:numPr>
        <w:overflowPunct/>
        <w:autoSpaceDE/>
        <w:autoSpaceDN/>
        <w:adjustRightInd/>
        <w:spacing w:after="0"/>
        <w:textAlignment w:val="auto"/>
        <w:rPr>
          <w:rFonts w:ascii="Times" w:eastAsia="Batang" w:hAnsi="Times"/>
          <w:bCs/>
          <w:szCs w:val="21"/>
          <w:lang w:eastAsia="x-none"/>
        </w:rPr>
      </w:pPr>
      <w:r w:rsidRPr="00F82DEE">
        <w:rPr>
          <w:rFonts w:ascii="Times" w:eastAsia="Batang" w:hAnsi="Times"/>
          <w:bCs/>
          <w:szCs w:val="21"/>
          <w:lang w:eastAsia="x-none"/>
        </w:rPr>
        <w:t xml:space="preserve">This does not imply that </w:t>
      </w:r>
      <w:r w:rsidRPr="00F82DEE">
        <w:rPr>
          <w:rFonts w:ascii="Times" w:eastAsia="Batang" w:hAnsi="Times" w:cs="Cambria"/>
          <w:bCs/>
          <w:szCs w:val="21"/>
          <w:lang w:eastAsia="x-none"/>
        </w:rPr>
        <w:t>separate</w:t>
      </w:r>
      <w:r w:rsidRPr="00F82DEE">
        <w:rPr>
          <w:rFonts w:ascii="Times" w:eastAsia="Batang" w:hAnsi="Times"/>
          <w:bCs/>
          <w:szCs w:val="21"/>
          <w:lang w:eastAsia="x-none"/>
        </w:rPr>
        <w:t xml:space="preserve"> </w:t>
      </w:r>
      <w:r w:rsidRPr="00F82DEE">
        <w:rPr>
          <w:bCs/>
          <w:i/>
          <w:lang w:eastAsia="x-none"/>
        </w:rPr>
        <w:t>PREAMBLE_POWER_RAMPING_STEP</w:t>
      </w:r>
      <w:r w:rsidRPr="00F82DEE">
        <w:rPr>
          <w:bCs/>
          <w:iCs/>
          <w:lang w:eastAsia="x-none"/>
        </w:rPr>
        <w:t xml:space="preserve"> </w:t>
      </w:r>
      <w:r w:rsidRPr="00F82DEE">
        <w:rPr>
          <w:rFonts w:ascii="Times" w:eastAsia="Batang" w:hAnsi="Times" w:hint="eastAsia"/>
          <w:bCs/>
          <w:szCs w:val="21"/>
          <w:lang w:eastAsia="x-none"/>
        </w:rPr>
        <w:t>configurations</w:t>
      </w:r>
      <w:r w:rsidRPr="00F82DEE">
        <w:rPr>
          <w:rFonts w:ascii="Times" w:eastAsia="Batang" w:hAnsi="Times"/>
          <w:bCs/>
          <w:szCs w:val="21"/>
          <w:lang w:eastAsia="x-none"/>
        </w:rPr>
        <w:t xml:space="preserve"> are supported</w:t>
      </w:r>
    </w:p>
    <w:p w14:paraId="3432B3FE" w14:textId="77777777" w:rsidR="00F82DEE" w:rsidRPr="00F82DEE" w:rsidRDefault="00F82DEE" w:rsidP="00F82DEE">
      <w:pPr>
        <w:overflowPunct/>
        <w:autoSpaceDE/>
        <w:autoSpaceDN/>
        <w:adjustRightInd/>
        <w:spacing w:after="0"/>
        <w:textAlignment w:val="auto"/>
        <w:rPr>
          <w:rFonts w:ascii="Times" w:eastAsia="Batang" w:hAnsi="Times" w:cs="Calibri"/>
          <w:b/>
          <w:lang w:eastAsia="en-US"/>
        </w:rPr>
      </w:pPr>
    </w:p>
    <w:p w14:paraId="182FEF8B" w14:textId="77777777" w:rsidR="00F82DEE" w:rsidRPr="00F82DEE" w:rsidRDefault="00F82DEE" w:rsidP="00F82DEE">
      <w:pPr>
        <w:overflowPunct/>
        <w:autoSpaceDE/>
        <w:autoSpaceDN/>
        <w:adjustRightInd/>
        <w:spacing w:after="0"/>
        <w:textAlignment w:val="auto"/>
        <w:rPr>
          <w:rFonts w:ascii="Times" w:eastAsia="Batang" w:hAnsi="Times"/>
          <w:b/>
          <w:bCs/>
          <w:lang w:eastAsia="en-US"/>
        </w:rPr>
      </w:pPr>
      <w:r w:rsidRPr="00F82DEE">
        <w:rPr>
          <w:rFonts w:ascii="Times" w:eastAsia="Batang" w:hAnsi="Times"/>
          <w:b/>
          <w:bCs/>
          <w:lang w:eastAsia="en-US"/>
        </w:rPr>
        <w:t>Conclusion</w:t>
      </w:r>
    </w:p>
    <w:p w14:paraId="020559ED" w14:textId="77777777" w:rsidR="00F82DEE" w:rsidRPr="00F82DEE" w:rsidRDefault="00F82DEE" w:rsidP="00F82DEE">
      <w:pPr>
        <w:overflowPunct/>
        <w:autoSpaceDE/>
        <w:autoSpaceDN/>
        <w:adjustRightInd/>
        <w:spacing w:after="0"/>
        <w:textAlignment w:val="auto"/>
        <w:rPr>
          <w:rFonts w:ascii="Times" w:eastAsia="Batang" w:hAnsi="Times"/>
          <w:lang w:eastAsia="en-US"/>
        </w:rPr>
      </w:pPr>
      <w:r w:rsidRPr="00F82DEE">
        <w:rPr>
          <w:rFonts w:ascii="Times" w:eastAsia="Batang" w:hAnsi="Times" w:hint="eastAsia"/>
          <w:lang w:eastAsia="en-US"/>
        </w:rPr>
        <w:t>For RACH configuration O</w:t>
      </w:r>
      <w:r w:rsidRPr="00F82DEE">
        <w:rPr>
          <w:rFonts w:ascii="Times" w:eastAsia="Batang" w:hAnsi="Times"/>
          <w:lang w:eastAsia="en-US"/>
        </w:rPr>
        <w:t>p</w:t>
      </w:r>
      <w:r w:rsidRPr="00F82DEE">
        <w:rPr>
          <w:rFonts w:ascii="Times" w:eastAsia="Batang" w:hAnsi="Times" w:hint="eastAsia"/>
          <w:lang w:eastAsia="en-US"/>
        </w:rPr>
        <w:t xml:space="preserve">tion 2, </w:t>
      </w:r>
      <w:r w:rsidRPr="00F82DEE">
        <w:rPr>
          <w:rFonts w:ascii="Times" w:eastAsia="Batang" w:hAnsi="Times"/>
          <w:lang w:eastAsia="en-US"/>
        </w:rPr>
        <w:t>when</w:t>
      </w:r>
      <w:r w:rsidRPr="00F82DEE">
        <w:rPr>
          <w:rFonts w:ascii="Times" w:eastAsia="Batang" w:hAnsi="Times" w:hint="eastAsia"/>
          <w:lang w:eastAsia="en-US"/>
        </w:rPr>
        <w:t xml:space="preserve"> a SBFD-aware UE </w:t>
      </w:r>
      <w:r w:rsidRPr="00F82DEE">
        <w:rPr>
          <w:rFonts w:ascii="Times" w:eastAsia="Batang" w:hAnsi="Times"/>
          <w:lang w:eastAsia="en-US"/>
        </w:rPr>
        <w:t>switch</w:t>
      </w:r>
      <w:r w:rsidRPr="00F82DEE">
        <w:rPr>
          <w:rFonts w:ascii="Times" w:eastAsia="Batang" w:hAnsi="Times" w:hint="eastAsia"/>
          <w:lang w:eastAsia="en-US"/>
        </w:rPr>
        <w:t xml:space="preserve">es from additional-ROs to legacy-ROs in </w:t>
      </w:r>
      <w:r w:rsidRPr="00F82DEE">
        <w:rPr>
          <w:rFonts w:ascii="Times" w:eastAsia="Batang" w:hAnsi="Times"/>
          <w:lang w:eastAsia="en-US"/>
        </w:rPr>
        <w:t>PRACH transmission re-attempt in one RACH procedure</w:t>
      </w:r>
      <w:r w:rsidRPr="00F82DEE">
        <w:rPr>
          <w:rFonts w:ascii="Times" w:eastAsia="Batang" w:hAnsi="Times" w:hint="eastAsia"/>
          <w:lang w:eastAsia="en-US"/>
        </w:rPr>
        <w:t xml:space="preserve">, </w:t>
      </w:r>
      <w:r w:rsidRPr="00F82DEE">
        <w:rPr>
          <w:rFonts w:ascii="Times" w:eastAsia="Batang" w:hAnsi="Times"/>
          <w:lang w:eastAsia="en-US"/>
        </w:rPr>
        <w:t xml:space="preserve">there is no RAN1 consensus to </w:t>
      </w:r>
      <w:r w:rsidRPr="00F82DEE">
        <w:rPr>
          <w:rFonts w:ascii="Times" w:eastAsia="Batang" w:hAnsi="Times" w:hint="eastAsia"/>
          <w:lang w:eastAsia="en-US"/>
        </w:rPr>
        <w:t xml:space="preserve">support </w:t>
      </w:r>
      <w:r w:rsidRPr="00F82DEE">
        <w:rPr>
          <w:rFonts w:ascii="Times" w:eastAsia="Batang" w:hAnsi="Times" w:cs="Calibri"/>
          <w:lang w:eastAsia="en-US"/>
        </w:rPr>
        <w:t>a power offset to compensate the power ramping difference</w:t>
      </w:r>
    </w:p>
    <w:p w14:paraId="225795F1" w14:textId="77777777" w:rsidR="00F82DEE" w:rsidRPr="00F82DEE" w:rsidRDefault="00F82DEE" w:rsidP="00F82DEE">
      <w:pPr>
        <w:overflowPunct/>
        <w:autoSpaceDE/>
        <w:autoSpaceDN/>
        <w:adjustRightInd/>
        <w:spacing w:after="0"/>
        <w:ind w:left="720"/>
        <w:textAlignment w:val="auto"/>
        <w:rPr>
          <w:rFonts w:ascii="Times" w:eastAsia="Batang" w:hAnsi="Times" w:cs="Calibri"/>
          <w:lang w:eastAsia="x-none"/>
        </w:rPr>
      </w:pPr>
    </w:p>
    <w:p w14:paraId="152004EA" w14:textId="77777777" w:rsidR="00F82DEE" w:rsidRPr="00F82DEE" w:rsidRDefault="00F82DEE" w:rsidP="00F82DEE">
      <w:pPr>
        <w:overflowPunct/>
        <w:autoSpaceDE/>
        <w:autoSpaceDN/>
        <w:adjustRightInd/>
        <w:spacing w:after="0"/>
        <w:textAlignment w:val="auto"/>
        <w:rPr>
          <w:rFonts w:ascii="Times" w:eastAsia="Batang" w:hAnsi="Times"/>
          <w:b/>
          <w:bCs/>
          <w:lang w:eastAsia="en-US"/>
        </w:rPr>
      </w:pPr>
      <w:r w:rsidRPr="00F82DEE">
        <w:rPr>
          <w:rFonts w:ascii="Times" w:eastAsia="Batang" w:hAnsi="Times"/>
          <w:b/>
          <w:bCs/>
          <w:lang w:eastAsia="en-US"/>
        </w:rPr>
        <w:t>Conclusion</w:t>
      </w:r>
    </w:p>
    <w:p w14:paraId="08693EA2" w14:textId="77777777" w:rsidR="00F82DEE" w:rsidRPr="00F82DEE" w:rsidRDefault="00F82DEE" w:rsidP="00F82DEE">
      <w:pPr>
        <w:overflowPunct/>
        <w:autoSpaceDE/>
        <w:autoSpaceDN/>
        <w:adjustRightInd/>
        <w:spacing w:after="0"/>
        <w:textAlignment w:val="auto"/>
        <w:rPr>
          <w:rFonts w:ascii="Times" w:eastAsia="Batang" w:hAnsi="Times"/>
          <w:lang w:eastAsia="en-US"/>
        </w:rPr>
      </w:pPr>
      <w:r w:rsidRPr="00F82DEE">
        <w:rPr>
          <w:rFonts w:ascii="Times" w:eastAsia="Batang" w:hAnsi="Times"/>
          <w:lang w:eastAsia="en-US"/>
        </w:rPr>
        <w:t>There is no RAN1 consensus on the following proposal:</w:t>
      </w:r>
    </w:p>
    <w:p w14:paraId="4894741D" w14:textId="77777777" w:rsidR="00F82DEE" w:rsidRPr="00F82DEE" w:rsidRDefault="00F82DEE" w:rsidP="00981381">
      <w:pPr>
        <w:numPr>
          <w:ilvl w:val="0"/>
          <w:numId w:val="16"/>
        </w:numPr>
        <w:overflowPunct/>
        <w:autoSpaceDE/>
        <w:autoSpaceDN/>
        <w:adjustRightInd/>
        <w:spacing w:after="0"/>
        <w:textAlignment w:val="auto"/>
        <w:rPr>
          <w:rFonts w:ascii="Times" w:eastAsia="Batang" w:hAnsi="Times" w:cs="Calibri"/>
          <w:bCs/>
          <w:i/>
          <w:iCs/>
          <w:lang w:eastAsia="x-none"/>
        </w:rPr>
      </w:pPr>
      <w:r w:rsidRPr="00F82DEE">
        <w:rPr>
          <w:rFonts w:ascii="Times" w:eastAsia="等线" w:hAnsi="Times" w:cs="Calibri"/>
          <w:bCs/>
          <w:lang w:eastAsia="x-none"/>
        </w:rPr>
        <w:t>F</w:t>
      </w:r>
      <w:r w:rsidRPr="00F82DEE">
        <w:rPr>
          <w:rFonts w:ascii="Times" w:eastAsia="Batang" w:hAnsi="Times" w:cs="Calibri"/>
          <w:bCs/>
          <w:lang w:eastAsia="x-none"/>
        </w:rPr>
        <w:t xml:space="preserve">or RACH configuration Option 1 with Alt 1-1, for determination of lowest RO of additional-ROs in SBFD symbols, the parameter </w:t>
      </w:r>
      <w:r w:rsidRPr="00F82DEE">
        <w:rPr>
          <w:rFonts w:ascii="Times" w:eastAsia="Batang" w:hAnsi="Times" w:cs="Calibri"/>
          <w:bCs/>
          <w:i/>
          <w:iCs/>
          <w:lang w:eastAsia="x-none"/>
        </w:rPr>
        <w:t>msg1-FrequencyStart</w:t>
      </w:r>
      <w:r w:rsidRPr="00F82DEE">
        <w:rPr>
          <w:rFonts w:ascii="Times" w:eastAsia="Batang" w:hAnsi="Times" w:cs="Calibri"/>
          <w:bCs/>
          <w:lang w:eastAsia="x-none"/>
        </w:rPr>
        <w:t xml:space="preserve"> in </w:t>
      </w:r>
      <w:proofErr w:type="spellStart"/>
      <w:r w:rsidRPr="00F82DEE">
        <w:rPr>
          <w:rFonts w:ascii="Times" w:eastAsia="Batang" w:hAnsi="Times" w:cs="Calibri"/>
          <w:bCs/>
          <w:i/>
          <w:iCs/>
          <w:lang w:eastAsia="x-none"/>
        </w:rPr>
        <w:t>rach-ConfigCommon</w:t>
      </w:r>
      <w:proofErr w:type="spellEnd"/>
      <w:r w:rsidRPr="00F82DEE">
        <w:rPr>
          <w:rFonts w:ascii="Times" w:eastAsia="Batang" w:hAnsi="Times" w:cs="Calibri"/>
          <w:bCs/>
          <w:lang w:eastAsia="x-none"/>
        </w:rPr>
        <w:t xml:space="preserve"> is reinterpreted as the frequency offset of lowest RO in frequency domain with respective to the lowest PRB of UL usable PRBs ONLY if there is no legacy-</w:t>
      </w:r>
      <w:r w:rsidRPr="00F82DEE">
        <w:rPr>
          <w:rFonts w:ascii="Times" w:eastAsia="等线" w:hAnsi="Times" w:cs="Calibri"/>
          <w:bCs/>
          <w:lang w:eastAsia="x-none"/>
        </w:rPr>
        <w:t xml:space="preserve">RO </w:t>
      </w:r>
      <w:r w:rsidRPr="00F82DEE">
        <w:rPr>
          <w:rFonts w:ascii="Times" w:eastAsia="Batang" w:hAnsi="Times" w:cs="Calibri"/>
          <w:bCs/>
          <w:lang w:eastAsia="x-none"/>
        </w:rPr>
        <w:t xml:space="preserve">configured in SBFD symbols configured as flexible by </w:t>
      </w:r>
      <w:proofErr w:type="spellStart"/>
      <w:r w:rsidRPr="00F82DEE">
        <w:rPr>
          <w:rFonts w:ascii="Times" w:eastAsia="Batang" w:hAnsi="Times" w:cs="Calibri"/>
          <w:bCs/>
          <w:i/>
          <w:iCs/>
          <w:lang w:eastAsia="x-none"/>
        </w:rPr>
        <w:t>tdd</w:t>
      </w:r>
      <w:proofErr w:type="spellEnd"/>
      <w:r w:rsidRPr="00F82DEE">
        <w:rPr>
          <w:rFonts w:ascii="Times" w:eastAsia="Batang" w:hAnsi="Times" w:cs="Calibri"/>
          <w:bCs/>
          <w:i/>
          <w:iCs/>
          <w:lang w:eastAsia="x-none"/>
        </w:rPr>
        <w:t>-UL-DL-</w:t>
      </w:r>
      <w:proofErr w:type="spellStart"/>
      <w:r w:rsidRPr="00F82DEE">
        <w:rPr>
          <w:rFonts w:ascii="Times" w:eastAsia="Batang" w:hAnsi="Times" w:cs="Calibri"/>
          <w:bCs/>
          <w:i/>
          <w:iCs/>
          <w:lang w:eastAsia="x-none"/>
        </w:rPr>
        <w:t>ConfigurationCommon</w:t>
      </w:r>
      <w:proofErr w:type="spellEnd"/>
      <w:r w:rsidRPr="00F82DEE">
        <w:rPr>
          <w:rFonts w:ascii="Times" w:eastAsia="Batang" w:hAnsi="Times" w:cs="Calibri"/>
          <w:bCs/>
          <w:lang w:eastAsia="x-none"/>
        </w:rPr>
        <w:t>.</w:t>
      </w:r>
    </w:p>
    <w:p w14:paraId="092AB58B" w14:textId="77777777" w:rsidR="00F82DEE" w:rsidRPr="00F82DEE" w:rsidRDefault="00F82DEE" w:rsidP="00111A61">
      <w:pPr>
        <w:spacing w:after="120"/>
        <w:rPr>
          <w:rFonts w:eastAsiaTheme="minorEastAsia"/>
          <w:b/>
          <w:bCs/>
          <w:lang w:eastAsia="zh-CN"/>
        </w:rPr>
      </w:pPr>
    </w:p>
    <w:p w14:paraId="78D73909" w14:textId="77777777" w:rsidR="00F82DEE" w:rsidRPr="003839E8" w:rsidRDefault="00F82DEE" w:rsidP="00F82DEE">
      <w:pPr>
        <w:snapToGrid w:val="0"/>
        <w:spacing w:after="120"/>
        <w:rPr>
          <w:rFonts w:eastAsiaTheme="minorEastAsia"/>
          <w:b/>
          <w:bCs/>
          <w:u w:val="single"/>
          <w:lang w:val="en-US" w:eastAsia="zh-CN"/>
        </w:rPr>
      </w:pPr>
      <w:r w:rsidRPr="003839E8">
        <w:rPr>
          <w:rFonts w:eastAsiaTheme="minorEastAsia"/>
          <w:b/>
          <w:bCs/>
          <w:u w:val="single"/>
          <w:lang w:val="en-US" w:eastAsia="zh-CN"/>
        </w:rPr>
        <w:t>CLI handling</w:t>
      </w:r>
    </w:p>
    <w:p w14:paraId="388AE9D7" w14:textId="77777777" w:rsidR="00F82DEE" w:rsidRPr="00F82DEE" w:rsidRDefault="00F82DEE" w:rsidP="00F82DEE">
      <w:pPr>
        <w:overflowPunct/>
        <w:autoSpaceDE/>
        <w:autoSpaceDN/>
        <w:adjustRightInd/>
        <w:spacing w:after="0"/>
        <w:textAlignment w:val="auto"/>
        <w:rPr>
          <w:rFonts w:ascii="Times" w:eastAsia="Batang" w:hAnsi="Times"/>
          <w:b/>
          <w:bCs/>
          <w:lang w:eastAsia="en-US"/>
        </w:rPr>
      </w:pPr>
      <w:r w:rsidRPr="00F82DEE">
        <w:rPr>
          <w:rFonts w:ascii="Times" w:eastAsia="Batang" w:hAnsi="Times"/>
          <w:b/>
          <w:bCs/>
          <w:highlight w:val="green"/>
          <w:lang w:eastAsia="en-US"/>
        </w:rPr>
        <w:t>Agreement</w:t>
      </w:r>
    </w:p>
    <w:p w14:paraId="4439B06D" w14:textId="77777777" w:rsidR="00F82DEE" w:rsidRPr="00F82DEE" w:rsidRDefault="00F82DEE" w:rsidP="00F82DEE">
      <w:pPr>
        <w:overflowPunct/>
        <w:autoSpaceDE/>
        <w:autoSpaceDN/>
        <w:adjustRightInd/>
        <w:spacing w:after="0"/>
        <w:textAlignment w:val="auto"/>
        <w:rPr>
          <w:rFonts w:ascii="Times" w:eastAsia="Batang" w:hAnsi="Times"/>
          <w:lang w:eastAsia="en-US"/>
        </w:rPr>
      </w:pPr>
      <w:r w:rsidRPr="00F82DEE">
        <w:rPr>
          <w:rFonts w:ascii="Times" w:eastAsia="Batang" w:hAnsi="Times"/>
          <w:lang w:eastAsia="en-US"/>
        </w:rPr>
        <w:t xml:space="preserve">Send a follow-up LS to RAN4 with the following RAN1 agreement from RAN#120 on power boosting in symbols containing PTRS and </w:t>
      </w:r>
      <w:r w:rsidRPr="00F82DEE">
        <w:rPr>
          <w:rFonts w:ascii="Times" w:eastAsia="Batang" w:hAnsi="Times"/>
          <w:lang w:eastAsia="ja-JP"/>
        </w:rPr>
        <w:t xml:space="preserve">RAN4 may check impact on transmit signal quality/MPR. </w:t>
      </w:r>
      <w:r w:rsidRPr="00F82DEE">
        <w:rPr>
          <w:rFonts w:ascii="Times" w:eastAsia="Batang" w:hAnsi="Times"/>
          <w:highlight w:val="green"/>
          <w:lang w:eastAsia="ja-JP"/>
        </w:rPr>
        <w:t>Final LS in R1-2503089.</w:t>
      </w:r>
    </w:p>
    <w:p w14:paraId="74321ED6" w14:textId="77777777" w:rsidR="00F82DEE" w:rsidRPr="00F82DEE" w:rsidRDefault="00F82DEE" w:rsidP="00F82DEE">
      <w:pPr>
        <w:overflowPunct/>
        <w:autoSpaceDE/>
        <w:autoSpaceDN/>
        <w:adjustRightInd/>
        <w:spacing w:after="0"/>
        <w:textAlignment w:val="auto"/>
        <w:rPr>
          <w:rFonts w:ascii="Times" w:eastAsia="Batang" w:hAnsi="Times"/>
          <w:b/>
          <w:bCs/>
          <w:highlight w:val="green"/>
          <w:lang w:eastAsia="en-US"/>
        </w:rPr>
      </w:pPr>
    </w:p>
    <w:p w14:paraId="41D5DE65" w14:textId="77777777" w:rsidR="00F82DEE" w:rsidRPr="00F82DEE" w:rsidRDefault="00F82DEE" w:rsidP="00F82DEE">
      <w:pPr>
        <w:overflowPunct/>
        <w:autoSpaceDE/>
        <w:autoSpaceDN/>
        <w:adjustRightInd/>
        <w:spacing w:after="0"/>
        <w:textAlignment w:val="auto"/>
        <w:rPr>
          <w:rFonts w:ascii="Times" w:eastAsia="Batang" w:hAnsi="Times"/>
          <w:b/>
          <w:bCs/>
          <w:lang w:eastAsia="en-US"/>
        </w:rPr>
      </w:pPr>
      <w:r w:rsidRPr="00F82DEE">
        <w:rPr>
          <w:rFonts w:ascii="Times" w:eastAsia="Batang" w:hAnsi="Times"/>
          <w:b/>
          <w:bCs/>
          <w:highlight w:val="green"/>
          <w:lang w:eastAsia="en-US"/>
        </w:rPr>
        <w:t>Agreement</w:t>
      </w:r>
    </w:p>
    <w:p w14:paraId="44C19CD6" w14:textId="77777777" w:rsidR="00F82DEE" w:rsidRPr="00F82DEE" w:rsidRDefault="00F82DEE" w:rsidP="00F82DEE">
      <w:pPr>
        <w:overflowPunct/>
        <w:autoSpaceDE/>
        <w:autoSpaceDN/>
        <w:adjustRightInd/>
        <w:spacing w:after="0"/>
        <w:textAlignment w:val="auto"/>
        <w:rPr>
          <w:rFonts w:ascii="Times" w:eastAsia="Batang" w:hAnsi="Times"/>
          <w:i/>
          <w:iCs/>
          <w:lang w:eastAsia="en-US"/>
        </w:rPr>
      </w:pPr>
      <w:r w:rsidRPr="00F82DEE">
        <w:rPr>
          <w:rFonts w:ascii="Times" w:eastAsia="Batang" w:hAnsi="Times" w:cs="Times"/>
          <w:bCs/>
          <w:lang w:eastAsia="en-US"/>
        </w:rPr>
        <w:t>For the PUSCH symbol containing PT-RS with UL resource muting when transform precoding is not enabled</w:t>
      </w:r>
      <w:r w:rsidRPr="00F82DEE">
        <w:rPr>
          <w:rFonts w:ascii="Times" w:eastAsia="Batang" w:hAnsi="Times" w:cs="Times"/>
          <w:bCs/>
          <w:iCs/>
          <w:lang w:eastAsia="en-US"/>
        </w:rPr>
        <w:t xml:space="preserve">, </w:t>
      </w:r>
      <w:r w:rsidRPr="00F82DEE">
        <w:rPr>
          <w:rFonts w:ascii="Times" w:eastAsia="Batang" w:hAnsi="Times"/>
          <w:lang w:eastAsia="en-US"/>
        </w:rPr>
        <w:t xml:space="preserve">3 dB power boosting for both PUSCH and PTRS REs if present, regardless of the PTRS density </w:t>
      </w:r>
      <w:r w:rsidRPr="00F82DEE">
        <w:rPr>
          <w:rFonts w:ascii="Times" w:eastAsia="Batang" w:hAnsi="Times"/>
          <w:i/>
          <w:iCs/>
          <w:lang w:eastAsia="en-US"/>
        </w:rPr>
        <w:t>K</w:t>
      </w:r>
      <w:r w:rsidRPr="00F82DEE">
        <w:rPr>
          <w:rFonts w:ascii="Times" w:eastAsia="Batang" w:hAnsi="Times"/>
          <w:lang w:eastAsia="en-US"/>
        </w:rPr>
        <w:t xml:space="preserve"> and number of PUSCH layers </w:t>
      </w:r>
      <w:r w:rsidRPr="00F82DEE">
        <w:rPr>
          <w:rFonts w:ascii="Times" w:eastAsia="Batang" w:hAnsi="Times"/>
          <w:i/>
          <w:iCs/>
          <w:lang w:eastAsia="en-US"/>
        </w:rPr>
        <w:t>L.</w:t>
      </w:r>
    </w:p>
    <w:p w14:paraId="52AA96E8" w14:textId="77777777" w:rsidR="00F82DEE" w:rsidRPr="00F82DEE" w:rsidRDefault="00F82DEE" w:rsidP="00F82DEE">
      <w:pPr>
        <w:overflowPunct/>
        <w:autoSpaceDE/>
        <w:autoSpaceDN/>
        <w:adjustRightInd/>
        <w:spacing w:after="0"/>
        <w:textAlignment w:val="auto"/>
        <w:rPr>
          <w:rFonts w:ascii="Times" w:eastAsia="Batang" w:hAnsi="Times" w:cs="Times"/>
          <w:bCs/>
          <w:iCs/>
          <w:lang w:eastAsia="en-US"/>
        </w:rPr>
      </w:pPr>
    </w:p>
    <w:p w14:paraId="505FD8D8" w14:textId="77777777" w:rsidR="00F82DEE" w:rsidRPr="00F82DEE" w:rsidRDefault="00F82DEE" w:rsidP="00F82DEE">
      <w:pPr>
        <w:overflowPunct/>
        <w:autoSpaceDE/>
        <w:autoSpaceDN/>
        <w:adjustRightInd/>
        <w:spacing w:after="0"/>
        <w:textAlignment w:val="auto"/>
        <w:rPr>
          <w:rFonts w:ascii="Times" w:eastAsia="Batang" w:hAnsi="Times"/>
          <w:b/>
          <w:bCs/>
          <w:lang w:eastAsia="en-US"/>
        </w:rPr>
      </w:pPr>
      <w:r w:rsidRPr="00F82DEE">
        <w:rPr>
          <w:rFonts w:ascii="Times" w:eastAsia="Batang" w:hAnsi="Times"/>
          <w:b/>
          <w:bCs/>
          <w:highlight w:val="green"/>
          <w:lang w:eastAsia="en-US"/>
        </w:rPr>
        <w:t>Agreement</w:t>
      </w:r>
    </w:p>
    <w:p w14:paraId="080EC7B0" w14:textId="77777777" w:rsidR="00F82DEE" w:rsidRPr="00F82DEE" w:rsidRDefault="00F82DEE" w:rsidP="00F82DEE">
      <w:pPr>
        <w:spacing w:after="0"/>
        <w:jc w:val="both"/>
        <w:rPr>
          <w:rFonts w:eastAsia="Malgun Gothic"/>
          <w:lang w:val="en-US" w:eastAsia="zh-CN"/>
        </w:rPr>
      </w:pPr>
      <w:r w:rsidRPr="00F82DEE">
        <w:rPr>
          <w:rFonts w:eastAsia="Malgun Gothic"/>
          <w:lang w:val="en-US" w:eastAsia="zh-CN"/>
        </w:rPr>
        <w:t xml:space="preserve">Update the agreement in RAN1#120 as follows (highlighted in </w:t>
      </w:r>
      <w:r w:rsidRPr="00F82DEE">
        <w:rPr>
          <w:rFonts w:eastAsia="Malgun Gothic"/>
          <w:color w:val="FF0000"/>
          <w:lang w:val="en-US" w:eastAsia="zh-CN"/>
        </w:rPr>
        <w:t>red</w:t>
      </w:r>
      <w:r w:rsidRPr="00F82DEE">
        <w:rPr>
          <w:rFonts w:eastAsia="Malgun Gothic"/>
          <w:lang w:val="en-US" w:eastAsia="zh-CN"/>
        </w:rPr>
        <w:t>):</w:t>
      </w:r>
    </w:p>
    <w:p w14:paraId="3A0F7006" w14:textId="77777777" w:rsidR="00F82DEE" w:rsidRPr="00F82DEE" w:rsidRDefault="00F82DEE" w:rsidP="00F82DEE">
      <w:pPr>
        <w:overflowPunct/>
        <w:autoSpaceDE/>
        <w:autoSpaceDN/>
        <w:adjustRightInd/>
        <w:spacing w:after="0"/>
        <w:textAlignment w:val="auto"/>
        <w:rPr>
          <w:rFonts w:ascii="Times" w:eastAsia="Batang" w:hAnsi="Times"/>
          <w:b/>
          <w:bCs/>
          <w:lang w:eastAsia="en-US"/>
        </w:rPr>
      </w:pPr>
      <w:r w:rsidRPr="00F82DEE">
        <w:rPr>
          <w:rFonts w:ascii="Times" w:eastAsia="Batang" w:hAnsi="Times"/>
          <w:b/>
          <w:bCs/>
          <w:highlight w:val="green"/>
          <w:lang w:eastAsia="en-US"/>
        </w:rPr>
        <w:t>Agreement</w:t>
      </w:r>
    </w:p>
    <w:p w14:paraId="7D495BC9" w14:textId="77777777" w:rsidR="00F82DEE" w:rsidRPr="00F82DEE" w:rsidRDefault="00F82DEE" w:rsidP="00F82DEE">
      <w:pPr>
        <w:overflowPunct/>
        <w:autoSpaceDE/>
        <w:autoSpaceDN/>
        <w:adjustRightInd/>
        <w:spacing w:after="0"/>
        <w:textAlignment w:val="auto"/>
        <w:rPr>
          <w:rFonts w:ascii="Times" w:eastAsia="Batang" w:hAnsi="Times"/>
          <w:lang w:eastAsia="en-US"/>
        </w:rPr>
      </w:pPr>
      <w:r w:rsidRPr="00F82DEE">
        <w:rPr>
          <w:rFonts w:ascii="Times" w:eastAsia="Batang" w:hAnsi="Times"/>
          <w:lang w:eastAsia="en-US"/>
        </w:rPr>
        <w:t xml:space="preserve">For discussion purpose, SRS-RSRP measurement resource index is referred to as SRS-RSRP-MRI and CLI-RSSI measurement resource index is referred to as </w:t>
      </w:r>
      <w:r w:rsidRPr="00F82DEE">
        <w:rPr>
          <w:rFonts w:ascii="Times" w:eastAsia="Batang" w:hAnsi="Times"/>
          <w:strike/>
          <w:color w:val="FF0000"/>
          <w:lang w:eastAsia="en-US"/>
        </w:rPr>
        <w:t>SRS-RSRP-MRI</w:t>
      </w:r>
      <w:r w:rsidRPr="00F82DEE">
        <w:rPr>
          <w:rFonts w:ascii="Times" w:eastAsia="Batang" w:hAnsi="Times"/>
          <w:color w:val="FF0000"/>
          <w:lang w:eastAsia="en-US"/>
        </w:rPr>
        <w:t>CLI-RSSI-MRI</w:t>
      </w:r>
      <w:r w:rsidRPr="00F82DEE">
        <w:rPr>
          <w:rFonts w:ascii="Times" w:eastAsia="Batang" w:hAnsi="Times"/>
          <w:lang w:eastAsia="en-US"/>
        </w:rPr>
        <w:t>.</w:t>
      </w:r>
    </w:p>
    <w:p w14:paraId="02532469" w14:textId="77777777" w:rsidR="00F82DEE" w:rsidRPr="00F82DEE" w:rsidRDefault="00F82DEE" w:rsidP="00F82DEE">
      <w:pPr>
        <w:overflowPunct/>
        <w:autoSpaceDE/>
        <w:autoSpaceDN/>
        <w:adjustRightInd/>
        <w:spacing w:after="0"/>
        <w:textAlignment w:val="auto"/>
        <w:rPr>
          <w:rFonts w:ascii="Times" w:eastAsia="宋体" w:hAnsi="Times" w:cs="Arial"/>
          <w:iCs/>
          <w:lang w:eastAsia="en-US"/>
        </w:rPr>
      </w:pPr>
      <w:r w:rsidRPr="00F82DEE">
        <w:rPr>
          <w:rFonts w:ascii="Times" w:eastAsia="Batang" w:hAnsi="Times"/>
          <w:lang w:eastAsia="en-US"/>
        </w:rPr>
        <w:t xml:space="preserve">The mapping order of CSI fields of one report for SRS-RSRP-MRI/SRS-RSRP or CLI-RSSI-MRI/CLI-RSSI reporting is provided in Table 1 with following modifications based on </w:t>
      </w:r>
      <w:r w:rsidRPr="00F82DEE">
        <w:rPr>
          <w:rFonts w:ascii="Times" w:eastAsia="宋体" w:hAnsi="Times" w:cs="Arial"/>
          <w:iCs/>
          <w:lang w:eastAsia="en-US"/>
        </w:rPr>
        <w:t xml:space="preserve">Table 6.3.1.1.2-8 defined in TS38.212 </w:t>
      </w:r>
    </w:p>
    <w:p w14:paraId="4AA88352" w14:textId="77777777" w:rsidR="00F82DEE" w:rsidRPr="00F82DEE" w:rsidRDefault="00F82DEE" w:rsidP="00981381">
      <w:pPr>
        <w:numPr>
          <w:ilvl w:val="0"/>
          <w:numId w:val="17"/>
        </w:numPr>
        <w:overflowPunct/>
        <w:autoSpaceDE/>
        <w:autoSpaceDN/>
        <w:adjustRightInd/>
        <w:snapToGrid w:val="0"/>
        <w:spacing w:after="0"/>
        <w:jc w:val="both"/>
        <w:textAlignment w:val="auto"/>
        <w:rPr>
          <w:rFonts w:ascii="Times" w:eastAsia="Batang" w:hAnsi="Times"/>
          <w:bCs/>
          <w:iCs/>
          <w:lang w:eastAsia="en-US"/>
        </w:rPr>
      </w:pPr>
      <w:r w:rsidRPr="00F82DEE">
        <w:rPr>
          <w:rFonts w:ascii="Times" w:eastAsia="Batang" w:hAnsi="Times"/>
          <w:bCs/>
          <w:iCs/>
          <w:lang w:eastAsia="en-US"/>
        </w:rPr>
        <w:t>CRI and SSBRI is replaced with SRS-RSRP-MRI or CLI-RSSI-MRI.</w:t>
      </w:r>
    </w:p>
    <w:p w14:paraId="3DC2BCF4" w14:textId="77777777" w:rsidR="00F82DEE" w:rsidRPr="00F82DEE" w:rsidRDefault="00F82DEE" w:rsidP="00981381">
      <w:pPr>
        <w:numPr>
          <w:ilvl w:val="0"/>
          <w:numId w:val="17"/>
        </w:numPr>
        <w:overflowPunct/>
        <w:autoSpaceDE/>
        <w:autoSpaceDN/>
        <w:adjustRightInd/>
        <w:snapToGrid w:val="0"/>
        <w:spacing w:after="0"/>
        <w:jc w:val="both"/>
        <w:textAlignment w:val="auto"/>
        <w:rPr>
          <w:rFonts w:ascii="Times" w:eastAsia="Batang" w:hAnsi="Times"/>
          <w:bCs/>
          <w:iCs/>
          <w:lang w:eastAsia="en-US"/>
        </w:rPr>
      </w:pPr>
      <w:r w:rsidRPr="00F82DEE">
        <w:rPr>
          <w:rFonts w:ascii="Times" w:eastAsia="Batang" w:hAnsi="Times"/>
          <w:bCs/>
          <w:iCs/>
          <w:lang w:eastAsia="en-US"/>
        </w:rPr>
        <w:t>Capability index is crossed out in the table.</w:t>
      </w:r>
    </w:p>
    <w:p w14:paraId="72D7B727" w14:textId="77777777" w:rsidR="00F82DEE" w:rsidRPr="00F82DEE" w:rsidRDefault="00F82DEE" w:rsidP="00981381">
      <w:pPr>
        <w:numPr>
          <w:ilvl w:val="0"/>
          <w:numId w:val="17"/>
        </w:numPr>
        <w:overflowPunct/>
        <w:autoSpaceDE/>
        <w:autoSpaceDN/>
        <w:adjustRightInd/>
        <w:snapToGrid w:val="0"/>
        <w:spacing w:after="0"/>
        <w:ind w:left="714" w:hanging="357"/>
        <w:jc w:val="both"/>
        <w:textAlignment w:val="auto"/>
        <w:rPr>
          <w:rFonts w:ascii="Times" w:eastAsia="Batang" w:hAnsi="Times"/>
          <w:bCs/>
          <w:iCs/>
          <w:lang w:eastAsia="en-US"/>
        </w:rPr>
      </w:pPr>
      <w:r w:rsidRPr="00F82DEE">
        <w:rPr>
          <w:rFonts w:ascii="Times" w:eastAsia="Batang" w:hAnsi="Times"/>
          <w:bCs/>
          <w:iCs/>
          <w:lang w:eastAsia="en-US"/>
        </w:rPr>
        <w:t xml:space="preserve">RSRP is replaced with L1-SRS-RSRP </w:t>
      </w:r>
    </w:p>
    <w:p w14:paraId="589A3D31" w14:textId="77777777" w:rsidR="00F82DEE" w:rsidRPr="00F82DEE" w:rsidRDefault="00F82DEE" w:rsidP="00981381">
      <w:pPr>
        <w:numPr>
          <w:ilvl w:val="0"/>
          <w:numId w:val="17"/>
        </w:numPr>
        <w:overflowPunct/>
        <w:autoSpaceDE/>
        <w:autoSpaceDN/>
        <w:adjustRightInd/>
        <w:snapToGrid w:val="0"/>
        <w:spacing w:after="0"/>
        <w:ind w:left="714" w:hanging="357"/>
        <w:jc w:val="both"/>
        <w:textAlignment w:val="auto"/>
        <w:rPr>
          <w:rFonts w:ascii="Times" w:eastAsia="Batang" w:hAnsi="Times"/>
          <w:bCs/>
          <w:iCs/>
          <w:lang w:eastAsia="en-US"/>
        </w:rPr>
      </w:pPr>
      <w:r w:rsidRPr="00F82DEE">
        <w:rPr>
          <w:rFonts w:ascii="Times" w:eastAsia="Batang" w:hAnsi="Times"/>
          <w:bCs/>
          <w:iCs/>
          <w:lang w:eastAsia="en-US"/>
        </w:rPr>
        <w:t>L1-CLI-RSSI is added in the table if the CSI report is associated with CLI-RSSI measurement resource.</w:t>
      </w:r>
    </w:p>
    <w:p w14:paraId="302A5B8A" w14:textId="77777777" w:rsidR="00F82DEE" w:rsidRPr="00F82DEE" w:rsidRDefault="00F82DEE" w:rsidP="00F82DEE">
      <w:pPr>
        <w:suppressAutoHyphens/>
        <w:autoSpaceDN/>
        <w:adjustRightInd/>
        <w:spacing w:after="0"/>
        <w:jc w:val="center"/>
        <w:rPr>
          <w:rFonts w:eastAsia="Malgun Gothic"/>
          <w:b/>
          <w:lang w:eastAsia="zh-CN"/>
        </w:rPr>
      </w:pPr>
      <w:r w:rsidRPr="00F82DEE">
        <w:rPr>
          <w:b/>
          <w:lang w:eastAsia="ar-SA"/>
        </w:rPr>
        <w:t>Table 1</w:t>
      </w:r>
      <w:r w:rsidRPr="00F82DEE">
        <w:rPr>
          <w:rFonts w:eastAsia="Malgun Gothic"/>
          <w:b/>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F82DEE" w:rsidRPr="00F82DEE" w14:paraId="6A90E33C" w14:textId="77777777" w:rsidTr="00174288">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640695B2" w14:textId="77777777" w:rsidR="00F82DEE" w:rsidRPr="00F82DEE" w:rsidRDefault="00F82DEE" w:rsidP="00F82DEE">
            <w:pPr>
              <w:overflowPunct/>
              <w:autoSpaceDE/>
              <w:autoSpaceDN/>
              <w:adjustRightInd/>
              <w:spacing w:after="0"/>
              <w:ind w:left="420"/>
              <w:jc w:val="both"/>
              <w:textAlignment w:val="auto"/>
              <w:rPr>
                <w:rFonts w:ascii="Times" w:eastAsia="Malgun Gothic" w:hAnsi="Times"/>
                <w:lang w:eastAsia="zh-CN"/>
              </w:rPr>
            </w:pPr>
            <w:r w:rsidRPr="00F82DEE">
              <w:rPr>
                <w:rFonts w:ascii="Times" w:eastAsia="Malgun Gothic" w:hAnsi="Times"/>
                <w:b/>
                <w:bCs/>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6BA9C253" w14:textId="77777777" w:rsidR="00F82DEE" w:rsidRPr="00F82DEE" w:rsidRDefault="00F82DEE" w:rsidP="00F82DEE">
            <w:pPr>
              <w:overflowPunct/>
              <w:autoSpaceDE/>
              <w:autoSpaceDN/>
              <w:adjustRightInd/>
              <w:spacing w:after="0"/>
              <w:ind w:left="420"/>
              <w:jc w:val="both"/>
              <w:textAlignment w:val="auto"/>
              <w:rPr>
                <w:rFonts w:ascii="Times" w:eastAsia="Malgun Gothic" w:hAnsi="Times"/>
                <w:lang w:eastAsia="zh-CN"/>
              </w:rPr>
            </w:pPr>
            <w:r w:rsidRPr="00F82DEE">
              <w:rPr>
                <w:rFonts w:ascii="Times" w:eastAsia="Malgun Gothic" w:hAnsi="Times"/>
                <w:b/>
                <w:bCs/>
                <w:lang w:eastAsia="zh-CN"/>
              </w:rPr>
              <w:t>CSI fields</w:t>
            </w:r>
          </w:p>
        </w:tc>
      </w:tr>
      <w:tr w:rsidR="00F82DEE" w:rsidRPr="00F82DEE" w14:paraId="55C8241D" w14:textId="77777777" w:rsidTr="00174288">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36A6304" w14:textId="77777777" w:rsidR="00F82DEE" w:rsidRPr="00F82DEE" w:rsidRDefault="00F82DEE" w:rsidP="00F82DEE">
            <w:pPr>
              <w:overflowPunct/>
              <w:autoSpaceDE/>
              <w:autoSpaceDN/>
              <w:adjustRightInd/>
              <w:spacing w:after="0"/>
              <w:ind w:left="420"/>
              <w:jc w:val="both"/>
              <w:textAlignment w:val="auto"/>
              <w:rPr>
                <w:rFonts w:ascii="Times" w:eastAsia="Malgun Gothic" w:hAnsi="Times"/>
                <w:lang w:eastAsia="zh-CN"/>
              </w:rPr>
            </w:pPr>
            <w:r w:rsidRPr="00F82DEE">
              <w:rPr>
                <w:rFonts w:ascii="Times" w:eastAsia="Malgun Gothic" w:hAnsi="Times"/>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6571B6" w14:textId="77777777" w:rsidR="00F82DEE" w:rsidRPr="00F82DEE" w:rsidRDefault="00F82DEE" w:rsidP="00F82DEE">
            <w:pPr>
              <w:overflowPunct/>
              <w:autoSpaceDE/>
              <w:autoSpaceDN/>
              <w:adjustRightInd/>
              <w:spacing w:after="0"/>
              <w:jc w:val="both"/>
              <w:textAlignment w:val="auto"/>
              <w:rPr>
                <w:rFonts w:ascii="Times" w:eastAsia="Malgun Gothic" w:hAnsi="Times"/>
                <w:lang w:eastAsia="zh-CN"/>
              </w:rPr>
            </w:pPr>
            <w:r w:rsidRPr="00F82DEE">
              <w:rPr>
                <w:rFonts w:ascii="Times" w:eastAsia="Malgun Gothic" w:hAnsi="Times"/>
                <w:lang w:eastAsia="zh-CN"/>
              </w:rPr>
              <w:t>SRS-RSRP-MRI or CLI-RSSI-MRI #1 as in Table 2, if reported</w:t>
            </w:r>
          </w:p>
        </w:tc>
      </w:tr>
      <w:tr w:rsidR="00F82DEE" w:rsidRPr="00F82DEE" w14:paraId="6AF78C88" w14:textId="77777777" w:rsidTr="00174288">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A1E53EF" w14:textId="77777777" w:rsidR="00F82DEE" w:rsidRPr="00F82DEE" w:rsidRDefault="00F82DEE" w:rsidP="00F82DEE">
            <w:pPr>
              <w:overflowPunct/>
              <w:autoSpaceDE/>
              <w:autoSpaceDN/>
              <w:adjustRightInd/>
              <w:spacing w:after="0"/>
              <w:ind w:left="420"/>
              <w:jc w:val="both"/>
              <w:textAlignment w:val="auto"/>
              <w:rPr>
                <w:rFonts w:ascii="Times" w:eastAsia="Malgun Gothic" w:hAnsi="Times"/>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86EB23" w14:textId="77777777" w:rsidR="00F82DEE" w:rsidRPr="00F82DEE" w:rsidRDefault="00F82DEE" w:rsidP="00F82DEE">
            <w:pPr>
              <w:overflowPunct/>
              <w:autoSpaceDE/>
              <w:autoSpaceDN/>
              <w:adjustRightInd/>
              <w:spacing w:after="0"/>
              <w:jc w:val="both"/>
              <w:textAlignment w:val="auto"/>
              <w:rPr>
                <w:rFonts w:ascii="Times" w:eastAsia="Malgun Gothic" w:hAnsi="Times"/>
                <w:lang w:eastAsia="zh-CN"/>
              </w:rPr>
            </w:pPr>
            <w:r w:rsidRPr="00F82DEE">
              <w:rPr>
                <w:rFonts w:ascii="Times" w:eastAsia="Malgun Gothic" w:hAnsi="Times"/>
                <w:lang w:eastAsia="zh-CN"/>
              </w:rPr>
              <w:t>SRS-RSRP-MRI or CLI-RSSI-MRI #2 as in Table 2, if reported</w:t>
            </w:r>
          </w:p>
        </w:tc>
      </w:tr>
      <w:tr w:rsidR="00F82DEE" w:rsidRPr="00F82DEE" w14:paraId="7E3483E8" w14:textId="77777777" w:rsidTr="00174288">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5D7301F" w14:textId="77777777" w:rsidR="00F82DEE" w:rsidRPr="00F82DEE" w:rsidRDefault="00F82DEE" w:rsidP="00F82DEE">
            <w:pPr>
              <w:overflowPunct/>
              <w:autoSpaceDE/>
              <w:autoSpaceDN/>
              <w:adjustRightInd/>
              <w:spacing w:after="0"/>
              <w:ind w:left="420"/>
              <w:jc w:val="both"/>
              <w:textAlignment w:val="auto"/>
              <w:rPr>
                <w:rFonts w:ascii="Times" w:eastAsia="Malgun Gothic" w:hAnsi="Times"/>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5DF2B3" w14:textId="77777777" w:rsidR="00F82DEE" w:rsidRPr="00F82DEE" w:rsidRDefault="00F82DEE" w:rsidP="00F82DEE">
            <w:pPr>
              <w:overflowPunct/>
              <w:autoSpaceDE/>
              <w:autoSpaceDN/>
              <w:adjustRightInd/>
              <w:spacing w:after="0"/>
              <w:jc w:val="both"/>
              <w:textAlignment w:val="auto"/>
              <w:rPr>
                <w:rFonts w:ascii="Times" w:eastAsia="Malgun Gothic" w:hAnsi="Times"/>
                <w:lang w:eastAsia="zh-CN"/>
              </w:rPr>
            </w:pPr>
            <w:r w:rsidRPr="00F82DEE">
              <w:rPr>
                <w:rFonts w:ascii="Times" w:eastAsia="Malgun Gothic" w:hAnsi="Times"/>
                <w:lang w:eastAsia="zh-CN"/>
              </w:rPr>
              <w:t>…</w:t>
            </w:r>
          </w:p>
        </w:tc>
      </w:tr>
      <w:tr w:rsidR="00F82DEE" w:rsidRPr="00F82DEE" w14:paraId="61A33A81" w14:textId="77777777" w:rsidTr="00174288">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FB5550A" w14:textId="77777777" w:rsidR="00F82DEE" w:rsidRPr="00F82DEE" w:rsidRDefault="00F82DEE" w:rsidP="00F82DEE">
            <w:pPr>
              <w:overflowPunct/>
              <w:autoSpaceDE/>
              <w:autoSpaceDN/>
              <w:adjustRightInd/>
              <w:spacing w:after="0"/>
              <w:ind w:left="420"/>
              <w:jc w:val="both"/>
              <w:textAlignment w:val="auto"/>
              <w:rPr>
                <w:rFonts w:ascii="Times" w:eastAsia="Malgun Gothic" w:hAnsi="Times"/>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8C40EB" w14:textId="77777777" w:rsidR="00F82DEE" w:rsidRPr="00F82DEE" w:rsidRDefault="00F82DEE" w:rsidP="00F82DEE">
            <w:pPr>
              <w:overflowPunct/>
              <w:autoSpaceDE/>
              <w:autoSpaceDN/>
              <w:adjustRightInd/>
              <w:spacing w:after="0"/>
              <w:jc w:val="both"/>
              <w:textAlignment w:val="auto"/>
              <w:rPr>
                <w:rFonts w:ascii="Times" w:eastAsia="Malgun Gothic" w:hAnsi="Times"/>
                <w:lang w:eastAsia="zh-CN"/>
              </w:rPr>
            </w:pPr>
            <w:r w:rsidRPr="00F82DEE">
              <w:rPr>
                <w:rFonts w:ascii="Times" w:eastAsia="Malgun Gothic" w:hAnsi="Times"/>
                <w:lang w:eastAsia="zh-CN"/>
              </w:rPr>
              <w:t>SRS-RSRP-MRI or CLI-RSSI-MRI #4 as in Table 2, if reported</w:t>
            </w:r>
          </w:p>
        </w:tc>
      </w:tr>
      <w:tr w:rsidR="00F82DEE" w:rsidRPr="00F82DEE" w14:paraId="65FF1437" w14:textId="77777777" w:rsidTr="00174288">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E085D79" w14:textId="77777777" w:rsidR="00F82DEE" w:rsidRPr="00F82DEE" w:rsidRDefault="00F82DEE" w:rsidP="00F82DEE">
            <w:pPr>
              <w:overflowPunct/>
              <w:autoSpaceDE/>
              <w:autoSpaceDN/>
              <w:adjustRightInd/>
              <w:spacing w:after="0"/>
              <w:ind w:left="420"/>
              <w:jc w:val="both"/>
              <w:textAlignment w:val="auto"/>
              <w:rPr>
                <w:rFonts w:ascii="Times" w:eastAsia="Malgun Gothic" w:hAnsi="Times"/>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F6D967" w14:textId="77777777" w:rsidR="00F82DEE" w:rsidRPr="00F82DEE" w:rsidRDefault="00F82DEE" w:rsidP="00F82DEE">
            <w:pPr>
              <w:overflowPunct/>
              <w:autoSpaceDE/>
              <w:autoSpaceDN/>
              <w:adjustRightInd/>
              <w:spacing w:after="0"/>
              <w:jc w:val="both"/>
              <w:textAlignment w:val="auto"/>
              <w:rPr>
                <w:rFonts w:ascii="Times" w:eastAsia="Malgun Gothic" w:hAnsi="Times"/>
                <w:lang w:eastAsia="zh-CN"/>
              </w:rPr>
            </w:pPr>
            <w:r w:rsidRPr="00F82DEE">
              <w:rPr>
                <w:rFonts w:ascii="Times" w:eastAsia="Malgun Gothic" w:hAnsi="Times"/>
                <w:lang w:eastAsia="zh-CN"/>
              </w:rPr>
              <w:t>L1-SRS-RSRP or L1-CLI-RSSI #1 as in Table 2, if reported</w:t>
            </w:r>
          </w:p>
        </w:tc>
      </w:tr>
      <w:tr w:rsidR="00F82DEE" w:rsidRPr="00F82DEE" w14:paraId="724067B7" w14:textId="77777777" w:rsidTr="00174288">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5B76CFB" w14:textId="77777777" w:rsidR="00F82DEE" w:rsidRPr="00F82DEE" w:rsidRDefault="00F82DEE" w:rsidP="00F82DEE">
            <w:pPr>
              <w:overflowPunct/>
              <w:autoSpaceDE/>
              <w:autoSpaceDN/>
              <w:adjustRightInd/>
              <w:spacing w:after="0"/>
              <w:ind w:left="420"/>
              <w:jc w:val="both"/>
              <w:textAlignment w:val="auto"/>
              <w:rPr>
                <w:rFonts w:ascii="Times" w:eastAsia="Malgun Gothic" w:hAnsi="Times"/>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DC9B58" w14:textId="77777777" w:rsidR="00F82DEE" w:rsidRPr="00F82DEE" w:rsidRDefault="00F82DEE" w:rsidP="00F82DEE">
            <w:pPr>
              <w:overflowPunct/>
              <w:autoSpaceDE/>
              <w:autoSpaceDN/>
              <w:adjustRightInd/>
              <w:spacing w:after="0"/>
              <w:jc w:val="both"/>
              <w:textAlignment w:val="auto"/>
              <w:rPr>
                <w:rFonts w:ascii="Times" w:eastAsia="Malgun Gothic" w:hAnsi="Times"/>
                <w:lang w:eastAsia="zh-CN"/>
              </w:rPr>
            </w:pPr>
            <w:r w:rsidRPr="00F82DEE">
              <w:rPr>
                <w:rFonts w:ascii="Times" w:eastAsia="Malgun Gothic" w:hAnsi="Times"/>
                <w:lang w:eastAsia="zh-CN"/>
              </w:rPr>
              <w:t>Differential L1-SRS-RSRP or L1-CLI-RSSI #2 as in Table 2, if reported</w:t>
            </w:r>
          </w:p>
        </w:tc>
      </w:tr>
      <w:tr w:rsidR="00F82DEE" w:rsidRPr="00F82DEE" w14:paraId="4DC2E7DD" w14:textId="77777777" w:rsidTr="00174288">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BD7D523" w14:textId="77777777" w:rsidR="00F82DEE" w:rsidRPr="00F82DEE" w:rsidRDefault="00F82DEE" w:rsidP="00F82DEE">
            <w:pPr>
              <w:overflowPunct/>
              <w:autoSpaceDE/>
              <w:autoSpaceDN/>
              <w:adjustRightInd/>
              <w:spacing w:after="0"/>
              <w:ind w:left="420"/>
              <w:jc w:val="both"/>
              <w:textAlignment w:val="auto"/>
              <w:rPr>
                <w:rFonts w:ascii="Times" w:eastAsia="Malgun Gothic" w:hAnsi="Times"/>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186AB9" w14:textId="77777777" w:rsidR="00F82DEE" w:rsidRPr="00F82DEE" w:rsidRDefault="00F82DEE" w:rsidP="00F82DEE">
            <w:pPr>
              <w:overflowPunct/>
              <w:autoSpaceDE/>
              <w:autoSpaceDN/>
              <w:adjustRightInd/>
              <w:spacing w:after="0"/>
              <w:jc w:val="both"/>
              <w:textAlignment w:val="auto"/>
              <w:rPr>
                <w:rFonts w:ascii="Times" w:eastAsia="Malgun Gothic" w:hAnsi="Times"/>
                <w:lang w:eastAsia="zh-CN"/>
              </w:rPr>
            </w:pPr>
            <w:r w:rsidRPr="00F82DEE">
              <w:rPr>
                <w:rFonts w:ascii="Times" w:eastAsia="Malgun Gothic" w:hAnsi="Times"/>
                <w:lang w:eastAsia="zh-CN"/>
              </w:rPr>
              <w:t>…</w:t>
            </w:r>
          </w:p>
        </w:tc>
      </w:tr>
      <w:tr w:rsidR="00F82DEE" w:rsidRPr="00F82DEE" w14:paraId="67911A90" w14:textId="77777777" w:rsidTr="00174288">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45ED04" w14:textId="77777777" w:rsidR="00F82DEE" w:rsidRPr="00F82DEE" w:rsidRDefault="00F82DEE" w:rsidP="00F82DEE">
            <w:pPr>
              <w:overflowPunct/>
              <w:autoSpaceDE/>
              <w:autoSpaceDN/>
              <w:adjustRightInd/>
              <w:spacing w:after="0"/>
              <w:ind w:left="420"/>
              <w:jc w:val="both"/>
              <w:textAlignment w:val="auto"/>
              <w:rPr>
                <w:rFonts w:ascii="Times" w:eastAsia="Malgun Gothic" w:hAnsi="Times"/>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A2833A" w14:textId="77777777" w:rsidR="00F82DEE" w:rsidRPr="00F82DEE" w:rsidRDefault="00F82DEE" w:rsidP="00F82DEE">
            <w:pPr>
              <w:overflowPunct/>
              <w:autoSpaceDE/>
              <w:autoSpaceDN/>
              <w:adjustRightInd/>
              <w:spacing w:after="0"/>
              <w:jc w:val="both"/>
              <w:textAlignment w:val="auto"/>
              <w:rPr>
                <w:rFonts w:ascii="Times" w:eastAsia="Malgun Gothic" w:hAnsi="Times"/>
                <w:lang w:eastAsia="zh-CN"/>
              </w:rPr>
            </w:pPr>
            <w:r w:rsidRPr="00F82DEE">
              <w:rPr>
                <w:rFonts w:ascii="Times" w:eastAsia="Malgun Gothic" w:hAnsi="Times"/>
                <w:lang w:eastAsia="zh-CN"/>
              </w:rPr>
              <w:t>Differential L1-SRS-RSRP or L1-CLI-RSSI #4 as in Table 2, if reported</w:t>
            </w:r>
          </w:p>
        </w:tc>
      </w:tr>
    </w:tbl>
    <w:p w14:paraId="44B505FE" w14:textId="77777777" w:rsidR="00F82DEE" w:rsidRPr="00F82DEE" w:rsidRDefault="00F82DEE" w:rsidP="00F82DEE">
      <w:pPr>
        <w:overflowPunct/>
        <w:autoSpaceDE/>
        <w:autoSpaceDN/>
        <w:adjustRightInd/>
        <w:spacing w:after="0"/>
        <w:jc w:val="both"/>
        <w:textAlignment w:val="auto"/>
        <w:rPr>
          <w:rFonts w:ascii="Times" w:eastAsia="Malgun Gothic" w:hAnsi="Times"/>
          <w:lang w:eastAsia="zh-CN"/>
        </w:rPr>
      </w:pPr>
    </w:p>
    <w:p w14:paraId="6FB3A887" w14:textId="77777777" w:rsidR="00F82DEE" w:rsidRPr="00F82DEE" w:rsidRDefault="00F82DEE" w:rsidP="00F82DEE">
      <w:pPr>
        <w:suppressAutoHyphens/>
        <w:autoSpaceDN/>
        <w:adjustRightInd/>
        <w:spacing w:after="0"/>
        <w:jc w:val="center"/>
        <w:rPr>
          <w:b/>
          <w:lang w:eastAsia="zh-CN"/>
        </w:rPr>
      </w:pPr>
      <w:r w:rsidRPr="00F82DEE">
        <w:rPr>
          <w:b/>
          <w:lang w:eastAsia="ar-SA"/>
        </w:rPr>
        <w:lastRenderedPageBreak/>
        <w:t xml:space="preserve">Table 2. </w:t>
      </w:r>
      <w:proofErr w:type="spellStart"/>
      <w:r w:rsidRPr="00F82DEE">
        <w:rPr>
          <w:b/>
          <w:lang w:eastAsia="zh-CN"/>
        </w:rPr>
        <w:t>Bitwidth</w:t>
      </w:r>
      <w:proofErr w:type="spellEnd"/>
      <w:r w:rsidRPr="00F82DEE">
        <w:rPr>
          <w:b/>
          <w:lang w:eastAsia="zh-CN"/>
        </w:rPr>
        <w:t xml:space="preserve"> for </w:t>
      </w:r>
      <w:r w:rsidRPr="00F82DEE">
        <w:rPr>
          <w:rFonts w:eastAsia="Malgun Gothic"/>
          <w:b/>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F82DEE" w:rsidRPr="00F82DEE" w14:paraId="51DD989F" w14:textId="77777777" w:rsidTr="00174288">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A553947" w14:textId="77777777" w:rsidR="00F82DEE" w:rsidRPr="00F82DEE" w:rsidRDefault="00F82DEE" w:rsidP="00F82DEE">
            <w:pPr>
              <w:keepNext/>
              <w:keepLines/>
              <w:spacing w:after="0"/>
              <w:jc w:val="both"/>
              <w:rPr>
                <w:b/>
              </w:rPr>
            </w:pPr>
            <w:r w:rsidRPr="00F82DEE">
              <w:rPr>
                <w:b/>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2834AE9" w14:textId="77777777" w:rsidR="00F82DEE" w:rsidRPr="00F82DEE" w:rsidRDefault="00F82DEE" w:rsidP="00F82DEE">
            <w:pPr>
              <w:keepNext/>
              <w:keepLines/>
              <w:spacing w:after="0"/>
              <w:jc w:val="both"/>
              <w:rPr>
                <w:b/>
              </w:rPr>
            </w:pPr>
            <w:proofErr w:type="spellStart"/>
            <w:r w:rsidRPr="00F82DEE">
              <w:rPr>
                <w:b/>
              </w:rPr>
              <w:t>Bitwidth</w:t>
            </w:r>
            <w:proofErr w:type="spellEnd"/>
          </w:p>
        </w:tc>
      </w:tr>
      <w:tr w:rsidR="00F82DEE" w:rsidRPr="00F82DEE" w14:paraId="3FA06683" w14:textId="77777777" w:rsidTr="00174288">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D34ECA5" w14:textId="77777777" w:rsidR="00F82DEE" w:rsidRPr="00F82DEE" w:rsidRDefault="00F82DEE" w:rsidP="00F82DEE">
            <w:pPr>
              <w:keepLines/>
              <w:overflowPunct/>
              <w:autoSpaceDE/>
              <w:autoSpaceDN/>
              <w:adjustRightInd/>
              <w:spacing w:after="0"/>
              <w:jc w:val="both"/>
              <w:textAlignment w:val="auto"/>
              <w:rPr>
                <w:rFonts w:eastAsia="宋体"/>
                <w:lang w:eastAsia="zh-CN"/>
              </w:rPr>
            </w:pPr>
            <w:r w:rsidRPr="00F82DEE">
              <w:rPr>
                <w:rFonts w:eastAsia="Malgun Gothic"/>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32674A76" w14:textId="77777777" w:rsidR="00F82DEE" w:rsidRPr="00F82DEE" w:rsidRDefault="00F82DEE" w:rsidP="00F82DEE">
            <w:pPr>
              <w:keepLines/>
              <w:overflowPunct/>
              <w:autoSpaceDE/>
              <w:autoSpaceDN/>
              <w:adjustRightInd/>
              <w:spacing w:after="0"/>
              <w:jc w:val="both"/>
              <w:textAlignment w:val="auto"/>
              <w:rPr>
                <w:rFonts w:eastAsia="宋体"/>
                <w:lang w:eastAsia="zh-CN"/>
              </w:rPr>
            </w:pPr>
            <m:oMathPara>
              <m:oMath>
                <m:r>
                  <w:rPr>
                    <w:rFonts w:ascii="Cambria Math" w:eastAsia="宋体" w:hAnsi="Cambria Math"/>
                    <w:lang w:eastAsia="x-none"/>
                  </w:rPr>
                  <m:t>⌈</m:t>
                </m:r>
                <m:sSub>
                  <m:sSubPr>
                    <m:ctrlPr>
                      <w:rPr>
                        <w:rFonts w:ascii="Cambria Math" w:eastAsia="宋体" w:hAnsi="Cambria Math"/>
                        <w:lang w:eastAsia="x-none"/>
                      </w:rPr>
                    </m:ctrlPr>
                  </m:sSubPr>
                  <m:e>
                    <m:r>
                      <w:rPr>
                        <w:rFonts w:ascii="Cambria Math" w:eastAsia="宋体" w:hAnsi="Cambria Math"/>
                        <w:lang w:eastAsia="x-none"/>
                      </w:rPr>
                      <m:t>log</m:t>
                    </m:r>
                  </m:e>
                  <m:sub>
                    <m:r>
                      <w:rPr>
                        <w:rFonts w:ascii="Cambria Math" w:eastAsia="宋体" w:hAnsi="Cambria Math"/>
                        <w:lang w:eastAsia="x-none"/>
                      </w:rPr>
                      <m:t>2</m:t>
                    </m:r>
                  </m:sub>
                </m:sSub>
                <m:d>
                  <m:dPr>
                    <m:ctrlPr>
                      <w:rPr>
                        <w:rFonts w:ascii="Cambria Math" w:eastAsia="宋体" w:hAnsi="Cambria Math"/>
                        <w:lang w:eastAsia="x-none"/>
                      </w:rPr>
                    </m:ctrlPr>
                  </m:dPr>
                  <m:e>
                    <m:sSubSup>
                      <m:sSubSupPr>
                        <m:ctrlPr>
                          <w:rPr>
                            <w:rFonts w:ascii="Cambria Math" w:eastAsia="宋体" w:hAnsi="Cambria Math"/>
                            <w:lang w:eastAsia="x-none"/>
                          </w:rPr>
                        </m:ctrlPr>
                      </m:sSubSupPr>
                      <m:e>
                        <m:r>
                          <w:rPr>
                            <w:rFonts w:ascii="Cambria Math" w:eastAsia="宋体" w:hAnsi="Cambria Math"/>
                            <w:lang w:eastAsia="x-none"/>
                          </w:rPr>
                          <m:t>K</m:t>
                        </m:r>
                      </m:e>
                      <m:sub>
                        <m:r>
                          <w:rPr>
                            <w:rFonts w:ascii="Cambria Math" w:eastAsia="宋体" w:hAnsi="Cambria Math"/>
                            <w:lang w:eastAsia="x-none"/>
                          </w:rPr>
                          <m:t>s</m:t>
                        </m:r>
                      </m:sub>
                      <m:sup>
                        <m:r>
                          <w:rPr>
                            <w:rFonts w:ascii="Cambria Math" w:eastAsia="宋体" w:hAnsi="Cambria Math"/>
                            <w:lang w:eastAsia="x-none"/>
                          </w:rPr>
                          <m:t>SRS-RSRP</m:t>
                        </m:r>
                      </m:sup>
                    </m:sSubSup>
                  </m:e>
                </m:d>
                <m:r>
                  <w:rPr>
                    <w:rFonts w:ascii="Cambria Math" w:eastAsia="宋体" w:hAnsi="Cambria Math"/>
                    <w:lang w:eastAsia="x-none"/>
                  </w:rPr>
                  <m:t>⌉</m:t>
                </m:r>
              </m:oMath>
            </m:oMathPara>
          </w:p>
        </w:tc>
      </w:tr>
      <w:tr w:rsidR="00F82DEE" w:rsidRPr="00F82DEE" w14:paraId="1E2A2DC8" w14:textId="77777777" w:rsidTr="00174288">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7897AAC" w14:textId="77777777" w:rsidR="00F82DEE" w:rsidRPr="00F82DEE" w:rsidRDefault="00F82DEE" w:rsidP="00F82DEE">
            <w:pPr>
              <w:keepLines/>
              <w:overflowPunct/>
              <w:autoSpaceDE/>
              <w:autoSpaceDN/>
              <w:adjustRightInd/>
              <w:spacing w:after="0"/>
              <w:jc w:val="both"/>
              <w:textAlignment w:val="auto"/>
              <w:rPr>
                <w:rFonts w:eastAsia="宋体"/>
                <w:lang w:eastAsia="zh-CN"/>
              </w:rPr>
            </w:pPr>
            <w:r w:rsidRPr="00F82DEE">
              <w:rPr>
                <w:rFonts w:eastAsia="Malgun Gothic"/>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4033CC1C" w14:textId="77777777" w:rsidR="00F82DEE" w:rsidRPr="00F82DEE" w:rsidRDefault="00F82DEE" w:rsidP="00F82DEE">
            <w:pPr>
              <w:keepLines/>
              <w:overflowPunct/>
              <w:autoSpaceDE/>
              <w:autoSpaceDN/>
              <w:adjustRightInd/>
              <w:spacing w:after="0"/>
              <w:jc w:val="both"/>
              <w:textAlignment w:val="auto"/>
              <w:rPr>
                <w:rFonts w:eastAsia="宋体"/>
                <w:lang w:eastAsia="zh-CN"/>
              </w:rPr>
            </w:pPr>
            <m:oMathPara>
              <m:oMath>
                <m:r>
                  <w:rPr>
                    <w:rFonts w:ascii="Cambria Math" w:eastAsia="宋体" w:hAnsi="Cambria Math"/>
                    <w:lang w:eastAsia="x-none"/>
                  </w:rPr>
                  <m:t>⌈</m:t>
                </m:r>
                <m:sSub>
                  <m:sSubPr>
                    <m:ctrlPr>
                      <w:rPr>
                        <w:rFonts w:ascii="Cambria Math" w:eastAsia="宋体" w:hAnsi="Cambria Math"/>
                        <w:lang w:eastAsia="x-none"/>
                      </w:rPr>
                    </m:ctrlPr>
                  </m:sSubPr>
                  <m:e>
                    <m:r>
                      <w:rPr>
                        <w:rFonts w:ascii="Cambria Math" w:eastAsia="宋体" w:hAnsi="Cambria Math"/>
                        <w:lang w:eastAsia="x-none"/>
                      </w:rPr>
                      <m:t>log</m:t>
                    </m:r>
                  </m:e>
                  <m:sub>
                    <m:r>
                      <w:rPr>
                        <w:rFonts w:ascii="Cambria Math" w:eastAsia="宋体" w:hAnsi="Cambria Math"/>
                        <w:lang w:eastAsia="x-none"/>
                      </w:rPr>
                      <m:t>2</m:t>
                    </m:r>
                  </m:sub>
                </m:sSub>
                <m:d>
                  <m:dPr>
                    <m:ctrlPr>
                      <w:rPr>
                        <w:rFonts w:ascii="Cambria Math" w:eastAsia="宋体" w:hAnsi="Cambria Math"/>
                        <w:lang w:eastAsia="x-none"/>
                      </w:rPr>
                    </m:ctrlPr>
                  </m:dPr>
                  <m:e>
                    <m:sSubSup>
                      <m:sSubSupPr>
                        <m:ctrlPr>
                          <w:rPr>
                            <w:rFonts w:ascii="Cambria Math" w:eastAsia="宋体" w:hAnsi="Cambria Math"/>
                            <w:lang w:eastAsia="x-none"/>
                          </w:rPr>
                        </m:ctrlPr>
                      </m:sSubSupPr>
                      <m:e>
                        <m:r>
                          <w:rPr>
                            <w:rFonts w:ascii="Cambria Math" w:eastAsia="宋体" w:hAnsi="Cambria Math"/>
                            <w:lang w:eastAsia="x-none"/>
                          </w:rPr>
                          <m:t>K</m:t>
                        </m:r>
                      </m:e>
                      <m:sub>
                        <m:r>
                          <w:rPr>
                            <w:rFonts w:ascii="Cambria Math" w:eastAsia="宋体" w:hAnsi="Cambria Math"/>
                            <w:lang w:eastAsia="x-none"/>
                          </w:rPr>
                          <m:t>s</m:t>
                        </m:r>
                      </m:sub>
                      <m:sup>
                        <m:r>
                          <w:rPr>
                            <w:rFonts w:ascii="Cambria Math" w:eastAsia="宋体" w:hAnsi="Cambria Math"/>
                            <w:lang w:eastAsia="x-none"/>
                          </w:rPr>
                          <m:t>CLI-RSSI</m:t>
                        </m:r>
                      </m:sup>
                    </m:sSubSup>
                  </m:e>
                </m:d>
                <m:r>
                  <w:rPr>
                    <w:rFonts w:ascii="Cambria Math" w:eastAsia="宋体" w:hAnsi="Cambria Math"/>
                    <w:lang w:eastAsia="x-none"/>
                  </w:rPr>
                  <m:t>⌉</m:t>
                </m:r>
              </m:oMath>
            </m:oMathPara>
          </w:p>
        </w:tc>
      </w:tr>
      <w:tr w:rsidR="00F82DEE" w:rsidRPr="00F82DEE" w14:paraId="78AF7B45" w14:textId="77777777" w:rsidTr="00174288">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32B22CE" w14:textId="77777777" w:rsidR="00F82DEE" w:rsidRPr="00F82DEE" w:rsidRDefault="00F82DEE" w:rsidP="00F82DEE">
            <w:pPr>
              <w:keepLines/>
              <w:overflowPunct/>
              <w:autoSpaceDE/>
              <w:autoSpaceDN/>
              <w:adjustRightInd/>
              <w:spacing w:after="0"/>
              <w:jc w:val="both"/>
              <w:textAlignment w:val="auto"/>
              <w:rPr>
                <w:rFonts w:eastAsia="宋体"/>
                <w:lang w:eastAsia="zh-CN"/>
              </w:rPr>
            </w:pPr>
            <w:r w:rsidRPr="00F82DEE">
              <w:rPr>
                <w:rFonts w:eastAsia="Malgun Gothic"/>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38E307D0" w14:textId="77777777" w:rsidR="00F82DEE" w:rsidRPr="00F82DEE" w:rsidRDefault="00F82DEE" w:rsidP="00F82DEE">
            <w:pPr>
              <w:keepLines/>
              <w:overflowPunct/>
              <w:autoSpaceDE/>
              <w:autoSpaceDN/>
              <w:adjustRightInd/>
              <w:spacing w:after="0"/>
              <w:jc w:val="center"/>
              <w:textAlignment w:val="auto"/>
              <w:rPr>
                <w:rFonts w:eastAsia="宋体"/>
                <w:lang w:eastAsia="zh-CN"/>
              </w:rPr>
            </w:pPr>
            <w:r w:rsidRPr="00F82DEE">
              <w:rPr>
                <w:rFonts w:eastAsia="宋体"/>
                <w:lang w:eastAsia="zh-CN"/>
              </w:rPr>
              <w:t>7</w:t>
            </w:r>
          </w:p>
        </w:tc>
      </w:tr>
      <w:tr w:rsidR="00F82DEE" w:rsidRPr="00F82DEE" w14:paraId="11402C83" w14:textId="77777777" w:rsidTr="00174288">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F18F58E" w14:textId="77777777" w:rsidR="00F82DEE" w:rsidRPr="00F82DEE" w:rsidRDefault="00F82DEE" w:rsidP="00F82DEE">
            <w:pPr>
              <w:keepLines/>
              <w:overflowPunct/>
              <w:autoSpaceDE/>
              <w:autoSpaceDN/>
              <w:adjustRightInd/>
              <w:spacing w:after="0"/>
              <w:jc w:val="both"/>
              <w:textAlignment w:val="auto"/>
              <w:rPr>
                <w:rFonts w:eastAsia="宋体"/>
                <w:lang w:eastAsia="zh-CN"/>
              </w:rPr>
            </w:pPr>
            <w:r w:rsidRPr="00F82DEE">
              <w:rPr>
                <w:rFonts w:eastAsia="Malgun Gothic"/>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7B915393" w14:textId="77777777" w:rsidR="00F82DEE" w:rsidRPr="00F82DEE" w:rsidRDefault="00F82DEE" w:rsidP="00F82DEE">
            <w:pPr>
              <w:keepLines/>
              <w:overflowPunct/>
              <w:autoSpaceDE/>
              <w:autoSpaceDN/>
              <w:adjustRightInd/>
              <w:spacing w:after="0"/>
              <w:jc w:val="center"/>
              <w:textAlignment w:val="auto"/>
              <w:rPr>
                <w:rFonts w:eastAsia="宋体"/>
                <w:lang w:eastAsia="zh-CN"/>
              </w:rPr>
            </w:pPr>
            <w:r w:rsidRPr="00F82DEE">
              <w:rPr>
                <w:rFonts w:eastAsia="宋体"/>
                <w:lang w:eastAsia="zh-CN"/>
              </w:rPr>
              <w:t>7</w:t>
            </w:r>
          </w:p>
        </w:tc>
      </w:tr>
      <w:tr w:rsidR="00F82DEE" w:rsidRPr="00F82DEE" w14:paraId="1085E0D8" w14:textId="77777777" w:rsidTr="00174288">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5F845AD" w14:textId="77777777" w:rsidR="00F82DEE" w:rsidRPr="00F82DEE" w:rsidRDefault="00F82DEE" w:rsidP="00F82DEE">
            <w:pPr>
              <w:keepLines/>
              <w:overflowPunct/>
              <w:autoSpaceDE/>
              <w:autoSpaceDN/>
              <w:adjustRightInd/>
              <w:spacing w:after="0"/>
              <w:jc w:val="both"/>
              <w:textAlignment w:val="auto"/>
              <w:rPr>
                <w:rFonts w:eastAsia="宋体"/>
                <w:lang w:eastAsia="zh-CN"/>
              </w:rPr>
            </w:pPr>
            <w:r w:rsidRPr="00F82DEE">
              <w:rPr>
                <w:rFonts w:eastAsia="宋体"/>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0095DE82" w14:textId="77777777" w:rsidR="00F82DEE" w:rsidRPr="00F82DEE" w:rsidRDefault="00F82DEE" w:rsidP="00F82DEE">
            <w:pPr>
              <w:keepLines/>
              <w:overflowPunct/>
              <w:autoSpaceDE/>
              <w:autoSpaceDN/>
              <w:adjustRightInd/>
              <w:spacing w:after="0"/>
              <w:jc w:val="center"/>
              <w:textAlignment w:val="auto"/>
              <w:rPr>
                <w:rFonts w:eastAsia="宋体"/>
                <w:lang w:eastAsia="zh-CN"/>
              </w:rPr>
            </w:pPr>
            <w:r w:rsidRPr="00F82DEE">
              <w:rPr>
                <w:rFonts w:eastAsia="宋体"/>
                <w:lang w:eastAsia="zh-CN"/>
              </w:rPr>
              <w:t>4</w:t>
            </w:r>
          </w:p>
        </w:tc>
      </w:tr>
      <w:tr w:rsidR="00F82DEE" w:rsidRPr="00F82DEE" w14:paraId="0F57003A" w14:textId="77777777" w:rsidTr="00174288">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B0F7A1C" w14:textId="77777777" w:rsidR="00F82DEE" w:rsidRPr="00F82DEE" w:rsidRDefault="00F82DEE" w:rsidP="00F82DEE">
            <w:pPr>
              <w:keepLines/>
              <w:overflowPunct/>
              <w:autoSpaceDE/>
              <w:autoSpaceDN/>
              <w:adjustRightInd/>
              <w:spacing w:after="0"/>
              <w:jc w:val="both"/>
              <w:textAlignment w:val="auto"/>
              <w:rPr>
                <w:rFonts w:eastAsia="宋体"/>
                <w:lang w:eastAsia="zh-CN"/>
              </w:rPr>
            </w:pPr>
            <w:r w:rsidRPr="00F82DEE">
              <w:rPr>
                <w:rFonts w:eastAsia="宋体"/>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1BCC7FFE" w14:textId="77777777" w:rsidR="00F82DEE" w:rsidRPr="00F82DEE" w:rsidRDefault="00F82DEE" w:rsidP="00F82DEE">
            <w:pPr>
              <w:keepLines/>
              <w:overflowPunct/>
              <w:autoSpaceDE/>
              <w:autoSpaceDN/>
              <w:adjustRightInd/>
              <w:spacing w:after="0"/>
              <w:jc w:val="center"/>
              <w:textAlignment w:val="auto"/>
              <w:rPr>
                <w:rFonts w:eastAsia="宋体"/>
                <w:lang w:eastAsia="zh-CN"/>
              </w:rPr>
            </w:pPr>
            <w:r w:rsidRPr="00F82DEE">
              <w:rPr>
                <w:rFonts w:eastAsia="宋体"/>
                <w:lang w:eastAsia="zh-CN"/>
              </w:rPr>
              <w:t>4</w:t>
            </w:r>
          </w:p>
        </w:tc>
      </w:tr>
    </w:tbl>
    <w:p w14:paraId="17B07974" w14:textId="77777777" w:rsidR="00F82DEE" w:rsidRPr="00F82DEE" w:rsidRDefault="005C6F07" w:rsidP="00F82DEE">
      <w:pPr>
        <w:overflowPunct/>
        <w:autoSpaceDE/>
        <w:autoSpaceDN/>
        <w:adjustRightInd/>
        <w:spacing w:after="0"/>
        <w:textAlignment w:val="auto"/>
        <w:rPr>
          <w:rFonts w:ascii="Times" w:eastAsia="Batang" w:hAnsi="Times"/>
          <w:lang w:eastAsia="en-US"/>
        </w:rPr>
      </w:pPr>
      <m:oMath>
        <m:sSubSup>
          <m:sSubSupPr>
            <m:ctrlPr>
              <w:rPr>
                <w:rFonts w:ascii="Cambria Math" w:eastAsia="Batang" w:hAnsi="Cambria Math"/>
                <w:lang w:eastAsia="en-US"/>
              </w:rPr>
            </m:ctrlPr>
          </m:sSubSupPr>
          <m:e>
            <m:r>
              <w:rPr>
                <w:rFonts w:ascii="Cambria Math" w:eastAsia="Batang" w:hAnsi="Cambria Math"/>
                <w:lang w:eastAsia="en-US"/>
              </w:rPr>
              <m:t>K</m:t>
            </m:r>
          </m:e>
          <m:sub>
            <m:r>
              <w:rPr>
                <w:rFonts w:ascii="Cambria Math" w:eastAsia="Batang" w:hAnsi="Cambria Math"/>
                <w:lang w:eastAsia="en-US"/>
              </w:rPr>
              <m:t>s</m:t>
            </m:r>
          </m:sub>
          <m:sup>
            <m:r>
              <w:rPr>
                <w:rFonts w:ascii="Cambria Math" w:eastAsia="Batang" w:hAnsi="Cambria Math"/>
                <w:lang w:eastAsia="en-US"/>
              </w:rPr>
              <m:t>SRS-RSRP</m:t>
            </m:r>
          </m:sup>
        </m:sSubSup>
      </m:oMath>
      <w:r w:rsidR="00F82DEE" w:rsidRPr="00F82DEE">
        <w:rPr>
          <w:rFonts w:ascii="Times" w:eastAsia="Batang" w:hAnsi="Times"/>
          <w:lang w:eastAsia="en-US"/>
        </w:rPr>
        <w:t xml:space="preserve">: Number of </w:t>
      </w:r>
      <w:r w:rsidR="00F82DEE" w:rsidRPr="00F82DEE">
        <w:rPr>
          <w:rFonts w:ascii="Times" w:eastAsia="Batang" w:hAnsi="Times"/>
          <w:iCs/>
          <w:lang w:eastAsia="en-US"/>
        </w:rPr>
        <w:t>SRS-RSRP measurement resources</w:t>
      </w:r>
      <w:r w:rsidR="00F82DEE" w:rsidRPr="00F82DEE">
        <w:rPr>
          <w:rFonts w:ascii="Times" w:eastAsia="Batang" w:hAnsi="Times"/>
          <w:lang w:eastAsia="en-US"/>
        </w:rPr>
        <w:t xml:space="preserve"> in the corresponding resource set</w:t>
      </w:r>
    </w:p>
    <w:p w14:paraId="68301C72" w14:textId="77777777" w:rsidR="00F82DEE" w:rsidRPr="00F82DEE" w:rsidRDefault="005C6F07" w:rsidP="00F82DEE">
      <w:pPr>
        <w:overflowPunct/>
        <w:autoSpaceDE/>
        <w:autoSpaceDN/>
        <w:adjustRightInd/>
        <w:spacing w:after="0"/>
        <w:textAlignment w:val="auto"/>
        <w:rPr>
          <w:rFonts w:ascii="Times" w:eastAsia="Batang" w:hAnsi="Times"/>
          <w:lang w:eastAsia="en-US"/>
        </w:rPr>
      </w:pPr>
      <m:oMath>
        <m:sSubSup>
          <m:sSubSupPr>
            <m:ctrlPr>
              <w:rPr>
                <w:rFonts w:ascii="Cambria Math" w:eastAsia="Batang" w:hAnsi="Cambria Math"/>
                <w:lang w:eastAsia="en-US"/>
              </w:rPr>
            </m:ctrlPr>
          </m:sSubSupPr>
          <m:e>
            <m:r>
              <w:rPr>
                <w:rFonts w:ascii="Cambria Math" w:eastAsia="Batang" w:hAnsi="Cambria Math"/>
                <w:lang w:eastAsia="en-US"/>
              </w:rPr>
              <m:t>K</m:t>
            </m:r>
          </m:e>
          <m:sub>
            <m:r>
              <w:rPr>
                <w:rFonts w:ascii="Cambria Math" w:eastAsia="Batang" w:hAnsi="Cambria Math"/>
                <w:lang w:eastAsia="en-US"/>
              </w:rPr>
              <m:t>s</m:t>
            </m:r>
          </m:sub>
          <m:sup>
            <m:r>
              <w:rPr>
                <w:rFonts w:ascii="Cambria Math" w:eastAsia="Batang" w:hAnsi="Cambria Math"/>
                <w:lang w:eastAsia="en-US"/>
              </w:rPr>
              <m:t>CLI-RSSI</m:t>
            </m:r>
          </m:sup>
        </m:sSubSup>
      </m:oMath>
      <w:r w:rsidR="00F82DEE" w:rsidRPr="00F82DEE">
        <w:rPr>
          <w:rFonts w:ascii="Times" w:eastAsia="Batang" w:hAnsi="Times"/>
          <w:lang w:eastAsia="en-US"/>
        </w:rPr>
        <w:t>: Number of CLI-</w:t>
      </w:r>
      <w:r w:rsidR="00F82DEE" w:rsidRPr="00F82DEE">
        <w:rPr>
          <w:rFonts w:ascii="Times" w:eastAsia="Batang" w:hAnsi="Times"/>
          <w:iCs/>
          <w:lang w:eastAsia="en-US"/>
        </w:rPr>
        <w:t xml:space="preserve">RSSI measurement </w:t>
      </w:r>
      <w:r w:rsidR="00F82DEE" w:rsidRPr="00F82DEE">
        <w:rPr>
          <w:rFonts w:ascii="Times" w:eastAsia="Batang" w:hAnsi="Times"/>
          <w:lang w:eastAsia="en-US"/>
        </w:rPr>
        <w:t>resources in the corresponding resource set</w:t>
      </w:r>
    </w:p>
    <w:p w14:paraId="18C0424B" w14:textId="77777777" w:rsidR="00F82DEE" w:rsidRPr="00F82DEE" w:rsidRDefault="00F82DEE" w:rsidP="00F82DEE">
      <w:pPr>
        <w:overflowPunct/>
        <w:autoSpaceDE/>
        <w:autoSpaceDN/>
        <w:adjustRightInd/>
        <w:spacing w:after="0"/>
        <w:textAlignment w:val="auto"/>
        <w:rPr>
          <w:rFonts w:ascii="Times" w:eastAsia="Batang" w:hAnsi="Times"/>
          <w:highlight w:val="yellow"/>
          <w:lang w:eastAsia="en-US"/>
        </w:rPr>
      </w:pPr>
    </w:p>
    <w:p w14:paraId="209570F2" w14:textId="77777777" w:rsidR="00F82DEE" w:rsidRPr="00F82DEE" w:rsidRDefault="00F82DEE" w:rsidP="00F82DEE">
      <w:pPr>
        <w:overflowPunct/>
        <w:autoSpaceDE/>
        <w:autoSpaceDN/>
        <w:adjustRightInd/>
        <w:spacing w:after="0"/>
        <w:textAlignment w:val="auto"/>
        <w:rPr>
          <w:rFonts w:ascii="Times" w:eastAsia="Batang" w:hAnsi="Times"/>
          <w:b/>
          <w:bCs/>
          <w:lang w:eastAsia="en-US"/>
        </w:rPr>
      </w:pPr>
      <w:r w:rsidRPr="00F82DEE">
        <w:rPr>
          <w:rFonts w:ascii="Times" w:eastAsia="Batang" w:hAnsi="Times"/>
          <w:b/>
          <w:bCs/>
          <w:highlight w:val="green"/>
          <w:lang w:eastAsia="en-US"/>
        </w:rPr>
        <w:t>Agreement</w:t>
      </w:r>
    </w:p>
    <w:p w14:paraId="201AC583" w14:textId="77777777" w:rsidR="00F82DEE" w:rsidRPr="00F82DEE" w:rsidRDefault="00F82DEE" w:rsidP="00F82DEE">
      <w:pPr>
        <w:overflowPunct/>
        <w:autoSpaceDE/>
        <w:autoSpaceDN/>
        <w:adjustRightInd/>
        <w:spacing w:after="0"/>
        <w:textAlignment w:val="auto"/>
        <w:rPr>
          <w:rFonts w:ascii="Times" w:eastAsia="Batang" w:hAnsi="Times"/>
          <w:bCs/>
          <w:lang w:eastAsia="ja-JP"/>
        </w:rPr>
      </w:pPr>
      <w:r w:rsidRPr="00F82DEE">
        <w:rPr>
          <w:rFonts w:ascii="Times" w:eastAsia="Batang" w:hAnsi="Times"/>
          <w:bCs/>
          <w:lang w:eastAsia="ja-JP"/>
        </w:rPr>
        <w:t xml:space="preserve">For periodic L1 CLI-RSSI reporting on PUCCH based on a set of periodic CLI measurement resources, the TCI state(s) with QCL </w:t>
      </w:r>
      <w:proofErr w:type="spellStart"/>
      <w:r w:rsidRPr="00F82DEE">
        <w:rPr>
          <w:rFonts w:ascii="Times" w:eastAsia="Batang" w:hAnsi="Times"/>
          <w:bCs/>
          <w:lang w:eastAsia="ja-JP"/>
        </w:rPr>
        <w:t>typeD</w:t>
      </w:r>
      <w:proofErr w:type="spellEnd"/>
      <w:r w:rsidRPr="00F82DEE">
        <w:rPr>
          <w:rFonts w:ascii="Times" w:eastAsia="Batang" w:hAnsi="Times"/>
          <w:bCs/>
          <w:lang w:eastAsia="ja-JP"/>
        </w:rPr>
        <w:t xml:space="preserve"> for the CLI measurement resources in the periodic CLI measurement resource set are configured per CLI measurement resource (either for all resources in the set or none) by higher-layer parameter</w:t>
      </w:r>
    </w:p>
    <w:p w14:paraId="3E180503" w14:textId="77777777" w:rsidR="00F82DEE" w:rsidRPr="00F82DEE" w:rsidRDefault="00F82DEE" w:rsidP="00981381">
      <w:pPr>
        <w:numPr>
          <w:ilvl w:val="0"/>
          <w:numId w:val="18"/>
        </w:numPr>
        <w:overflowPunct/>
        <w:autoSpaceDE/>
        <w:autoSpaceDN/>
        <w:adjustRightInd/>
        <w:spacing w:after="0"/>
        <w:ind w:left="714" w:hanging="357"/>
        <w:jc w:val="both"/>
        <w:textAlignment w:val="auto"/>
        <w:rPr>
          <w:rFonts w:ascii="Times" w:eastAsia="Batang" w:hAnsi="Times"/>
          <w:bCs/>
          <w:lang w:eastAsia="ja-JP"/>
        </w:rPr>
      </w:pPr>
      <w:r w:rsidRPr="00F82DEE">
        <w:rPr>
          <w:rFonts w:ascii="Times" w:eastAsia="Batang" w:hAnsi="Times"/>
          <w:bCs/>
          <w:lang w:eastAsia="ja-JP"/>
        </w:rPr>
        <w:t xml:space="preserve">For each periodic CLI measurement resource, this higher-layer parameter provides a reference to one </w:t>
      </w:r>
      <w:r w:rsidRPr="00F82DEE">
        <w:rPr>
          <w:rFonts w:ascii="Times" w:eastAsia="Batang" w:hAnsi="Times"/>
          <w:bCs/>
          <w:i/>
          <w:iCs/>
          <w:lang w:eastAsia="ja-JP"/>
        </w:rPr>
        <w:t xml:space="preserve">TCI-State </w:t>
      </w:r>
      <w:r w:rsidRPr="00F82DEE">
        <w:rPr>
          <w:rFonts w:ascii="Times" w:eastAsia="Batang" w:hAnsi="Times"/>
          <w:bCs/>
          <w:lang w:eastAsia="ja-JP"/>
        </w:rPr>
        <w:t xml:space="preserve">in TCI-States for providing the QCL source and QCL </w:t>
      </w:r>
      <w:proofErr w:type="spellStart"/>
      <w:r w:rsidRPr="00F82DEE">
        <w:rPr>
          <w:rFonts w:ascii="Times" w:eastAsia="Batang" w:hAnsi="Times"/>
          <w:bCs/>
          <w:lang w:eastAsia="ja-JP"/>
        </w:rPr>
        <w:t>typeD</w:t>
      </w:r>
      <w:proofErr w:type="spellEnd"/>
      <w:r w:rsidRPr="00F82DEE">
        <w:rPr>
          <w:rFonts w:ascii="Times" w:eastAsia="Batang" w:hAnsi="Times"/>
          <w:bCs/>
          <w:lang w:eastAsia="ja-JP"/>
        </w:rPr>
        <w:t>.</w:t>
      </w:r>
    </w:p>
    <w:p w14:paraId="3A851670" w14:textId="77777777" w:rsidR="00F82DEE" w:rsidRPr="00F82DEE" w:rsidRDefault="00F82DEE" w:rsidP="00981381">
      <w:pPr>
        <w:numPr>
          <w:ilvl w:val="0"/>
          <w:numId w:val="18"/>
        </w:numPr>
        <w:overflowPunct/>
        <w:autoSpaceDE/>
        <w:autoSpaceDN/>
        <w:adjustRightInd/>
        <w:spacing w:after="0"/>
        <w:ind w:left="714" w:hanging="357"/>
        <w:jc w:val="both"/>
        <w:textAlignment w:val="auto"/>
        <w:rPr>
          <w:rFonts w:ascii="Times" w:eastAsia="Batang" w:hAnsi="Times"/>
          <w:bCs/>
          <w:lang w:eastAsia="ja-JP"/>
        </w:rPr>
      </w:pPr>
      <w:r w:rsidRPr="00F82DEE">
        <w:rPr>
          <w:rFonts w:ascii="Times" w:eastAsia="Batang" w:hAnsi="Times"/>
          <w:bCs/>
          <w:lang w:eastAsia="ja-JP"/>
        </w:rPr>
        <w:t>If the TCI state is not configured, the UE QCL assumptions are the default rules agreed in RAN1#118bis.</w:t>
      </w:r>
    </w:p>
    <w:p w14:paraId="1EBA9211" w14:textId="77777777" w:rsidR="00F82DEE" w:rsidRPr="00F82DEE" w:rsidRDefault="00F82DEE" w:rsidP="00F82DEE">
      <w:pPr>
        <w:overflowPunct/>
        <w:autoSpaceDE/>
        <w:autoSpaceDN/>
        <w:adjustRightInd/>
        <w:spacing w:after="0"/>
        <w:textAlignment w:val="auto"/>
        <w:rPr>
          <w:rFonts w:ascii="Times" w:eastAsia="Batang" w:hAnsi="Times"/>
          <w:lang w:eastAsia="sv-SE"/>
        </w:rPr>
      </w:pPr>
    </w:p>
    <w:p w14:paraId="768265AC" w14:textId="77777777" w:rsidR="00F82DEE" w:rsidRPr="00F82DEE" w:rsidRDefault="00F82DEE" w:rsidP="00F82DEE">
      <w:pPr>
        <w:overflowPunct/>
        <w:autoSpaceDE/>
        <w:autoSpaceDN/>
        <w:adjustRightInd/>
        <w:spacing w:after="0"/>
        <w:textAlignment w:val="auto"/>
        <w:rPr>
          <w:rFonts w:ascii="Times" w:eastAsia="Batang" w:hAnsi="Times"/>
          <w:b/>
          <w:bCs/>
          <w:lang w:eastAsia="en-US"/>
        </w:rPr>
      </w:pPr>
      <w:r w:rsidRPr="00F82DEE">
        <w:rPr>
          <w:rFonts w:ascii="Times" w:eastAsia="Batang" w:hAnsi="Times"/>
          <w:b/>
          <w:bCs/>
          <w:highlight w:val="green"/>
          <w:lang w:eastAsia="en-US"/>
        </w:rPr>
        <w:t>Agreement</w:t>
      </w:r>
    </w:p>
    <w:p w14:paraId="03836CFA" w14:textId="77777777" w:rsidR="00F82DEE" w:rsidRPr="00F82DEE" w:rsidRDefault="00F82DEE" w:rsidP="00F82DEE">
      <w:pPr>
        <w:overflowPunct/>
        <w:autoSpaceDE/>
        <w:autoSpaceDN/>
        <w:adjustRightInd/>
        <w:spacing w:after="0"/>
        <w:textAlignment w:val="auto"/>
        <w:rPr>
          <w:rFonts w:ascii="Times" w:eastAsia="Batang" w:hAnsi="Times"/>
          <w:color w:val="000000"/>
          <w:lang w:eastAsia="ja-JP"/>
        </w:rPr>
      </w:pPr>
      <w:r w:rsidRPr="00F82DEE">
        <w:rPr>
          <w:rFonts w:ascii="Times" w:eastAsia="Batang" w:hAnsi="Times"/>
          <w:color w:val="000000"/>
          <w:lang w:eastAsia="ja-JP"/>
        </w:rPr>
        <w:t xml:space="preserve">The existing CSI timeline for L1 RSRP reporting is reused for the aperiodic CLI measurement and reporting in Rel-19 SBFD. </w:t>
      </w:r>
    </w:p>
    <w:p w14:paraId="63F85F1A" w14:textId="77777777" w:rsidR="00F82DEE" w:rsidRPr="00F82DEE" w:rsidRDefault="00F82DEE" w:rsidP="00981381">
      <w:pPr>
        <w:numPr>
          <w:ilvl w:val="0"/>
          <w:numId w:val="18"/>
        </w:numPr>
        <w:overflowPunct/>
        <w:autoSpaceDE/>
        <w:autoSpaceDN/>
        <w:adjustRightInd/>
        <w:snapToGrid w:val="0"/>
        <w:spacing w:after="0"/>
        <w:jc w:val="both"/>
        <w:textAlignment w:val="auto"/>
        <w:rPr>
          <w:rFonts w:ascii="Times" w:eastAsia="Batang" w:hAnsi="Times"/>
          <w:lang w:eastAsia="x-none"/>
        </w:rPr>
      </w:pPr>
      <w:r w:rsidRPr="00F82DEE">
        <w:rPr>
          <w:rFonts w:ascii="Times" w:eastAsia="Batang" w:hAnsi="Times" w:hint="eastAsia"/>
          <w:lang w:eastAsia="x-none"/>
        </w:rPr>
        <w:t>F</w:t>
      </w:r>
      <w:r w:rsidRPr="00F82DEE">
        <w:rPr>
          <w:rFonts w:ascii="Times" w:eastAsia="Batang" w:hAnsi="Times"/>
          <w:lang w:eastAsia="x-none"/>
        </w:rPr>
        <w:t xml:space="preserve">FS: whether </w:t>
      </w:r>
      <w:r w:rsidRPr="00F82DEE">
        <w:rPr>
          <w:rFonts w:ascii="Times" w:eastAsia="Batang" w:hAnsi="Times" w:cs="宋体"/>
          <w:lang w:eastAsia="x-none"/>
        </w:rPr>
        <w:t>the slot offset between the slot containing the DCI that triggers a set of aperiodic SRS-RSRP resources and the slot in which the SRS-RSRP resource set is measured shall not be smaller than 1.</w:t>
      </w:r>
    </w:p>
    <w:p w14:paraId="4A654FB2" w14:textId="77777777" w:rsidR="00F82DEE" w:rsidRPr="00F82DEE" w:rsidRDefault="00F82DEE" w:rsidP="00F82DEE">
      <w:pPr>
        <w:overflowPunct/>
        <w:autoSpaceDE/>
        <w:autoSpaceDN/>
        <w:adjustRightInd/>
        <w:spacing w:after="0"/>
        <w:textAlignment w:val="auto"/>
        <w:rPr>
          <w:rFonts w:ascii="Times" w:eastAsia="Batang" w:hAnsi="Times"/>
          <w:highlight w:val="yellow"/>
          <w:lang w:eastAsia="en-US"/>
        </w:rPr>
      </w:pPr>
    </w:p>
    <w:p w14:paraId="2BAF450B" w14:textId="77777777" w:rsidR="00F82DEE" w:rsidRPr="00F82DEE" w:rsidRDefault="00F82DEE" w:rsidP="00F82DEE">
      <w:pPr>
        <w:overflowPunct/>
        <w:autoSpaceDE/>
        <w:autoSpaceDN/>
        <w:adjustRightInd/>
        <w:spacing w:after="0"/>
        <w:textAlignment w:val="auto"/>
        <w:rPr>
          <w:rFonts w:ascii="Times" w:eastAsia="Batang" w:hAnsi="Times"/>
          <w:b/>
          <w:bCs/>
          <w:lang w:eastAsia="en-US"/>
        </w:rPr>
      </w:pPr>
      <w:r w:rsidRPr="00F82DEE">
        <w:rPr>
          <w:rFonts w:ascii="Times" w:eastAsia="Batang" w:hAnsi="Times"/>
          <w:b/>
          <w:bCs/>
          <w:highlight w:val="green"/>
          <w:lang w:eastAsia="en-US"/>
        </w:rPr>
        <w:t>Agreement</w:t>
      </w:r>
    </w:p>
    <w:p w14:paraId="7DF8879E" w14:textId="77777777" w:rsidR="00F82DEE" w:rsidRPr="00F82DEE" w:rsidRDefault="00F82DEE" w:rsidP="00F82DEE">
      <w:pPr>
        <w:overflowPunct/>
        <w:autoSpaceDE/>
        <w:autoSpaceDN/>
        <w:adjustRightInd/>
        <w:spacing w:after="0"/>
        <w:textAlignment w:val="auto"/>
        <w:rPr>
          <w:rFonts w:ascii="Times" w:eastAsia="Batang" w:hAnsi="Times"/>
          <w:lang w:eastAsia="en-US"/>
        </w:rPr>
      </w:pPr>
      <w:r w:rsidRPr="00F82DEE">
        <w:rPr>
          <w:rFonts w:ascii="Times" w:eastAsia="Batang" w:hAnsi="Times" w:hint="eastAsia"/>
          <w:lang w:eastAsia="en-US"/>
        </w:rPr>
        <w:t>F</w:t>
      </w:r>
      <w:r w:rsidRPr="00F82DEE">
        <w:rPr>
          <w:rFonts w:ascii="Times" w:eastAsia="Batang" w:hAnsi="Times"/>
          <w:lang w:eastAsia="en-US"/>
        </w:rPr>
        <w:t xml:space="preserve">or the following question from the RAN4 LS in </w:t>
      </w:r>
      <w:r w:rsidRPr="00F82DEE">
        <w:rPr>
          <w:rFonts w:ascii="Times" w:eastAsia="宋体" w:hAnsi="Times"/>
          <w:lang w:eastAsia="en-US"/>
        </w:rPr>
        <w:t>R1-2501698</w:t>
      </w:r>
      <w:r w:rsidRPr="00F82DEE">
        <w:rPr>
          <w:rFonts w:ascii="Times" w:eastAsia="Batang" w:hAnsi="Times"/>
          <w:lang w:eastAsia="en-US"/>
        </w:rPr>
        <w:t xml:space="preserve">: </w:t>
      </w:r>
    </w:p>
    <w:p w14:paraId="4277A352" w14:textId="77777777" w:rsidR="00F82DEE" w:rsidRPr="00F82DEE" w:rsidRDefault="00F82DEE" w:rsidP="00981381">
      <w:pPr>
        <w:numPr>
          <w:ilvl w:val="0"/>
          <w:numId w:val="19"/>
        </w:numPr>
        <w:overflowPunct/>
        <w:autoSpaceDE/>
        <w:autoSpaceDN/>
        <w:adjustRightInd/>
        <w:spacing w:after="0"/>
        <w:textAlignment w:val="auto"/>
        <w:rPr>
          <w:rFonts w:ascii="Times" w:eastAsia="Batang" w:hAnsi="Times"/>
          <w:lang w:eastAsia="x-none"/>
        </w:rPr>
      </w:pPr>
      <w:r w:rsidRPr="00F82DEE">
        <w:rPr>
          <w:rFonts w:ascii="Times" w:eastAsia="Batang" w:hAnsi="Times"/>
          <w:lang w:eastAsia="x-none"/>
        </w:rPr>
        <w:t xml:space="preserve">RAN4 respectfully asks RAN1 to clarify whether the NW configuration of </w:t>
      </w:r>
      <w:proofErr w:type="spellStart"/>
      <w:r w:rsidRPr="00F82DEE">
        <w:rPr>
          <w:rFonts w:ascii="Times" w:eastAsia="Batang" w:hAnsi="Times"/>
          <w:i/>
          <w:iCs/>
          <w:lang w:eastAsia="x-none"/>
        </w:rPr>
        <w:t>timeRestrictionForChannelMeasurement</w:t>
      </w:r>
      <w:proofErr w:type="spellEnd"/>
      <w:r w:rsidRPr="00F82DEE">
        <w:rPr>
          <w:rFonts w:ascii="Times" w:eastAsia="Batang" w:hAnsi="Times"/>
          <w:lang w:eastAsia="x-none"/>
        </w:rPr>
        <w:t xml:space="preserve"> or a similar configuration will apply for L1-SRS-RSRP and/or L1-CLI-RSSI measurement. </w:t>
      </w:r>
    </w:p>
    <w:p w14:paraId="02C1626D" w14:textId="77777777" w:rsidR="00F82DEE" w:rsidRPr="00F82DEE" w:rsidRDefault="00F82DEE" w:rsidP="00981381">
      <w:pPr>
        <w:numPr>
          <w:ilvl w:val="1"/>
          <w:numId w:val="19"/>
        </w:numPr>
        <w:overflowPunct/>
        <w:autoSpaceDE/>
        <w:autoSpaceDN/>
        <w:adjustRightInd/>
        <w:spacing w:after="0"/>
        <w:textAlignment w:val="auto"/>
        <w:rPr>
          <w:rFonts w:ascii="Times" w:eastAsia="宋体" w:hAnsi="Times"/>
          <w:lang w:eastAsia="x-none"/>
        </w:rPr>
      </w:pPr>
      <w:r w:rsidRPr="00F82DEE">
        <w:rPr>
          <w:rFonts w:ascii="Times" w:eastAsia="Batang" w:hAnsi="Times"/>
          <w:lang w:eastAsia="x-none"/>
        </w:rPr>
        <w:t>RAN1</w:t>
      </w:r>
      <w:r w:rsidRPr="00F82DEE">
        <w:rPr>
          <w:rFonts w:ascii="Times" w:eastAsia="Batang" w:hAnsi="Times"/>
          <w:color w:val="FF0000"/>
          <w:lang w:eastAsia="x-none"/>
        </w:rPr>
        <w:t xml:space="preserve"> </w:t>
      </w:r>
      <w:r w:rsidRPr="00F82DEE">
        <w:rPr>
          <w:rFonts w:ascii="Times" w:eastAsia="Batang" w:hAnsi="Times"/>
          <w:lang w:eastAsia="x-none"/>
        </w:rPr>
        <w:t xml:space="preserve">informs RAN4 that the NW configuration of </w:t>
      </w:r>
      <w:proofErr w:type="spellStart"/>
      <w:r w:rsidRPr="00F82DEE">
        <w:rPr>
          <w:rFonts w:ascii="Times" w:eastAsia="Batang" w:hAnsi="Times"/>
          <w:i/>
          <w:iCs/>
          <w:lang w:eastAsia="x-none"/>
        </w:rPr>
        <w:t>timeRestrictionForChannelMeasurement</w:t>
      </w:r>
      <w:proofErr w:type="spellEnd"/>
      <w:r w:rsidRPr="00F82DEE">
        <w:rPr>
          <w:rFonts w:ascii="Times" w:eastAsia="Batang" w:hAnsi="Times"/>
          <w:lang w:eastAsia="x-none"/>
        </w:rPr>
        <w:t xml:space="preserve"> will apply for L1-SRS-RSRP and</w:t>
      </w:r>
      <w:r w:rsidRPr="00F82DEE">
        <w:rPr>
          <w:rFonts w:ascii="Times" w:eastAsia="Batang" w:hAnsi="Times"/>
          <w:strike/>
          <w:color w:val="FF0000"/>
          <w:lang w:eastAsia="x-none"/>
        </w:rPr>
        <w:t xml:space="preserve"> </w:t>
      </w:r>
      <w:r w:rsidRPr="00F82DEE">
        <w:rPr>
          <w:rFonts w:ascii="Times" w:eastAsia="Batang" w:hAnsi="Times"/>
          <w:lang w:eastAsia="x-none"/>
        </w:rPr>
        <w:t>L1-CLI-RSSI measurement.</w:t>
      </w:r>
    </w:p>
    <w:p w14:paraId="4FE996B6" w14:textId="77777777" w:rsidR="00F82DEE" w:rsidRPr="00F82DEE" w:rsidRDefault="00F82DEE" w:rsidP="00981381">
      <w:pPr>
        <w:numPr>
          <w:ilvl w:val="0"/>
          <w:numId w:val="19"/>
        </w:numPr>
        <w:overflowPunct/>
        <w:autoSpaceDE/>
        <w:autoSpaceDN/>
        <w:adjustRightInd/>
        <w:spacing w:after="0"/>
        <w:textAlignment w:val="auto"/>
        <w:rPr>
          <w:rFonts w:ascii="Times" w:eastAsia="Batang" w:hAnsi="Times"/>
          <w:lang w:eastAsia="x-none"/>
        </w:rPr>
      </w:pPr>
      <w:r w:rsidRPr="00F82DEE">
        <w:rPr>
          <w:rFonts w:ascii="Times" w:eastAsia="Batang" w:hAnsi="Times"/>
          <w:lang w:eastAsia="x-none"/>
        </w:rPr>
        <w:t>RAN4 kindly asks whether RAN1 will define optional UE capability for FDM-ed DL reception and SRS measurement.</w:t>
      </w:r>
    </w:p>
    <w:p w14:paraId="4F4796EA" w14:textId="77777777" w:rsidR="00F82DEE" w:rsidRPr="00F82DEE" w:rsidRDefault="00F82DEE" w:rsidP="00981381">
      <w:pPr>
        <w:numPr>
          <w:ilvl w:val="1"/>
          <w:numId w:val="19"/>
        </w:numPr>
        <w:overflowPunct/>
        <w:autoSpaceDE/>
        <w:autoSpaceDN/>
        <w:adjustRightInd/>
        <w:spacing w:after="0"/>
        <w:textAlignment w:val="auto"/>
        <w:rPr>
          <w:rFonts w:ascii="Times" w:eastAsia="Batang" w:hAnsi="Times"/>
          <w:lang w:eastAsia="x-none"/>
        </w:rPr>
      </w:pPr>
      <w:r w:rsidRPr="00F82DEE">
        <w:rPr>
          <w:rFonts w:ascii="Times" w:eastAsia="Batang" w:hAnsi="Times"/>
          <w:lang w:eastAsia="x-none"/>
        </w:rPr>
        <w:t>RAN1 informs RAN4 that a new optional UE capability will be defined for FDM-ed DL reception and SRS measurement.</w:t>
      </w:r>
    </w:p>
    <w:p w14:paraId="087574D7" w14:textId="77777777" w:rsidR="00F82DEE" w:rsidRPr="00F82DEE" w:rsidRDefault="00F82DEE" w:rsidP="00F82DEE">
      <w:pPr>
        <w:overflowPunct/>
        <w:autoSpaceDE/>
        <w:autoSpaceDN/>
        <w:adjustRightInd/>
        <w:spacing w:after="0"/>
        <w:textAlignment w:val="auto"/>
        <w:rPr>
          <w:rFonts w:ascii="Times" w:eastAsia="Batang" w:hAnsi="Times"/>
          <w:lang w:eastAsia="sv-SE"/>
        </w:rPr>
      </w:pPr>
    </w:p>
    <w:p w14:paraId="1D1009D0" w14:textId="77777777" w:rsidR="00F82DEE" w:rsidRPr="00F82DEE" w:rsidRDefault="00F82DEE" w:rsidP="00F82DEE">
      <w:pPr>
        <w:overflowPunct/>
        <w:autoSpaceDE/>
        <w:autoSpaceDN/>
        <w:adjustRightInd/>
        <w:spacing w:after="0"/>
        <w:textAlignment w:val="auto"/>
        <w:rPr>
          <w:rFonts w:ascii="Times" w:eastAsia="Batang" w:hAnsi="Times"/>
          <w:b/>
          <w:bCs/>
          <w:lang w:eastAsia="en-US"/>
        </w:rPr>
      </w:pPr>
      <w:r w:rsidRPr="00F82DEE">
        <w:rPr>
          <w:rFonts w:ascii="Times" w:eastAsia="Batang" w:hAnsi="Times"/>
          <w:b/>
          <w:bCs/>
          <w:highlight w:val="green"/>
          <w:lang w:eastAsia="en-US"/>
        </w:rPr>
        <w:t>Agreement</w:t>
      </w:r>
    </w:p>
    <w:p w14:paraId="0B5542C3" w14:textId="77777777" w:rsidR="00F82DEE" w:rsidRPr="00F82DEE" w:rsidRDefault="00F82DEE" w:rsidP="00F82DEE">
      <w:pPr>
        <w:overflowPunct/>
        <w:autoSpaceDE/>
        <w:autoSpaceDN/>
        <w:adjustRightInd/>
        <w:spacing w:after="0"/>
        <w:textAlignment w:val="auto"/>
        <w:rPr>
          <w:rFonts w:ascii="Times" w:eastAsia="Batang" w:hAnsi="Times"/>
          <w:bCs/>
          <w:lang w:eastAsia="en-US"/>
        </w:rPr>
      </w:pPr>
      <w:r w:rsidRPr="00F82DEE">
        <w:rPr>
          <w:rFonts w:ascii="Times" w:eastAsia="Batang" w:hAnsi="Times"/>
          <w:bCs/>
          <w:lang w:eastAsia="en-US"/>
        </w:rPr>
        <w:t xml:space="preserve">For UL muting applied for UL </w:t>
      </w:r>
      <w:proofErr w:type="spellStart"/>
      <w:r w:rsidRPr="00F82DEE">
        <w:rPr>
          <w:rFonts w:ascii="Times" w:eastAsia="Batang" w:hAnsi="Times"/>
          <w:bCs/>
          <w:lang w:eastAsia="en-US"/>
        </w:rPr>
        <w:t>TBoMS</w:t>
      </w:r>
      <w:proofErr w:type="spellEnd"/>
      <w:r w:rsidRPr="00F82DEE">
        <w:rPr>
          <w:rFonts w:ascii="Times" w:eastAsia="Batang" w:hAnsi="Times"/>
          <w:bCs/>
          <w:lang w:eastAsia="en-US"/>
        </w:rPr>
        <w:t xml:space="preserve">, the index of the starting coded bit in a slot, except the first slot, within the </w:t>
      </w:r>
      <w:r w:rsidRPr="00F82DEE">
        <w:rPr>
          <w:rFonts w:ascii="Cambria Math" w:eastAsia="Batang" w:hAnsi="Cambria Math" w:cs="Cambria Math"/>
          <w:bCs/>
          <w:lang w:eastAsia="en-US"/>
        </w:rPr>
        <w:t>𝑁𝑠</w:t>
      </w:r>
      <w:r w:rsidRPr="00F82DEE">
        <w:rPr>
          <w:rFonts w:ascii="Times" w:eastAsia="Batang" w:hAnsi="Times"/>
          <w:bCs/>
          <w:lang w:eastAsia="en-US"/>
        </w:rPr>
        <w:t xml:space="preserve"> slots allocated for the transmission of TB processing over multiple slots is determined according to Section 6.2.5, TS38.212 as follows</w:t>
      </w:r>
    </w:p>
    <w:p w14:paraId="60EEF048" w14:textId="77777777" w:rsidR="00F82DEE" w:rsidRPr="00F82DEE" w:rsidRDefault="005C6F07" w:rsidP="00F82DEE">
      <w:pPr>
        <w:overflowPunct/>
        <w:autoSpaceDE/>
        <w:autoSpaceDN/>
        <w:adjustRightInd/>
        <w:spacing w:after="0"/>
        <w:textAlignment w:val="auto"/>
        <w:rPr>
          <w:rFonts w:ascii="Times" w:eastAsia="Batang" w:hAnsi="Times"/>
          <w:bCs/>
          <w:lang w:eastAsia="en-US"/>
        </w:rPr>
      </w:pPr>
      <m:oMathPara>
        <m:oMath>
          <m:sSub>
            <m:sSubPr>
              <m:ctrlPr>
                <w:rPr>
                  <w:rFonts w:ascii="Cambria Math" w:eastAsia="Batang" w:hAnsi="Cambria Math"/>
                  <w:lang w:eastAsia="en-US"/>
                </w:rPr>
              </m:ctrlPr>
            </m:sSubPr>
            <m:e>
              <m:r>
                <w:rPr>
                  <w:rFonts w:ascii="Cambria Math" w:eastAsia="Batang" w:hAnsi="Cambria Math"/>
                  <w:lang w:eastAsia="en-US"/>
                </w:rPr>
                <m:t>k</m:t>
              </m:r>
            </m:e>
            <m:sub>
              <m:r>
                <w:rPr>
                  <w:rFonts w:ascii="Cambria Math" w:eastAsia="Batang" w:hAnsi="Cambria Math"/>
                  <w:lang w:eastAsia="en-US"/>
                </w:rPr>
                <m:t>0</m:t>
              </m:r>
            </m:sub>
          </m:sSub>
          <m:r>
            <w:rPr>
              <w:rFonts w:ascii="Cambria Math" w:eastAsia="Batang" w:hAnsi="Cambria Math"/>
              <w:lang w:eastAsia="en-US"/>
            </w:rPr>
            <m:t>=</m:t>
          </m:r>
          <m:d>
            <m:dPr>
              <m:ctrlPr>
                <w:rPr>
                  <w:rFonts w:ascii="Cambria Math" w:eastAsia="Batang" w:hAnsi="Cambria Math"/>
                  <w:lang w:eastAsia="en-US"/>
                </w:rPr>
              </m:ctrlPr>
            </m:dPr>
            <m:e>
              <m:sSubSup>
                <m:sSubSupPr>
                  <m:ctrlPr>
                    <w:rPr>
                      <w:rFonts w:ascii="Cambria Math" w:eastAsia="Batang" w:hAnsi="Cambria Math"/>
                      <w:lang w:eastAsia="en-US"/>
                    </w:rPr>
                  </m:ctrlPr>
                </m:sSubSupPr>
                <m:e>
                  <m:r>
                    <w:rPr>
                      <w:rFonts w:ascii="Cambria Math" w:eastAsia="Batang" w:hAnsi="Cambria Math"/>
                      <w:lang w:eastAsia="en-US"/>
                    </w:rPr>
                    <m:t>k</m:t>
                  </m:r>
                </m:e>
                <m:sub>
                  <m:r>
                    <w:rPr>
                      <w:rFonts w:ascii="Cambria Math" w:eastAsia="Batang" w:hAnsi="Cambria Math"/>
                      <w:lang w:eastAsia="en-US"/>
                    </w:rPr>
                    <m:t>0</m:t>
                  </m:r>
                </m:sub>
                <m:sup>
                  <m:r>
                    <w:rPr>
                      <w:rFonts w:ascii="Cambria Math" w:eastAsia="Batang" w:hAnsi="Cambria Math"/>
                      <w:lang w:eastAsia="en-US"/>
                    </w:rPr>
                    <m:t>'</m:t>
                  </m:r>
                </m:sup>
              </m:sSubSup>
              <m:r>
                <w:rPr>
                  <w:rFonts w:ascii="Cambria Math" w:eastAsia="Batang" w:hAnsi="Cambria Math"/>
                  <w:lang w:eastAsia="en-US"/>
                </w:rPr>
                <m:t>+H+τ</m:t>
              </m:r>
            </m:e>
          </m:d>
          <m:r>
            <w:rPr>
              <w:rFonts w:ascii="Cambria Math" w:eastAsia="Batang" w:hAnsi="Cambria Math"/>
              <w:lang w:eastAsia="en-US"/>
            </w:rPr>
            <m:t>mod</m:t>
          </m:r>
          <m:sSub>
            <m:sSubPr>
              <m:ctrlPr>
                <w:rPr>
                  <w:rFonts w:ascii="Cambria Math" w:eastAsia="Batang" w:hAnsi="Cambria Math"/>
                  <w:lang w:eastAsia="en-US"/>
                </w:rPr>
              </m:ctrlPr>
            </m:sSubPr>
            <m:e>
              <m:r>
                <w:rPr>
                  <w:rFonts w:ascii="Cambria Math" w:eastAsia="Batang" w:hAnsi="Cambria Math"/>
                  <w:lang w:eastAsia="en-US"/>
                </w:rPr>
                <m:t>N</m:t>
              </m:r>
            </m:e>
            <m:sub>
              <m:r>
                <w:rPr>
                  <w:rFonts w:ascii="Cambria Math" w:eastAsia="Batang" w:hAnsi="Cambria Math"/>
                  <w:lang w:eastAsia="en-US"/>
                </w:rPr>
                <m:t>cb</m:t>
              </m:r>
            </m:sub>
          </m:sSub>
        </m:oMath>
      </m:oMathPara>
    </w:p>
    <w:p w14:paraId="4984D1E6" w14:textId="77777777" w:rsidR="00F82DEE" w:rsidRPr="00F82DEE" w:rsidRDefault="00F82DEE" w:rsidP="00F82DEE">
      <w:pPr>
        <w:overflowPunct/>
        <w:autoSpaceDE/>
        <w:autoSpaceDN/>
        <w:adjustRightInd/>
        <w:spacing w:after="0"/>
        <w:textAlignment w:val="auto"/>
        <w:rPr>
          <w:rFonts w:ascii="Times" w:eastAsia="Batang" w:hAnsi="Times"/>
          <w:lang w:eastAsia="en-US"/>
        </w:rPr>
      </w:pPr>
      <w:r w:rsidRPr="00F82DEE">
        <w:rPr>
          <w:rFonts w:ascii="Times" w:eastAsia="Batang" w:hAnsi="Times"/>
          <w:bCs/>
          <w:lang w:eastAsia="en-US"/>
        </w:rPr>
        <w:t xml:space="preserve">and </w:t>
      </w:r>
      <w:r w:rsidRPr="00F82DEE">
        <w:rPr>
          <w:rFonts w:ascii="Cambria Math" w:eastAsia="Batang" w:hAnsi="Cambria Math" w:cs="Cambria Math"/>
          <w:lang w:eastAsia="en-US"/>
        </w:rPr>
        <w:t>𝐻</w:t>
      </w:r>
      <w:r w:rsidRPr="00F82DEE">
        <w:rPr>
          <w:rFonts w:ascii="Times" w:eastAsia="Batang" w:hAnsi="Times"/>
          <w:lang w:eastAsia="en-US"/>
        </w:rPr>
        <w:t xml:space="preserve"> is the total number of coded bits available for transmission of the transport block in the previous slot within the </w:t>
      </w:r>
      <w:r w:rsidRPr="00F82DEE">
        <w:rPr>
          <w:rFonts w:ascii="Cambria Math" w:eastAsia="Batang" w:hAnsi="Cambria Math" w:cs="Cambria Math"/>
          <w:lang w:eastAsia="en-US"/>
        </w:rPr>
        <w:t>𝑁𝑠</w:t>
      </w:r>
      <w:r w:rsidRPr="00F82DEE">
        <w:rPr>
          <w:rFonts w:ascii="Times" w:eastAsia="Batang" w:hAnsi="Times"/>
          <w:lang w:eastAsia="en-US"/>
        </w:rPr>
        <w:t xml:space="preserve"> slots assuming no UCI multiplexing and considering the muted </w:t>
      </w:r>
      <w:proofErr w:type="spellStart"/>
      <w:r w:rsidRPr="00F82DEE">
        <w:rPr>
          <w:rFonts w:ascii="Times" w:eastAsia="Batang" w:hAnsi="Times"/>
          <w:lang w:eastAsia="en-US"/>
        </w:rPr>
        <w:t>REs.</w:t>
      </w:r>
      <w:proofErr w:type="spellEnd"/>
    </w:p>
    <w:p w14:paraId="077532EF" w14:textId="77777777" w:rsidR="00F82DEE" w:rsidRPr="00F82DEE" w:rsidRDefault="00F82DEE" w:rsidP="00F82DEE">
      <w:pPr>
        <w:overflowPunct/>
        <w:autoSpaceDE/>
        <w:autoSpaceDN/>
        <w:adjustRightInd/>
        <w:spacing w:after="0"/>
        <w:textAlignment w:val="auto"/>
        <w:rPr>
          <w:rFonts w:ascii="Times" w:eastAsia="Batang" w:hAnsi="Times" w:cs="Times"/>
          <w:lang w:eastAsia="en-US"/>
        </w:rPr>
      </w:pPr>
      <w:r w:rsidRPr="00F82DEE">
        <w:rPr>
          <w:rFonts w:ascii="Times" w:eastAsia="Batang" w:hAnsi="Times" w:cs="Times"/>
          <w:lang w:eastAsia="en-US"/>
        </w:rPr>
        <w:t>FFS: Whether additional specification impact is needed to support above.</w:t>
      </w:r>
    </w:p>
    <w:p w14:paraId="362FAE27"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64262AB2" w14:textId="77777777" w:rsidR="00F82DEE" w:rsidRPr="00F82DEE" w:rsidRDefault="00F82DEE" w:rsidP="00F82DEE">
      <w:pPr>
        <w:overflowPunct/>
        <w:autoSpaceDE/>
        <w:autoSpaceDN/>
        <w:adjustRightInd/>
        <w:spacing w:after="0"/>
        <w:textAlignment w:val="auto"/>
        <w:rPr>
          <w:rFonts w:ascii="Times" w:eastAsia="Batang" w:hAnsi="Times"/>
          <w:b/>
          <w:bCs/>
          <w:lang w:eastAsia="en-US"/>
        </w:rPr>
      </w:pPr>
      <w:r w:rsidRPr="00F82DEE">
        <w:rPr>
          <w:rFonts w:ascii="Times" w:eastAsia="Batang" w:hAnsi="Times"/>
          <w:b/>
          <w:bCs/>
          <w:highlight w:val="green"/>
          <w:lang w:eastAsia="en-US"/>
        </w:rPr>
        <w:t>Agreement</w:t>
      </w:r>
    </w:p>
    <w:p w14:paraId="2740E7D3" w14:textId="77777777" w:rsidR="00F82DEE" w:rsidRPr="00F82DEE" w:rsidRDefault="00F82DEE" w:rsidP="00F82DEE">
      <w:pPr>
        <w:overflowPunct/>
        <w:autoSpaceDE/>
        <w:autoSpaceDN/>
        <w:adjustRightInd/>
        <w:spacing w:after="0"/>
        <w:textAlignment w:val="auto"/>
        <w:rPr>
          <w:rFonts w:ascii="Times" w:eastAsia="宋体" w:hAnsi="Times"/>
          <w:lang w:eastAsia="en-US"/>
        </w:rPr>
      </w:pPr>
      <w:r w:rsidRPr="00F82DEE">
        <w:rPr>
          <w:rFonts w:ascii="Times" w:eastAsia="宋体" w:hAnsi="Times" w:cs="Arial"/>
          <w:bCs/>
          <w:lang w:eastAsia="en-US"/>
        </w:rPr>
        <w:t>When transform precoding is enabled</w:t>
      </w:r>
      <w:r w:rsidRPr="00F82DEE">
        <w:rPr>
          <w:rFonts w:ascii="Times" w:eastAsia="宋体" w:hAnsi="Times"/>
          <w:lang w:eastAsia="en-US"/>
        </w:rPr>
        <w:t xml:space="preserve"> and an UL muting symbol overlaps a symbol containing PT-RS, down-select from the following alternatives in RAN1#121</w:t>
      </w:r>
    </w:p>
    <w:p w14:paraId="000A587B" w14:textId="77777777" w:rsidR="00F82DEE" w:rsidRPr="00F82DEE" w:rsidRDefault="00F82DEE" w:rsidP="00981381">
      <w:pPr>
        <w:widowControl w:val="0"/>
        <w:numPr>
          <w:ilvl w:val="0"/>
          <w:numId w:val="19"/>
        </w:numPr>
        <w:tabs>
          <w:tab w:val="left" w:pos="0"/>
        </w:tabs>
        <w:suppressAutoHyphens/>
        <w:overflowPunct/>
        <w:autoSpaceDE/>
        <w:autoSpaceDN/>
        <w:adjustRightInd/>
        <w:snapToGrid w:val="0"/>
        <w:spacing w:after="0"/>
        <w:contextualSpacing/>
        <w:jc w:val="both"/>
        <w:textAlignment w:val="auto"/>
        <w:rPr>
          <w:rFonts w:ascii="Times" w:eastAsia="宋体" w:hAnsi="Times"/>
          <w:lang w:eastAsia="x-none"/>
        </w:rPr>
      </w:pPr>
      <w:r w:rsidRPr="00F82DEE">
        <w:rPr>
          <w:rFonts w:ascii="Times" w:eastAsia="宋体" w:hAnsi="Times"/>
          <w:lang w:eastAsia="x-none"/>
        </w:rPr>
        <w:t>Alt-3</w:t>
      </w:r>
    </w:p>
    <w:p w14:paraId="27F11D75" w14:textId="77777777" w:rsidR="00F82DEE" w:rsidRPr="00F82DEE" w:rsidRDefault="00F82DEE" w:rsidP="00981381">
      <w:pPr>
        <w:widowControl w:val="0"/>
        <w:numPr>
          <w:ilvl w:val="1"/>
          <w:numId w:val="19"/>
        </w:numPr>
        <w:tabs>
          <w:tab w:val="left" w:pos="0"/>
        </w:tabs>
        <w:suppressAutoHyphens/>
        <w:overflowPunct/>
        <w:autoSpaceDE/>
        <w:autoSpaceDN/>
        <w:adjustRightInd/>
        <w:snapToGrid w:val="0"/>
        <w:spacing w:after="0"/>
        <w:contextualSpacing/>
        <w:jc w:val="both"/>
        <w:textAlignment w:val="auto"/>
        <w:rPr>
          <w:rFonts w:ascii="Times" w:eastAsia="宋体" w:hAnsi="Times"/>
          <w:lang w:eastAsia="x-none"/>
        </w:rPr>
      </w:pPr>
      <w:r w:rsidRPr="00F82DEE">
        <w:rPr>
          <w:rFonts w:ascii="Times" w:eastAsia="宋体" w:hAnsi="Times"/>
          <w:lang w:eastAsia="x-none"/>
        </w:rPr>
        <w:t xml:space="preserve">For PT-RS insertion in a block of </w:t>
      </w:r>
      <m:oMath>
        <m:f>
          <m:fPr>
            <m:type m:val="lin"/>
            <m:ctrlPr>
              <w:rPr>
                <w:rFonts w:ascii="Cambria Math" w:eastAsia="Batang" w:hAnsi="Cambria Math"/>
                <w:szCs w:val="24"/>
                <w:lang w:eastAsia="x-none"/>
              </w:rPr>
            </m:ctrlPr>
          </m:fPr>
          <m:num>
            <m:sSubSup>
              <m:sSubSupPr>
                <m:ctrlPr>
                  <w:rPr>
                    <w:rFonts w:ascii="Cambria Math" w:eastAsia="Batang" w:hAnsi="Cambria Math"/>
                    <w:szCs w:val="24"/>
                    <w:lang w:eastAsia="x-none"/>
                  </w:rPr>
                </m:ctrlPr>
              </m:sSubSupPr>
              <m:e>
                <m:r>
                  <w:rPr>
                    <w:rFonts w:ascii="Cambria Math" w:eastAsia="Batang" w:hAnsi="Cambria Math"/>
                    <w:szCs w:val="24"/>
                    <w:lang w:eastAsia="x-none"/>
                  </w:rPr>
                  <m:t>M</m:t>
                </m:r>
              </m:e>
              <m:sub>
                <m:r>
                  <m:rPr>
                    <m:lit/>
                    <m:nor/>
                  </m:rPr>
                  <w:rPr>
                    <w:rFonts w:ascii="Cambria Math" w:eastAsia="Batang" w:hAnsi="Cambria Math"/>
                    <w:szCs w:val="24"/>
                    <w:lang w:eastAsia="x-none"/>
                  </w:rPr>
                  <m:t>sc</m:t>
                </m:r>
              </m:sub>
              <m:sup>
                <m:r>
                  <m:rPr>
                    <m:lit/>
                    <m:nor/>
                  </m:rPr>
                  <w:rPr>
                    <w:rFonts w:ascii="Cambria Math" w:eastAsia="Batang" w:hAnsi="Cambria Math"/>
                    <w:szCs w:val="24"/>
                    <w:lang w:eastAsia="x-none"/>
                  </w:rPr>
                  <m:t>PUSCH</m:t>
                </m:r>
              </m:sup>
            </m:sSubSup>
          </m:num>
          <m:den>
            <m:r>
              <w:rPr>
                <w:rFonts w:ascii="Cambria Math" w:eastAsia="Batang" w:hAnsi="Cambria Math"/>
                <w:szCs w:val="24"/>
                <w:lang w:eastAsia="x-none"/>
              </w:rPr>
              <m:t>2</m:t>
            </m:r>
          </m:den>
        </m:f>
      </m:oMath>
      <w:r w:rsidRPr="00F82DEE">
        <w:rPr>
          <w:rFonts w:ascii="Times" w:eastAsia="宋体" w:hAnsi="Times"/>
          <w:lang w:eastAsia="x-none"/>
        </w:rPr>
        <w:t xml:space="preserve"> samples prior to transform precoding</w:t>
      </w:r>
    </w:p>
    <w:p w14:paraId="6803E2E0" w14:textId="77777777" w:rsidR="00F82DEE" w:rsidRPr="00F82DEE" w:rsidRDefault="005C6F07" w:rsidP="00981381">
      <w:pPr>
        <w:widowControl w:val="0"/>
        <w:numPr>
          <w:ilvl w:val="2"/>
          <w:numId w:val="19"/>
        </w:numPr>
        <w:tabs>
          <w:tab w:val="left" w:pos="0"/>
        </w:tabs>
        <w:suppressAutoHyphens/>
        <w:overflowPunct/>
        <w:autoSpaceDE/>
        <w:autoSpaceDN/>
        <w:adjustRightInd/>
        <w:snapToGrid w:val="0"/>
        <w:spacing w:after="0"/>
        <w:contextualSpacing/>
        <w:jc w:val="both"/>
        <w:textAlignment w:val="auto"/>
        <w:rPr>
          <w:rFonts w:ascii="Times" w:eastAsia="宋体" w:hAnsi="Times"/>
          <w:lang w:eastAsia="x-none"/>
        </w:rPr>
      </w:pPr>
      <m:oMath>
        <m:sSubSup>
          <m:sSubSupPr>
            <m:ctrlPr>
              <w:rPr>
                <w:rFonts w:ascii="Cambria Math" w:eastAsia="Batang" w:hAnsi="Cambria Math"/>
                <w:szCs w:val="24"/>
                <w:lang w:eastAsia="x-none"/>
              </w:rPr>
            </m:ctrlPr>
          </m:sSubSupPr>
          <m:e>
            <m:r>
              <w:rPr>
                <w:rFonts w:ascii="Cambria Math" w:eastAsia="Batang" w:hAnsi="Cambria Math"/>
                <w:szCs w:val="24"/>
                <w:lang w:eastAsia="x-none"/>
              </w:rPr>
              <m:t>N</m:t>
            </m:r>
          </m:e>
          <m:sub>
            <m:r>
              <m:rPr>
                <m:lit/>
                <m:nor/>
              </m:rPr>
              <w:rPr>
                <w:rFonts w:ascii="Cambria Math" w:eastAsia="Batang" w:hAnsi="Cambria Math"/>
                <w:szCs w:val="24"/>
                <w:lang w:eastAsia="x-none"/>
              </w:rPr>
              <m:t>group</m:t>
            </m:r>
          </m:sub>
          <m:sup>
            <m:r>
              <m:rPr>
                <m:lit/>
                <m:nor/>
              </m:rPr>
              <w:rPr>
                <w:rFonts w:ascii="Cambria Math" w:eastAsia="Batang" w:hAnsi="Cambria Math"/>
                <w:szCs w:val="24"/>
                <w:lang w:eastAsia="x-none"/>
              </w:rPr>
              <m:t>PT-RS</m:t>
            </m:r>
          </m:sup>
        </m:sSubSup>
      </m:oMath>
      <w:r w:rsidR="00F82DEE" w:rsidRPr="00F82DEE">
        <w:rPr>
          <w:rFonts w:ascii="Times" w:eastAsia="宋体" w:hAnsi="Times"/>
          <w:lang w:eastAsia="x-none"/>
        </w:rPr>
        <w:t xml:space="preserve"> and </w:t>
      </w:r>
      <m:oMath>
        <m:sSubSup>
          <m:sSubSupPr>
            <m:ctrlPr>
              <w:rPr>
                <w:rFonts w:ascii="Cambria Math" w:eastAsia="Batang" w:hAnsi="Cambria Math"/>
                <w:szCs w:val="24"/>
                <w:lang w:eastAsia="x-none"/>
              </w:rPr>
            </m:ctrlPr>
          </m:sSubSupPr>
          <m:e>
            <m:r>
              <w:rPr>
                <w:rFonts w:ascii="Cambria Math" w:eastAsia="Batang" w:hAnsi="Cambria Math"/>
                <w:szCs w:val="24"/>
                <w:lang w:eastAsia="x-none"/>
              </w:rPr>
              <m:t>N</m:t>
            </m:r>
          </m:e>
          <m:sub>
            <m:r>
              <m:rPr>
                <m:lit/>
                <m:nor/>
              </m:rPr>
              <w:rPr>
                <w:rFonts w:ascii="Cambria Math" w:eastAsia="Batang" w:hAnsi="Cambria Math"/>
                <w:szCs w:val="24"/>
                <w:lang w:eastAsia="x-none"/>
              </w:rPr>
              <m:t>samp</m:t>
            </m:r>
          </m:sub>
          <m:sup>
            <m:r>
              <m:rPr>
                <m:lit/>
                <m:nor/>
              </m:rPr>
              <w:rPr>
                <w:rFonts w:ascii="Cambria Math" w:eastAsia="Batang" w:hAnsi="Cambria Math"/>
                <w:szCs w:val="24"/>
                <w:lang w:eastAsia="x-none"/>
              </w:rPr>
              <m:t>group</m:t>
            </m:r>
          </m:sup>
        </m:sSubSup>
      </m:oMath>
      <w:r w:rsidR="00F82DEE" w:rsidRPr="00F82DEE">
        <w:rPr>
          <w:rFonts w:ascii="Times" w:eastAsia="宋体" w:hAnsi="Times"/>
          <w:lang w:eastAsia="x-none"/>
        </w:rPr>
        <w:t xml:space="preserve"> are determined as legacy from 38.214 Table 6.2.3.2-1</w:t>
      </w:r>
    </w:p>
    <w:p w14:paraId="78239CE3" w14:textId="77777777" w:rsidR="00F82DEE" w:rsidRPr="00F82DEE" w:rsidRDefault="00F82DEE" w:rsidP="00981381">
      <w:pPr>
        <w:widowControl w:val="0"/>
        <w:numPr>
          <w:ilvl w:val="2"/>
          <w:numId w:val="19"/>
        </w:numPr>
        <w:tabs>
          <w:tab w:val="left" w:pos="0"/>
        </w:tabs>
        <w:suppressAutoHyphens/>
        <w:overflowPunct/>
        <w:autoSpaceDE/>
        <w:autoSpaceDN/>
        <w:adjustRightInd/>
        <w:snapToGrid w:val="0"/>
        <w:spacing w:after="0"/>
        <w:contextualSpacing/>
        <w:jc w:val="both"/>
        <w:textAlignment w:val="auto"/>
        <w:rPr>
          <w:rFonts w:ascii="Times" w:eastAsia="宋体" w:hAnsi="Times"/>
          <w:lang w:eastAsia="x-none"/>
        </w:rPr>
      </w:pPr>
      <w:r w:rsidRPr="00F82DEE">
        <w:rPr>
          <w:rFonts w:ascii="Times" w:eastAsia="宋体" w:hAnsi="Times"/>
          <w:lang w:eastAsia="x-none"/>
        </w:rPr>
        <w:t xml:space="preserve">PT-RS sample positions are determined as legacy, but only for the first </w:t>
      </w:r>
      <m:oMath>
        <m:f>
          <m:fPr>
            <m:type m:val="lin"/>
            <m:ctrlPr>
              <w:rPr>
                <w:rFonts w:ascii="Cambria Math" w:eastAsia="Batang" w:hAnsi="Cambria Math"/>
                <w:szCs w:val="24"/>
                <w:lang w:eastAsia="x-none"/>
              </w:rPr>
            </m:ctrlPr>
          </m:fPr>
          <m:num>
            <m:sSubSup>
              <m:sSubSupPr>
                <m:ctrlPr>
                  <w:rPr>
                    <w:rFonts w:ascii="Cambria Math" w:eastAsia="Batang" w:hAnsi="Cambria Math"/>
                    <w:szCs w:val="24"/>
                    <w:lang w:eastAsia="x-none"/>
                  </w:rPr>
                </m:ctrlPr>
              </m:sSubSupPr>
              <m:e>
                <m:r>
                  <w:rPr>
                    <w:rFonts w:ascii="Cambria Math" w:eastAsia="Batang" w:hAnsi="Cambria Math"/>
                    <w:szCs w:val="24"/>
                    <w:lang w:eastAsia="x-none"/>
                  </w:rPr>
                  <m:t>N</m:t>
                </m:r>
              </m:e>
              <m:sub>
                <m:r>
                  <w:rPr>
                    <w:rFonts w:ascii="Cambria Math" w:eastAsia="Batang" w:hAnsi="Cambria Math"/>
                    <w:szCs w:val="24"/>
                    <w:lang w:eastAsia="x-none"/>
                  </w:rPr>
                  <m:t>group</m:t>
                </m:r>
              </m:sub>
              <m:sup>
                <m:r>
                  <w:rPr>
                    <w:rFonts w:ascii="Cambria Math" w:eastAsia="Batang" w:hAnsi="Cambria Math"/>
                    <w:szCs w:val="24"/>
                    <w:lang w:eastAsia="x-none"/>
                  </w:rPr>
                  <m:t>PT-RS</m:t>
                </m:r>
              </m:sup>
            </m:sSubSup>
          </m:num>
          <m:den>
            <m:r>
              <w:rPr>
                <w:rFonts w:ascii="Cambria Math" w:eastAsia="Batang" w:hAnsi="Cambria Math"/>
                <w:szCs w:val="24"/>
                <w:lang w:eastAsia="x-none"/>
              </w:rPr>
              <m:t>2</m:t>
            </m:r>
          </m:den>
        </m:f>
      </m:oMath>
      <w:r w:rsidRPr="00F82DEE">
        <w:rPr>
          <w:rFonts w:ascii="Times" w:eastAsia="宋体" w:hAnsi="Times"/>
          <w:lang w:eastAsia="x-none"/>
        </w:rPr>
        <w:t xml:space="preserve"> groups</w:t>
      </w:r>
    </w:p>
    <w:p w14:paraId="0946B7CA" w14:textId="77777777" w:rsidR="00F82DEE" w:rsidRPr="00F82DEE" w:rsidRDefault="00F82DEE" w:rsidP="00981381">
      <w:pPr>
        <w:widowControl w:val="0"/>
        <w:numPr>
          <w:ilvl w:val="2"/>
          <w:numId w:val="19"/>
        </w:numPr>
        <w:tabs>
          <w:tab w:val="left" w:pos="0"/>
        </w:tabs>
        <w:suppressAutoHyphens/>
        <w:overflowPunct/>
        <w:autoSpaceDE/>
        <w:autoSpaceDN/>
        <w:adjustRightInd/>
        <w:snapToGrid w:val="0"/>
        <w:spacing w:after="0"/>
        <w:contextualSpacing/>
        <w:jc w:val="both"/>
        <w:textAlignment w:val="auto"/>
        <w:rPr>
          <w:rFonts w:ascii="Times" w:eastAsia="宋体" w:hAnsi="Times"/>
          <w:lang w:eastAsia="x-none"/>
        </w:rPr>
      </w:pPr>
      <w:r w:rsidRPr="00F82DEE">
        <w:rPr>
          <w:rFonts w:ascii="Times" w:eastAsia="宋体" w:hAnsi="Times"/>
          <w:lang w:eastAsia="x-none"/>
        </w:rPr>
        <w:t>Note: After PT-RS insertion, all of the mathematically equivalent DFT Options 1, 2A, and 2B from the RAN1#120 agreement are applicable, where the choice is up to UE implementation</w:t>
      </w:r>
    </w:p>
    <w:p w14:paraId="790575A7" w14:textId="77777777" w:rsidR="00F82DEE" w:rsidRPr="00F82DEE" w:rsidRDefault="00F82DEE" w:rsidP="00981381">
      <w:pPr>
        <w:widowControl w:val="0"/>
        <w:numPr>
          <w:ilvl w:val="0"/>
          <w:numId w:val="19"/>
        </w:numPr>
        <w:tabs>
          <w:tab w:val="left" w:pos="0"/>
        </w:tabs>
        <w:suppressAutoHyphens/>
        <w:overflowPunct/>
        <w:autoSpaceDE/>
        <w:autoSpaceDN/>
        <w:adjustRightInd/>
        <w:snapToGrid w:val="0"/>
        <w:spacing w:after="0"/>
        <w:jc w:val="both"/>
        <w:textAlignment w:val="auto"/>
        <w:rPr>
          <w:rFonts w:ascii="Times" w:eastAsia="宋体" w:hAnsi="Times"/>
          <w:lang w:eastAsia="x-none"/>
        </w:rPr>
      </w:pPr>
      <w:r w:rsidRPr="00F82DEE">
        <w:rPr>
          <w:rFonts w:ascii="Times" w:eastAsia="宋体" w:hAnsi="Times" w:hint="eastAsia"/>
          <w:lang w:eastAsia="x-none"/>
        </w:rPr>
        <w:t>Alt</w:t>
      </w:r>
      <w:r w:rsidRPr="00F82DEE">
        <w:rPr>
          <w:rFonts w:ascii="Times" w:eastAsia="宋体" w:hAnsi="Times"/>
          <w:lang w:eastAsia="x-none"/>
        </w:rPr>
        <w:t>-4</w:t>
      </w:r>
    </w:p>
    <w:p w14:paraId="617F8D7D" w14:textId="77777777" w:rsidR="00F82DEE" w:rsidRPr="00F82DEE" w:rsidRDefault="00F82DEE" w:rsidP="00981381">
      <w:pPr>
        <w:widowControl w:val="0"/>
        <w:numPr>
          <w:ilvl w:val="1"/>
          <w:numId w:val="19"/>
        </w:numPr>
        <w:tabs>
          <w:tab w:val="left" w:pos="0"/>
        </w:tabs>
        <w:suppressAutoHyphens/>
        <w:overflowPunct/>
        <w:autoSpaceDE/>
        <w:autoSpaceDN/>
        <w:adjustRightInd/>
        <w:snapToGrid w:val="0"/>
        <w:spacing w:after="0"/>
        <w:jc w:val="both"/>
        <w:textAlignment w:val="auto"/>
        <w:rPr>
          <w:rFonts w:ascii="Times" w:eastAsia="宋体" w:hAnsi="Times"/>
          <w:lang w:eastAsia="x-none"/>
        </w:rPr>
      </w:pPr>
      <w:r w:rsidRPr="00F82DEE">
        <w:rPr>
          <w:rFonts w:ascii="Times" w:eastAsia="宋体" w:hAnsi="Times" w:hint="eastAsia"/>
          <w:lang w:eastAsia="x-none"/>
        </w:rPr>
        <w:t>U</w:t>
      </w:r>
      <w:r w:rsidRPr="00F82DEE">
        <w:rPr>
          <w:rFonts w:ascii="Times" w:eastAsia="宋体" w:hAnsi="Times"/>
          <w:lang w:eastAsia="x-none"/>
        </w:rPr>
        <w:t>L resource muting is not applied in the PUSCH symbol containing PT-RS</w:t>
      </w:r>
    </w:p>
    <w:p w14:paraId="7563DE22"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134DA382" w14:textId="77777777" w:rsidR="00F82DEE" w:rsidRPr="00F82DEE" w:rsidRDefault="00F82DEE" w:rsidP="00F82DEE">
      <w:pPr>
        <w:overflowPunct/>
        <w:autoSpaceDE/>
        <w:autoSpaceDN/>
        <w:adjustRightInd/>
        <w:spacing w:after="0"/>
        <w:textAlignment w:val="auto"/>
        <w:rPr>
          <w:rFonts w:ascii="Times" w:eastAsia="Batang" w:hAnsi="Times"/>
          <w:b/>
          <w:bCs/>
          <w:lang w:eastAsia="en-US"/>
        </w:rPr>
      </w:pPr>
      <w:r w:rsidRPr="00F82DEE">
        <w:rPr>
          <w:rFonts w:ascii="Times" w:eastAsia="Batang" w:hAnsi="Times"/>
          <w:b/>
          <w:bCs/>
          <w:highlight w:val="green"/>
          <w:lang w:eastAsia="en-US"/>
        </w:rPr>
        <w:t>Agreement</w:t>
      </w:r>
    </w:p>
    <w:p w14:paraId="24866E19"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r w:rsidRPr="00F82DEE">
        <w:rPr>
          <w:rFonts w:ascii="Times" w:eastAsia="Batang" w:hAnsi="Times"/>
          <w:szCs w:val="24"/>
          <w:lang w:eastAsia="en-US"/>
        </w:rP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543A6D94" w14:textId="77777777" w:rsidR="00F82DEE" w:rsidRPr="00F82DEE" w:rsidRDefault="00F82DEE" w:rsidP="00981381">
      <w:pPr>
        <w:widowControl w:val="0"/>
        <w:numPr>
          <w:ilvl w:val="0"/>
          <w:numId w:val="19"/>
        </w:numPr>
        <w:tabs>
          <w:tab w:val="left" w:pos="0"/>
        </w:tabs>
        <w:suppressAutoHyphens/>
        <w:overflowPunct/>
        <w:autoSpaceDE/>
        <w:autoSpaceDN/>
        <w:adjustRightInd/>
        <w:snapToGrid w:val="0"/>
        <w:spacing w:after="0"/>
        <w:jc w:val="both"/>
        <w:textAlignment w:val="auto"/>
        <w:rPr>
          <w:rFonts w:ascii="Times" w:eastAsia="Batang" w:hAnsi="Times"/>
          <w:lang w:eastAsia="x-none"/>
        </w:rPr>
      </w:pPr>
      <w:r w:rsidRPr="00F82DEE">
        <w:rPr>
          <w:rFonts w:ascii="Times" w:eastAsia="Malgun Gothic" w:hAnsi="Times"/>
          <w:lang w:eastAsia="ko-KR"/>
        </w:rPr>
        <w:t>CLI-RSSI measurement resource</w:t>
      </w:r>
      <w:r w:rsidRPr="00F82DEE">
        <w:rPr>
          <w:rFonts w:ascii="Times" w:eastAsia="Batang" w:hAnsi="Times"/>
          <w:lang w:eastAsia="x-none"/>
        </w:rPr>
        <w:t xml:space="preserve"> is configured in </w:t>
      </w:r>
      <w:r w:rsidRPr="00F82DEE">
        <w:rPr>
          <w:rFonts w:ascii="Times" w:eastAsia="Batang" w:hAnsi="Times" w:hint="eastAsia"/>
          <w:lang w:eastAsia="x-none"/>
        </w:rPr>
        <w:t>one</w:t>
      </w:r>
      <w:r w:rsidRPr="00F82DEE">
        <w:rPr>
          <w:rFonts w:ascii="Times" w:eastAsia="Batang" w:hAnsi="Times"/>
          <w:lang w:eastAsia="x-none"/>
        </w:rPr>
        <w:t xml:space="preserve"> UL </w:t>
      </w:r>
      <w:proofErr w:type="spellStart"/>
      <w:r w:rsidRPr="00F82DEE">
        <w:rPr>
          <w:rFonts w:ascii="Times" w:eastAsia="Batang" w:hAnsi="Times"/>
          <w:lang w:eastAsia="x-none"/>
        </w:rPr>
        <w:t>subband</w:t>
      </w:r>
      <w:proofErr w:type="spellEnd"/>
      <w:r w:rsidRPr="00F82DEE">
        <w:rPr>
          <w:rFonts w:ascii="Times" w:eastAsia="Batang" w:hAnsi="Times"/>
          <w:lang w:eastAsia="x-none"/>
        </w:rPr>
        <w:t xml:space="preserve"> only, in </w:t>
      </w:r>
      <w:r w:rsidRPr="00F82DEE">
        <w:rPr>
          <w:rFonts w:ascii="Times" w:eastAsia="Batang" w:hAnsi="Times" w:hint="eastAsia"/>
          <w:lang w:eastAsia="x-none"/>
        </w:rPr>
        <w:t>one</w:t>
      </w:r>
      <w:r w:rsidRPr="00F82DEE">
        <w:rPr>
          <w:rFonts w:ascii="Times" w:eastAsia="Batang" w:hAnsi="Times"/>
          <w:lang w:eastAsia="x-none"/>
        </w:rPr>
        <w:t xml:space="preserve"> DL </w:t>
      </w:r>
      <w:proofErr w:type="spellStart"/>
      <w:r w:rsidRPr="00F82DEE">
        <w:rPr>
          <w:rFonts w:ascii="Times" w:eastAsia="Batang" w:hAnsi="Times"/>
          <w:lang w:eastAsia="x-none"/>
        </w:rPr>
        <w:t>subband</w:t>
      </w:r>
      <w:proofErr w:type="spellEnd"/>
      <w:r w:rsidRPr="00F82DEE">
        <w:rPr>
          <w:rFonts w:ascii="Times" w:eastAsia="Batang" w:hAnsi="Times"/>
          <w:lang w:eastAsia="x-none"/>
        </w:rPr>
        <w:t xml:space="preserve"> only, or across </w:t>
      </w:r>
      <w:r w:rsidRPr="00F82DEE">
        <w:rPr>
          <w:rFonts w:ascii="Times" w:eastAsia="Batang" w:hAnsi="Times"/>
          <w:szCs w:val="24"/>
          <w:lang w:eastAsia="x-none"/>
        </w:rPr>
        <w:t xml:space="preserve">two DL </w:t>
      </w:r>
      <w:proofErr w:type="spellStart"/>
      <w:r w:rsidRPr="00F82DEE">
        <w:rPr>
          <w:rFonts w:ascii="Times" w:eastAsia="Batang" w:hAnsi="Times"/>
          <w:szCs w:val="24"/>
          <w:lang w:eastAsia="x-none"/>
        </w:rPr>
        <w:t>subbands</w:t>
      </w:r>
      <w:proofErr w:type="spellEnd"/>
      <w:r w:rsidRPr="00F82DEE">
        <w:rPr>
          <w:rFonts w:ascii="Times" w:eastAsia="Batang" w:hAnsi="Times"/>
          <w:szCs w:val="24"/>
          <w:lang w:eastAsia="x-none"/>
        </w:rPr>
        <w:t xml:space="preserve"> only</w:t>
      </w:r>
      <w:r w:rsidRPr="00F82DEE">
        <w:rPr>
          <w:rFonts w:ascii="Times" w:eastAsia="Batang" w:hAnsi="Times"/>
          <w:lang w:eastAsia="x-none"/>
        </w:rPr>
        <w:t>.</w:t>
      </w:r>
    </w:p>
    <w:p w14:paraId="608A9EF4" w14:textId="77777777" w:rsidR="00F82DEE" w:rsidRPr="00F82DEE" w:rsidRDefault="00F82DEE" w:rsidP="00981381">
      <w:pPr>
        <w:widowControl w:val="0"/>
        <w:numPr>
          <w:ilvl w:val="1"/>
          <w:numId w:val="19"/>
        </w:numPr>
        <w:tabs>
          <w:tab w:val="left" w:pos="0"/>
        </w:tabs>
        <w:suppressAutoHyphens/>
        <w:overflowPunct/>
        <w:autoSpaceDE/>
        <w:autoSpaceDN/>
        <w:adjustRightInd/>
        <w:snapToGrid w:val="0"/>
        <w:spacing w:after="0"/>
        <w:jc w:val="both"/>
        <w:textAlignment w:val="auto"/>
        <w:rPr>
          <w:rFonts w:ascii="Times" w:eastAsia="Batang" w:hAnsi="Times"/>
          <w:szCs w:val="24"/>
          <w:lang w:eastAsia="x-none"/>
        </w:rPr>
      </w:pPr>
      <w:r w:rsidRPr="00F82DEE">
        <w:rPr>
          <w:rFonts w:ascii="Times" w:eastAsia="Batang" w:hAnsi="Times"/>
          <w:szCs w:val="24"/>
          <w:lang w:eastAsia="x-none"/>
        </w:rPr>
        <w:lastRenderedPageBreak/>
        <w:t>If</w:t>
      </w:r>
      <w:r w:rsidRPr="00F82DEE">
        <w:rPr>
          <w:rFonts w:ascii="Times" w:eastAsia="宋体" w:hAnsi="Times" w:cs="Arial"/>
          <w:b/>
          <w:i/>
          <w:iCs/>
          <w:sz w:val="21"/>
          <w:szCs w:val="21"/>
          <w:lang w:eastAsia="x-none"/>
        </w:rPr>
        <w:t xml:space="preserve"> </w:t>
      </w:r>
      <w:r w:rsidRPr="00F82DEE">
        <w:rPr>
          <w:rFonts w:ascii="Times" w:eastAsia="Batang" w:hAnsi="Times"/>
          <w:szCs w:val="24"/>
          <w:lang w:eastAsia="x-none"/>
        </w:rPr>
        <w:t xml:space="preserve">CLI-RSSI measurement resource is configured across two DL </w:t>
      </w:r>
      <w:proofErr w:type="spellStart"/>
      <w:r w:rsidRPr="00F82DEE">
        <w:rPr>
          <w:rFonts w:ascii="Times" w:eastAsia="Batang" w:hAnsi="Times"/>
          <w:szCs w:val="24"/>
          <w:lang w:eastAsia="x-none"/>
        </w:rPr>
        <w:t>subbands</w:t>
      </w:r>
      <w:proofErr w:type="spellEnd"/>
      <w:r w:rsidRPr="00F82DEE">
        <w:rPr>
          <w:rFonts w:ascii="Times" w:eastAsia="Batang" w:hAnsi="Times"/>
          <w:szCs w:val="24"/>
          <w:lang w:eastAsia="x-none"/>
        </w:rPr>
        <w:t>, the frequency resources of CLI-RSSI measurement resource are derived by excluding the frequency resources outside DL usable PRBs.</w:t>
      </w:r>
    </w:p>
    <w:p w14:paraId="4100EED3"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p>
    <w:p w14:paraId="5BD6FBFA" w14:textId="77777777" w:rsidR="00F82DEE" w:rsidRPr="00F82DEE" w:rsidRDefault="00F82DEE" w:rsidP="00F82DEE">
      <w:pPr>
        <w:overflowPunct/>
        <w:autoSpaceDE/>
        <w:autoSpaceDN/>
        <w:adjustRightInd/>
        <w:spacing w:after="0"/>
        <w:textAlignment w:val="auto"/>
        <w:rPr>
          <w:rFonts w:ascii="Times" w:eastAsia="Batang" w:hAnsi="Times"/>
          <w:b/>
          <w:bCs/>
          <w:szCs w:val="24"/>
          <w:lang w:eastAsia="en-US"/>
        </w:rPr>
      </w:pPr>
      <w:r w:rsidRPr="00F82DEE">
        <w:rPr>
          <w:rFonts w:ascii="Times" w:eastAsia="Batang" w:hAnsi="Times"/>
          <w:b/>
          <w:bCs/>
          <w:szCs w:val="24"/>
          <w:lang w:eastAsia="en-US"/>
        </w:rPr>
        <w:t>Conclusion</w:t>
      </w:r>
    </w:p>
    <w:p w14:paraId="618D922A" w14:textId="77777777" w:rsidR="00F82DEE" w:rsidRPr="00F82DEE" w:rsidRDefault="00F82DEE" w:rsidP="00F82DEE">
      <w:pPr>
        <w:overflowPunct/>
        <w:autoSpaceDE/>
        <w:autoSpaceDN/>
        <w:adjustRightInd/>
        <w:spacing w:after="0"/>
        <w:textAlignment w:val="auto"/>
        <w:rPr>
          <w:rFonts w:ascii="Times" w:eastAsia="Batang" w:hAnsi="Times"/>
          <w:b/>
          <w:color w:val="000000"/>
          <w:sz w:val="16"/>
          <w:szCs w:val="16"/>
          <w:u w:val="single"/>
          <w:lang w:eastAsia="en-US"/>
        </w:rPr>
      </w:pPr>
      <w:r w:rsidRPr="00F82DEE">
        <w:rPr>
          <w:rFonts w:ascii="Times" w:eastAsia="Batang" w:hAnsi="Times"/>
          <w:color w:val="000000"/>
          <w:szCs w:val="24"/>
          <w:lang w:eastAsia="en-US"/>
        </w:rPr>
        <w:t xml:space="preserve">There is no RAN1 consensus to support two new report quantities {‘cli-RSSI-measurement-resource-bitmap’, ‘cli-SRS-RSRP-measurement-resource-bitmap’} to </w:t>
      </w:r>
      <w:proofErr w:type="spellStart"/>
      <w:r w:rsidRPr="00F82DEE">
        <w:rPr>
          <w:rFonts w:ascii="Times" w:eastAsia="Batang" w:hAnsi="Times"/>
          <w:i/>
          <w:iCs/>
          <w:color w:val="000000"/>
          <w:szCs w:val="24"/>
          <w:lang w:eastAsia="en-US"/>
        </w:rPr>
        <w:t>reportQuantity</w:t>
      </w:r>
      <w:proofErr w:type="spellEnd"/>
      <w:r w:rsidRPr="00F82DEE">
        <w:rPr>
          <w:rFonts w:ascii="Times" w:eastAsia="Batang" w:hAnsi="Times"/>
          <w:i/>
          <w:iCs/>
          <w:color w:val="000000"/>
          <w:szCs w:val="24"/>
          <w:lang w:eastAsia="en-US"/>
        </w:rPr>
        <w:t xml:space="preserve"> </w:t>
      </w:r>
    </w:p>
    <w:p w14:paraId="0F2D4820" w14:textId="77777777" w:rsidR="00F82DEE" w:rsidRPr="00F82DEE" w:rsidRDefault="00F82DEE" w:rsidP="00F82DEE">
      <w:pPr>
        <w:overflowPunct/>
        <w:autoSpaceDE/>
        <w:autoSpaceDN/>
        <w:adjustRightInd/>
        <w:spacing w:before="93" w:after="0"/>
        <w:textAlignment w:val="auto"/>
        <w:rPr>
          <w:rFonts w:ascii="Times" w:eastAsia="Batang" w:hAnsi="Times"/>
          <w:szCs w:val="24"/>
          <w:lang w:eastAsia="en-US"/>
        </w:rPr>
      </w:pPr>
    </w:p>
    <w:p w14:paraId="5734B88F" w14:textId="77777777" w:rsidR="00F82DEE" w:rsidRPr="00F82DEE" w:rsidRDefault="00F82DEE" w:rsidP="00F82DEE">
      <w:pPr>
        <w:overflowPunct/>
        <w:autoSpaceDE/>
        <w:autoSpaceDN/>
        <w:adjustRightInd/>
        <w:spacing w:before="93" w:after="0"/>
        <w:textAlignment w:val="auto"/>
        <w:rPr>
          <w:rFonts w:ascii="Times" w:eastAsia="Batang" w:hAnsi="Times"/>
          <w:b/>
          <w:bCs/>
          <w:szCs w:val="24"/>
          <w:lang w:eastAsia="en-US"/>
        </w:rPr>
      </w:pPr>
      <w:r w:rsidRPr="00F82DEE">
        <w:rPr>
          <w:rFonts w:ascii="Times" w:eastAsia="Batang" w:hAnsi="Times"/>
          <w:b/>
          <w:bCs/>
          <w:szCs w:val="24"/>
          <w:highlight w:val="green"/>
          <w:lang w:eastAsia="en-US"/>
        </w:rPr>
        <w:t>Agreement</w:t>
      </w:r>
    </w:p>
    <w:p w14:paraId="1C9923FD"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r w:rsidRPr="00F82DEE">
        <w:rPr>
          <w:rFonts w:ascii="Times" w:eastAsia="Batang" w:hAnsi="Times"/>
          <w:szCs w:val="24"/>
          <w:lang w:eastAsia="en-US"/>
        </w:rPr>
        <w:t xml:space="preserve">LS on impact on transmit signal quality/MPR requirement is agreed in </w:t>
      </w:r>
      <w:r w:rsidRPr="00F82DEE">
        <w:rPr>
          <w:rFonts w:ascii="Times" w:eastAsia="Batang" w:hAnsi="Times"/>
          <w:szCs w:val="24"/>
          <w:highlight w:val="green"/>
          <w:lang w:eastAsia="en-US"/>
        </w:rPr>
        <w:t>R1-2503089</w:t>
      </w:r>
      <w:r w:rsidRPr="00F82DEE">
        <w:rPr>
          <w:rFonts w:ascii="Times" w:eastAsia="Batang" w:hAnsi="Times"/>
          <w:szCs w:val="24"/>
          <w:lang w:eastAsia="en-US"/>
        </w:rPr>
        <w:t>.</w:t>
      </w:r>
    </w:p>
    <w:p w14:paraId="3A0652D0" w14:textId="77777777" w:rsidR="00F82DEE" w:rsidRPr="00F82DEE" w:rsidRDefault="00F82DEE" w:rsidP="00F82DEE">
      <w:pPr>
        <w:overflowPunct/>
        <w:autoSpaceDE/>
        <w:autoSpaceDN/>
        <w:adjustRightInd/>
        <w:spacing w:after="0"/>
        <w:textAlignment w:val="auto"/>
        <w:rPr>
          <w:rFonts w:ascii="Times" w:eastAsia="Batang" w:hAnsi="Times"/>
          <w:szCs w:val="24"/>
          <w:lang w:eastAsia="en-US"/>
        </w:rPr>
      </w:pPr>
      <w:r w:rsidRPr="00F82DEE">
        <w:rPr>
          <w:rFonts w:ascii="Times" w:eastAsia="Batang" w:hAnsi="Times"/>
          <w:szCs w:val="24"/>
          <w:lang w:eastAsia="en-US"/>
        </w:rPr>
        <w:t xml:space="preserve">Reply LS on L1 measurement is agreed in </w:t>
      </w:r>
      <w:r w:rsidRPr="00F82DEE">
        <w:rPr>
          <w:rFonts w:ascii="Times" w:eastAsia="Batang" w:hAnsi="Times"/>
          <w:szCs w:val="24"/>
          <w:highlight w:val="green"/>
          <w:lang w:eastAsia="en-US"/>
        </w:rPr>
        <w:t>R1-2503090</w:t>
      </w:r>
      <w:r w:rsidRPr="00F82DEE">
        <w:rPr>
          <w:rFonts w:ascii="Times" w:eastAsia="Batang" w:hAnsi="Times"/>
          <w:szCs w:val="24"/>
          <w:lang w:eastAsia="en-US"/>
        </w:rPr>
        <w:t>.</w:t>
      </w:r>
    </w:p>
    <w:p w14:paraId="05C0A4A1" w14:textId="77777777" w:rsidR="00F82DEE" w:rsidRPr="00F82DEE" w:rsidRDefault="00F82DEE" w:rsidP="00111A61">
      <w:pPr>
        <w:spacing w:after="120"/>
        <w:rPr>
          <w:rFonts w:eastAsiaTheme="minorEastAsia"/>
          <w:b/>
          <w:bCs/>
          <w:lang w:eastAsia="zh-CN"/>
        </w:rPr>
      </w:pPr>
    </w:p>
    <w:p w14:paraId="3F6EC153" w14:textId="5974CE64" w:rsidR="007B76D0" w:rsidRDefault="007B76D0" w:rsidP="007B76D0">
      <w:pPr>
        <w:spacing w:after="120"/>
        <w:rPr>
          <w:rFonts w:eastAsiaTheme="minorEastAsia"/>
          <w:b/>
          <w:bCs/>
          <w:lang w:eastAsia="zh-CN"/>
        </w:rPr>
      </w:pPr>
      <w:r w:rsidRPr="00C20296">
        <w:rPr>
          <w:rFonts w:eastAsiaTheme="minorEastAsia"/>
          <w:b/>
          <w:bCs/>
          <w:lang w:eastAsia="zh-CN"/>
        </w:rPr>
        <w:t>In RAN1#1</w:t>
      </w:r>
      <w:r>
        <w:rPr>
          <w:rFonts w:eastAsiaTheme="minorEastAsia"/>
          <w:b/>
          <w:bCs/>
          <w:lang w:eastAsia="zh-CN"/>
        </w:rPr>
        <w:t>21</w:t>
      </w:r>
      <w:r w:rsidRPr="00C20296">
        <w:rPr>
          <w:rFonts w:eastAsiaTheme="minorEastAsia"/>
          <w:b/>
          <w:bCs/>
          <w:lang w:eastAsia="zh-CN"/>
        </w:rPr>
        <w:t>, the following agreements were made.</w:t>
      </w:r>
    </w:p>
    <w:p w14:paraId="068BBFE9" w14:textId="77777777" w:rsidR="000F2678" w:rsidRDefault="000F2678" w:rsidP="000F2678">
      <w:pPr>
        <w:spacing w:after="120"/>
        <w:rPr>
          <w:rFonts w:eastAsiaTheme="minorEastAsia"/>
          <w:b/>
          <w:bCs/>
          <w:u w:val="single"/>
          <w:lang w:val="en-US" w:eastAsia="zh-CN"/>
        </w:rPr>
      </w:pPr>
      <w:r w:rsidRPr="008A30A1">
        <w:rPr>
          <w:rFonts w:eastAsiaTheme="minorEastAsia"/>
          <w:b/>
          <w:bCs/>
          <w:u w:val="single"/>
          <w:lang w:val="en-US" w:eastAsia="zh-CN"/>
        </w:rPr>
        <w:t>SBFD TX/RX/measurement procedures</w:t>
      </w:r>
    </w:p>
    <w:p w14:paraId="19E38471" w14:textId="77777777" w:rsidR="000F2678" w:rsidRPr="000F2678" w:rsidRDefault="000F2678" w:rsidP="000F2678">
      <w:pPr>
        <w:overflowPunct/>
        <w:autoSpaceDE/>
        <w:autoSpaceDN/>
        <w:adjustRightInd/>
        <w:spacing w:after="0"/>
        <w:textAlignment w:val="auto"/>
        <w:rPr>
          <w:rFonts w:ascii="Times" w:eastAsia="Batang" w:hAnsi="Times"/>
          <w:b/>
          <w:bCs/>
          <w:lang w:eastAsia="en-US"/>
        </w:rPr>
      </w:pPr>
      <w:r w:rsidRPr="000F2678">
        <w:rPr>
          <w:rFonts w:ascii="Times" w:eastAsia="Batang" w:hAnsi="Times"/>
          <w:b/>
          <w:bCs/>
          <w:highlight w:val="green"/>
          <w:lang w:eastAsia="en-US"/>
        </w:rPr>
        <w:t>Agreement</w:t>
      </w:r>
    </w:p>
    <w:p w14:paraId="485C9999"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r w:rsidRPr="000F2678">
        <w:rPr>
          <w:rFonts w:ascii="Times" w:eastAsia="Batang" w:hAnsi="Times"/>
          <w:szCs w:val="24"/>
          <w:lang w:eastAsia="en-US"/>
        </w:rPr>
        <w:t>For PUSCH repetition Type B, when UE is provided with Configuration #1, UE drops an actual repetition</w:t>
      </w:r>
      <w:r w:rsidRPr="000F2678">
        <w:rPr>
          <w:rFonts w:ascii="Times" w:eastAsia="Malgun Gothic" w:hAnsi="Times"/>
          <w:bCs/>
          <w:iCs/>
          <w:szCs w:val="24"/>
          <w:lang w:eastAsia="zh-CN"/>
        </w:rPr>
        <w:t xml:space="preserve"> if the actual repetition is</w:t>
      </w:r>
      <w:r w:rsidRPr="000F2678">
        <w:rPr>
          <w:rFonts w:ascii="Times" w:eastAsia="Batang" w:hAnsi="Times"/>
          <w:szCs w:val="24"/>
          <w:lang w:eastAsia="en-US"/>
        </w:rPr>
        <w:t xml:space="preserve"> in the invalid symbol type.</w:t>
      </w:r>
    </w:p>
    <w:p w14:paraId="237D656A"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p>
    <w:p w14:paraId="1CA85D64" w14:textId="77777777" w:rsidR="000F2678" w:rsidRPr="000F2678" w:rsidRDefault="000F2678" w:rsidP="000F2678">
      <w:pPr>
        <w:overflowPunct/>
        <w:autoSpaceDE/>
        <w:autoSpaceDN/>
        <w:adjustRightInd/>
        <w:spacing w:after="0"/>
        <w:textAlignment w:val="auto"/>
        <w:rPr>
          <w:rFonts w:ascii="Times" w:eastAsia="Batang" w:hAnsi="Times"/>
          <w:b/>
          <w:bCs/>
          <w:lang w:eastAsia="en-US"/>
        </w:rPr>
      </w:pPr>
      <w:r w:rsidRPr="000F2678">
        <w:rPr>
          <w:rFonts w:ascii="Times" w:eastAsia="Batang" w:hAnsi="Times"/>
          <w:b/>
          <w:bCs/>
          <w:highlight w:val="green"/>
          <w:lang w:eastAsia="en-US"/>
        </w:rPr>
        <w:t>Agreement</w:t>
      </w:r>
    </w:p>
    <w:p w14:paraId="02137C8E" w14:textId="77777777" w:rsidR="000F2678" w:rsidRPr="000F2678" w:rsidRDefault="000F2678" w:rsidP="000F2678">
      <w:pPr>
        <w:overflowPunct/>
        <w:autoSpaceDE/>
        <w:autoSpaceDN/>
        <w:adjustRightInd/>
        <w:spacing w:after="0"/>
        <w:textAlignment w:val="auto"/>
        <w:rPr>
          <w:rFonts w:ascii="Times" w:eastAsia="Malgun Gothic" w:hAnsi="Times"/>
          <w:szCs w:val="24"/>
          <w:lang w:eastAsia="zh-CN"/>
        </w:rPr>
      </w:pPr>
      <w:r w:rsidRPr="000F2678">
        <w:rPr>
          <w:rFonts w:ascii="Times" w:eastAsia="Malgun Gothic" w:hAnsi="Times"/>
          <w:szCs w:val="24"/>
          <w:lang w:eastAsia="zh-CN"/>
        </w:rPr>
        <w:t xml:space="preserve">For PUSCH Type B repetition with inter-repetition frequency hopping in SBFD symbols, </w:t>
      </w:r>
      <w:r w:rsidRPr="000F2678">
        <w:rPr>
          <w:rFonts w:ascii="Times" w:eastAsia="Batang" w:hAnsi="Times"/>
          <w:szCs w:val="24"/>
          <w:lang w:eastAsia="ja-JP"/>
        </w:rPr>
        <w:t>t</w:t>
      </w:r>
      <w:r w:rsidRPr="000F2678">
        <w:rPr>
          <w:rFonts w:ascii="Times" w:eastAsia="Batang" w:hAnsi="Times"/>
          <w:szCs w:val="24"/>
          <w:lang w:eastAsia="en-US"/>
        </w:rPr>
        <w:t xml:space="preserve">he starting RB for an actual repetition within the </w:t>
      </w:r>
      <w:r w:rsidRPr="000F2678">
        <w:rPr>
          <w:rFonts w:ascii="Times" w:eastAsia="Batang" w:hAnsi="Times"/>
          <w:i/>
          <w:iCs/>
          <w:szCs w:val="24"/>
          <w:lang w:eastAsia="en-US"/>
        </w:rPr>
        <w:t>n</w:t>
      </w:r>
      <w:r w:rsidRPr="000F2678">
        <w:rPr>
          <w:rFonts w:ascii="Times" w:eastAsia="Batang" w:hAnsi="Times"/>
          <w:szCs w:val="24"/>
          <w:lang w:eastAsia="en-US"/>
        </w:rPr>
        <w:t>-</w:t>
      </w:r>
      <w:proofErr w:type="spellStart"/>
      <w:r w:rsidRPr="000F2678">
        <w:rPr>
          <w:rFonts w:ascii="Times" w:eastAsia="Batang" w:hAnsi="Times"/>
          <w:szCs w:val="24"/>
          <w:lang w:eastAsia="en-US"/>
        </w:rPr>
        <w:t>th</w:t>
      </w:r>
      <w:proofErr w:type="spellEnd"/>
      <w:r w:rsidRPr="000F2678">
        <w:rPr>
          <w:rFonts w:ascii="Times" w:eastAsia="Batang" w:hAnsi="Times"/>
          <w:szCs w:val="24"/>
          <w:lang w:eastAsia="en-US"/>
        </w:rPr>
        <w:t xml:space="preserve"> nominal repetition (as defined in Clause 6.1.2.1) is given by</w:t>
      </w:r>
      <w:r w:rsidRPr="000F2678">
        <w:rPr>
          <w:rFonts w:ascii="Times" w:eastAsia="Malgun Gothic" w:hAnsi="Times"/>
          <w:szCs w:val="24"/>
          <w:lang w:eastAsia="zh-CN"/>
        </w:rPr>
        <w:t>:</w:t>
      </w:r>
    </w:p>
    <w:p w14:paraId="409E020B" w14:textId="77777777" w:rsidR="000F2678" w:rsidRPr="000F2678" w:rsidRDefault="005C6F07" w:rsidP="000F2678">
      <w:pPr>
        <w:numPr>
          <w:ilvl w:val="1"/>
          <w:numId w:val="0"/>
        </w:numPr>
        <w:overflowPunct/>
        <w:autoSpaceDE/>
        <w:autoSpaceDN/>
        <w:adjustRightInd/>
        <w:spacing w:after="0"/>
        <w:ind w:left="880" w:hanging="440"/>
        <w:jc w:val="both"/>
        <w:textAlignment w:val="auto"/>
        <w:rPr>
          <w:rFonts w:ascii="Times" w:eastAsia="Malgun Gothic" w:hAnsi="Times"/>
          <w:i/>
          <w:szCs w:val="24"/>
          <w:lang w:eastAsia="x-none"/>
        </w:rPr>
      </w:pPr>
      <m:oMathPara>
        <m:oMath>
          <m:sSub>
            <m:sSubPr>
              <m:ctrlPr>
                <w:rPr>
                  <w:rFonts w:ascii="Cambria Math" w:eastAsia="Batang" w:hAnsi="Cambria Math"/>
                  <w:i/>
                  <w:szCs w:val="24"/>
                  <w:lang w:eastAsia="x-none"/>
                </w:rPr>
              </m:ctrlPr>
            </m:sSubPr>
            <m:e>
              <m:r>
                <w:rPr>
                  <w:rFonts w:ascii="Cambria Math" w:eastAsia="Malgun Gothic" w:hAnsi="Cambria Math"/>
                  <w:szCs w:val="24"/>
                  <w:lang w:eastAsia="x-none"/>
                </w:rPr>
                <m:t>RB</m:t>
              </m:r>
            </m:e>
            <m:sub>
              <m:r>
                <w:rPr>
                  <w:rFonts w:ascii="Cambria Math" w:eastAsia="Malgun Gothic" w:hAnsi="Cambria Math"/>
                  <w:szCs w:val="24"/>
                  <w:lang w:eastAsia="x-none"/>
                </w:rPr>
                <m:t>start</m:t>
              </m:r>
            </m:sub>
          </m:sSub>
          <m:r>
            <w:rPr>
              <w:rFonts w:ascii="Cambria Math" w:eastAsia="Malgun Gothic" w:hAnsi="Cambria Math"/>
              <w:szCs w:val="24"/>
              <w:lang w:eastAsia="x-none"/>
            </w:rPr>
            <m:t>(</m:t>
          </m:r>
          <m:r>
            <w:rPr>
              <w:rFonts w:ascii="Cambria Math" w:eastAsia="Batang" w:hAnsi="Cambria Math"/>
              <w:szCs w:val="24"/>
              <w:lang w:eastAsia="x-none"/>
            </w:rPr>
            <m:t>n</m:t>
          </m:r>
          <m:r>
            <w:rPr>
              <w:rFonts w:ascii="Cambria Math" w:eastAsia="Malgun Gothic" w:hAnsi="Cambria Math"/>
              <w:szCs w:val="24"/>
              <w:lang w:eastAsia="x-none"/>
            </w:rPr>
            <m:t>)=</m:t>
          </m:r>
          <m:d>
            <m:dPr>
              <m:begChr m:val="{"/>
              <m:endChr m:val=""/>
              <m:ctrlPr>
                <w:rPr>
                  <w:rFonts w:ascii="Cambria Math" w:eastAsia="Batang" w:hAnsi="Cambria Math"/>
                  <w:i/>
                  <w:szCs w:val="24"/>
                  <w:lang w:eastAsia="x-none"/>
                </w:rPr>
              </m:ctrlPr>
            </m:dPr>
            <m:e>
              <m:eqArr>
                <m:eqArrPr>
                  <m:ctrlPr>
                    <w:rPr>
                      <w:rFonts w:ascii="Cambria Math" w:eastAsia="Batang" w:hAnsi="Cambria Math"/>
                      <w:i/>
                      <w:szCs w:val="24"/>
                      <w:lang w:eastAsia="x-none"/>
                    </w:rPr>
                  </m:ctrlPr>
                </m:eqArrPr>
                <m:e>
                  <m:sSub>
                    <m:sSubPr>
                      <m:ctrlPr>
                        <w:rPr>
                          <w:rFonts w:ascii="Cambria Math" w:eastAsia="Batang" w:hAnsi="Cambria Math"/>
                          <w:i/>
                          <w:szCs w:val="24"/>
                          <w:lang w:eastAsia="x-none"/>
                        </w:rPr>
                      </m:ctrlPr>
                    </m:sSubPr>
                    <m:e>
                      <m:r>
                        <w:rPr>
                          <w:rFonts w:ascii="Cambria Math" w:eastAsia="Malgun Gothic" w:hAnsi="Cambria Math"/>
                          <w:szCs w:val="24"/>
                          <w:lang w:eastAsia="x-none"/>
                        </w:rPr>
                        <m:t>RB</m:t>
                      </m:r>
                    </m:e>
                    <m:sub>
                      <m:r>
                        <w:rPr>
                          <w:rFonts w:ascii="Cambria Math" w:eastAsia="Malgun Gothic" w:hAnsi="Cambria Math"/>
                          <w:szCs w:val="24"/>
                          <w:lang w:eastAsia="x-none"/>
                        </w:rPr>
                        <m:t>start</m:t>
                      </m:r>
                    </m:sub>
                  </m:sSub>
                  <m:r>
                    <w:rPr>
                      <w:rFonts w:ascii="Cambria Math" w:eastAsia="Malgun Gothic" w:hAnsi="Cambria Math"/>
                      <w:szCs w:val="24"/>
                      <w:lang w:eastAsia="x-none"/>
                    </w:rPr>
                    <m:t xml:space="preserve">,                                                                                                     </m:t>
                  </m:r>
                  <m:r>
                    <w:rPr>
                      <w:rFonts w:ascii="Cambria Math" w:eastAsia="Batang" w:hAnsi="Cambria Math"/>
                      <w:szCs w:val="24"/>
                      <w:lang w:eastAsia="x-none"/>
                    </w:rPr>
                    <m:t xml:space="preserve">n </m:t>
                  </m:r>
                  <m:r>
                    <w:rPr>
                      <w:rFonts w:ascii="Cambria Math" w:eastAsia="Malgun Gothic" w:hAnsi="Cambria Math"/>
                      <w:szCs w:val="24"/>
                      <w:lang w:eastAsia="x-none"/>
                    </w:rPr>
                    <m:t xml:space="preserve"> mod2=0</m:t>
                  </m:r>
                </m:e>
                <m:e>
                  <m:sSub>
                    <m:sSubPr>
                      <m:ctrlPr>
                        <w:rPr>
                          <w:rFonts w:ascii="Cambria Math" w:eastAsia="Batang" w:hAnsi="Cambria Math"/>
                          <w:szCs w:val="24"/>
                          <w:lang w:eastAsia="x-none"/>
                        </w:rPr>
                      </m:ctrlPr>
                    </m:sSubPr>
                    <m:e>
                      <m:sSub>
                        <m:sSubPr>
                          <m:ctrlPr>
                            <w:rPr>
                              <w:rFonts w:ascii="Cambria Math" w:eastAsia="Batang" w:hAnsi="Cambria Math"/>
                              <w:szCs w:val="24"/>
                              <w:lang w:eastAsia="x-none"/>
                            </w:rPr>
                          </m:ctrlPr>
                        </m:sSubPr>
                        <m:e>
                          <m:r>
                            <m:rPr>
                              <m:sty m:val="p"/>
                            </m:rPr>
                            <w:rPr>
                              <w:rFonts w:ascii="Cambria Math" w:eastAsia="Batang" w:hAnsi="Cambria Math"/>
                              <w:szCs w:val="24"/>
                              <w:lang w:eastAsia="x-none"/>
                            </w:rPr>
                            <m:t>RB</m:t>
                          </m:r>
                        </m:e>
                        <m:sub>
                          <m:r>
                            <m:rPr>
                              <m:sty m:val="p"/>
                            </m:rPr>
                            <w:rPr>
                              <w:rFonts w:ascii="Cambria Math" w:eastAsia="Batang" w:hAnsi="Cambria Math"/>
                              <w:szCs w:val="24"/>
                              <w:lang w:eastAsia="x-none"/>
                            </w:rPr>
                            <m:t>UL SB start</m:t>
                          </m:r>
                        </m:sub>
                      </m:sSub>
                      <m:r>
                        <m:rPr>
                          <m:sty m:val="p"/>
                        </m:rPr>
                        <w:rPr>
                          <w:rFonts w:ascii="Cambria Math" w:eastAsia="Batang" w:hAnsi="Cambria Math"/>
                          <w:szCs w:val="24"/>
                          <w:lang w:eastAsia="x-none"/>
                        </w:rPr>
                        <m:t>+(RB</m:t>
                      </m:r>
                    </m:e>
                    <m:sub>
                      <m:r>
                        <m:rPr>
                          <m:sty m:val="p"/>
                        </m:rPr>
                        <w:rPr>
                          <w:rFonts w:ascii="Cambria Math" w:eastAsia="Batang" w:hAnsi="Cambria Math"/>
                          <w:szCs w:val="24"/>
                          <w:lang w:eastAsia="x-none"/>
                        </w:rPr>
                        <m:t>start</m:t>
                      </m:r>
                    </m:sub>
                  </m:sSub>
                  <m:r>
                    <m:rPr>
                      <m:sty m:val="p"/>
                    </m:rPr>
                    <w:rPr>
                      <w:rFonts w:ascii="Cambria Math" w:eastAsia="Batang" w:hAnsi="Cambria Math"/>
                      <w:szCs w:val="24"/>
                      <w:lang w:eastAsia="x-none"/>
                    </w:rPr>
                    <m:t>-</m:t>
                  </m:r>
                  <m:sSub>
                    <m:sSubPr>
                      <m:ctrlPr>
                        <w:rPr>
                          <w:rFonts w:ascii="Cambria Math" w:eastAsia="Batang" w:hAnsi="Cambria Math"/>
                          <w:szCs w:val="24"/>
                          <w:lang w:eastAsia="x-none"/>
                        </w:rPr>
                      </m:ctrlPr>
                    </m:sSubPr>
                    <m:e>
                      <m:r>
                        <m:rPr>
                          <m:sty m:val="p"/>
                        </m:rPr>
                        <w:rPr>
                          <w:rFonts w:ascii="Cambria Math" w:eastAsia="Batang" w:hAnsi="Cambria Math"/>
                          <w:szCs w:val="24"/>
                          <w:lang w:eastAsia="x-none"/>
                        </w:rPr>
                        <m:t>RB</m:t>
                      </m:r>
                    </m:e>
                    <m:sub>
                      <m:r>
                        <m:rPr>
                          <m:sty m:val="p"/>
                        </m:rPr>
                        <w:rPr>
                          <w:rFonts w:ascii="Cambria Math" w:eastAsia="Batang" w:hAnsi="Cambria Math"/>
                          <w:szCs w:val="24"/>
                          <w:lang w:eastAsia="x-none"/>
                        </w:rPr>
                        <m:t>UL SB start</m:t>
                      </m:r>
                    </m:sub>
                  </m:sSub>
                  <m:r>
                    <m:rPr>
                      <m:sty m:val="p"/>
                    </m:rPr>
                    <w:rPr>
                      <w:rFonts w:ascii="Cambria Math" w:eastAsia="Batang" w:hAnsi="Cambria Math"/>
                      <w:szCs w:val="24"/>
                      <w:lang w:eastAsia="x-none"/>
                    </w:rPr>
                    <m:t>+</m:t>
                  </m:r>
                  <m:sSub>
                    <m:sSubPr>
                      <m:ctrlPr>
                        <w:rPr>
                          <w:rFonts w:ascii="Cambria Math" w:eastAsia="Batang" w:hAnsi="Cambria Math"/>
                          <w:szCs w:val="24"/>
                          <w:lang w:eastAsia="x-none"/>
                        </w:rPr>
                      </m:ctrlPr>
                    </m:sSubPr>
                    <m:e>
                      <m:r>
                        <m:rPr>
                          <m:sty m:val="p"/>
                        </m:rPr>
                        <w:rPr>
                          <w:rFonts w:ascii="Cambria Math" w:eastAsia="Batang" w:hAnsi="Cambria Math"/>
                          <w:szCs w:val="24"/>
                          <w:lang w:eastAsia="x-none"/>
                        </w:rPr>
                        <m:t>RB</m:t>
                      </m:r>
                    </m:e>
                    <m:sub>
                      <m:r>
                        <m:rPr>
                          <m:sty m:val="p"/>
                        </m:rPr>
                        <w:rPr>
                          <w:rFonts w:ascii="Cambria Math" w:eastAsia="Batang" w:hAnsi="Cambria Math"/>
                          <w:szCs w:val="24"/>
                          <w:lang w:eastAsia="x-none"/>
                        </w:rPr>
                        <m:t>offset</m:t>
                      </m:r>
                    </m:sub>
                  </m:sSub>
                  <m:r>
                    <m:rPr>
                      <m:sty m:val="p"/>
                    </m:rPr>
                    <w:rPr>
                      <w:rFonts w:ascii="Cambria Math" w:eastAsia="Batang" w:hAnsi="Cambria Math"/>
                      <w:szCs w:val="24"/>
                      <w:lang w:eastAsia="x-none"/>
                    </w:rPr>
                    <m:t>)</m:t>
                  </m:r>
                  <m:r>
                    <w:rPr>
                      <w:rFonts w:ascii="Cambria Math" w:eastAsia="Batang" w:hAnsi="Cambria Math"/>
                      <w:szCs w:val="24"/>
                      <w:lang w:eastAsia="x-none"/>
                    </w:rPr>
                    <m:t>mod</m:t>
                  </m:r>
                  <m:sSubSup>
                    <m:sSubSupPr>
                      <m:ctrlPr>
                        <w:rPr>
                          <w:rFonts w:ascii="Cambria Math" w:eastAsia="Batang" w:hAnsi="Cambria Math"/>
                          <w:i/>
                          <w:szCs w:val="24"/>
                          <w:lang w:eastAsia="x-none"/>
                        </w:rPr>
                      </m:ctrlPr>
                    </m:sSubSupPr>
                    <m:e>
                      <m:r>
                        <w:rPr>
                          <w:rFonts w:ascii="Cambria Math" w:eastAsia="Batang" w:hAnsi="Cambria Math"/>
                          <w:szCs w:val="24"/>
                          <w:lang w:eastAsia="x-none"/>
                        </w:rPr>
                        <m:t xml:space="preserve"> N</m:t>
                      </m:r>
                    </m:e>
                    <m:sub>
                      <m:r>
                        <w:rPr>
                          <w:rFonts w:ascii="Cambria Math" w:eastAsia="Batang" w:hAnsi="Cambria Math"/>
                          <w:szCs w:val="24"/>
                          <w:lang w:eastAsia="x-none"/>
                        </w:rPr>
                        <m:t>ULSB</m:t>
                      </m:r>
                    </m:sub>
                    <m:sup>
                      <m:r>
                        <w:rPr>
                          <w:rFonts w:ascii="Cambria Math" w:eastAsia="Batang" w:hAnsi="Cambria Math"/>
                          <w:szCs w:val="24"/>
                          <w:lang w:eastAsia="x-none"/>
                        </w:rPr>
                        <m:t>size</m:t>
                      </m:r>
                    </m:sup>
                  </m:sSubSup>
                  <m:r>
                    <w:rPr>
                      <w:rFonts w:ascii="Cambria Math" w:eastAsia="Batang" w:hAnsi="Cambria Math"/>
                      <w:szCs w:val="24"/>
                      <w:lang w:eastAsia="x-none"/>
                    </w:rPr>
                    <m:t xml:space="preserve">, n </m:t>
                  </m:r>
                  <m:r>
                    <w:rPr>
                      <w:rFonts w:ascii="Cambria Math" w:eastAsia="Malgun Gothic" w:hAnsi="Cambria Math"/>
                      <w:szCs w:val="24"/>
                      <w:lang w:eastAsia="x-none"/>
                    </w:rPr>
                    <m:t>mod2</m:t>
                  </m:r>
                  <m:r>
                    <w:rPr>
                      <w:rFonts w:ascii="Cambria Math" w:eastAsia="Batang" w:hAnsi="Cambria Math"/>
                      <w:szCs w:val="24"/>
                      <w:lang w:eastAsia="x-none"/>
                    </w:rPr>
                    <m:t>=1</m:t>
                  </m:r>
                </m:e>
              </m:eqArr>
            </m:e>
          </m:d>
        </m:oMath>
      </m:oMathPara>
    </w:p>
    <w:p w14:paraId="08C12B28" w14:textId="77777777" w:rsidR="000F2678" w:rsidRPr="000F2678" w:rsidRDefault="000F2678" w:rsidP="000F2678">
      <w:pPr>
        <w:overflowPunct/>
        <w:autoSpaceDE/>
        <w:autoSpaceDN/>
        <w:adjustRightInd/>
        <w:spacing w:after="0"/>
        <w:textAlignment w:val="auto"/>
        <w:rPr>
          <w:rFonts w:ascii="Times" w:eastAsia="Malgun Gothic" w:hAnsi="Times"/>
          <w:iCs/>
          <w:szCs w:val="24"/>
          <w:lang w:eastAsia="zh-CN"/>
        </w:rPr>
      </w:pPr>
      <w:r w:rsidRPr="000F2678">
        <w:rPr>
          <w:rFonts w:ascii="Times" w:eastAsia="Malgun Gothic" w:hAnsi="Times" w:hint="eastAsia"/>
          <w:iCs/>
          <w:szCs w:val="24"/>
          <w:lang w:eastAsia="zh-CN"/>
        </w:rPr>
        <w:t>w</w:t>
      </w:r>
      <w:r w:rsidRPr="000F2678">
        <w:rPr>
          <w:rFonts w:ascii="Times" w:eastAsia="Malgun Gothic" w:hAnsi="Times"/>
          <w:iCs/>
          <w:szCs w:val="24"/>
          <w:lang w:eastAsia="zh-CN"/>
        </w:rPr>
        <w:t>here</w:t>
      </w:r>
    </w:p>
    <w:p w14:paraId="75A148C3" w14:textId="77777777" w:rsidR="000F2678" w:rsidRPr="000F2678" w:rsidRDefault="005C6F07" w:rsidP="000F2678">
      <w:pPr>
        <w:numPr>
          <w:ilvl w:val="0"/>
          <w:numId w:val="5"/>
        </w:numPr>
        <w:overflowPunct/>
        <w:autoSpaceDE/>
        <w:autoSpaceDN/>
        <w:adjustRightInd/>
        <w:spacing w:after="0"/>
        <w:textAlignment w:val="auto"/>
        <w:rPr>
          <w:rFonts w:ascii="Times" w:eastAsia="宋体" w:hAnsi="Times"/>
          <w:szCs w:val="24"/>
          <w:lang w:eastAsia="zh-CN"/>
        </w:rPr>
      </w:pPr>
      <m:oMath>
        <m:sSub>
          <m:sSubPr>
            <m:ctrlPr>
              <w:rPr>
                <w:rFonts w:ascii="Cambria Math" w:eastAsia="宋体" w:hAnsi="Cambria Math"/>
                <w:szCs w:val="24"/>
                <w:lang w:eastAsia="x-none"/>
              </w:rPr>
            </m:ctrlPr>
          </m:sSubPr>
          <m:e>
            <m:r>
              <m:rPr>
                <m:sty m:val="p"/>
              </m:rPr>
              <w:rPr>
                <w:rFonts w:ascii="Cambria Math" w:eastAsia="Batang" w:hAnsi="Cambria Math"/>
                <w:szCs w:val="24"/>
                <w:lang w:eastAsia="x-none"/>
              </w:rPr>
              <m:t>RB</m:t>
            </m:r>
          </m:e>
          <m:sub>
            <m:r>
              <m:rPr>
                <m:sty m:val="p"/>
              </m:rPr>
              <w:rPr>
                <w:rFonts w:ascii="Cambria Math" w:eastAsia="Batang" w:hAnsi="Cambria Math"/>
                <w:szCs w:val="24"/>
                <w:lang w:eastAsia="x-none"/>
              </w:rPr>
              <m:t>UL SB start</m:t>
            </m:r>
          </m:sub>
        </m:sSub>
      </m:oMath>
      <w:r w:rsidR="000F2678" w:rsidRPr="000F2678">
        <w:rPr>
          <w:rFonts w:ascii="Times" w:eastAsia="宋体" w:hAnsi="Times"/>
          <w:szCs w:val="24"/>
          <w:lang w:eastAsia="zh-CN"/>
        </w:rPr>
        <w:t xml:space="preserve"> is the starting PRB index of UL usable PRBs with reference to the start of UL active BWP.</w:t>
      </w:r>
    </w:p>
    <w:p w14:paraId="477159A0" w14:textId="77777777" w:rsidR="000F2678" w:rsidRPr="000F2678" w:rsidRDefault="005C6F07" w:rsidP="000F2678">
      <w:pPr>
        <w:numPr>
          <w:ilvl w:val="0"/>
          <w:numId w:val="5"/>
        </w:numPr>
        <w:overflowPunct/>
        <w:autoSpaceDE/>
        <w:autoSpaceDN/>
        <w:adjustRightInd/>
        <w:spacing w:after="0"/>
        <w:textAlignment w:val="auto"/>
        <w:rPr>
          <w:rFonts w:ascii="Times" w:eastAsia="宋体" w:hAnsi="Times"/>
          <w:szCs w:val="24"/>
          <w:lang w:eastAsia="zh-CN"/>
        </w:rPr>
      </w:pPr>
      <m:oMath>
        <m:sSubSup>
          <m:sSubSupPr>
            <m:ctrlPr>
              <w:rPr>
                <w:rFonts w:ascii="Cambria Math" w:eastAsia="宋体" w:hAnsi="Cambria Math"/>
                <w:szCs w:val="24"/>
                <w:lang w:eastAsia="x-none"/>
              </w:rPr>
            </m:ctrlPr>
          </m:sSubSup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UL SB</m:t>
            </m:r>
          </m:sub>
          <m:sup>
            <m:r>
              <m:rPr>
                <m:sty m:val="p"/>
              </m:rPr>
              <w:rPr>
                <w:rFonts w:ascii="Cambria Math" w:eastAsia="宋体" w:hAnsi="Cambria Math"/>
                <w:szCs w:val="24"/>
                <w:lang w:eastAsia="zh-CN"/>
              </w:rPr>
              <m:t>size</m:t>
            </m:r>
          </m:sup>
        </m:sSubSup>
      </m:oMath>
      <w:r w:rsidR="000F2678" w:rsidRPr="000F2678">
        <w:rPr>
          <w:rFonts w:ascii="Times" w:eastAsia="宋体" w:hAnsi="Times"/>
          <w:szCs w:val="24"/>
          <w:lang w:eastAsia="zh-CN"/>
        </w:rPr>
        <w:t xml:space="preserve"> is the number of UL usable PRBs.</w:t>
      </w:r>
    </w:p>
    <w:p w14:paraId="62882178" w14:textId="77777777" w:rsidR="000F2678" w:rsidRPr="000F2678" w:rsidRDefault="005C6F07" w:rsidP="000F2678">
      <w:pPr>
        <w:numPr>
          <w:ilvl w:val="0"/>
          <w:numId w:val="5"/>
        </w:numPr>
        <w:overflowPunct/>
        <w:autoSpaceDE/>
        <w:autoSpaceDN/>
        <w:adjustRightInd/>
        <w:spacing w:after="0"/>
        <w:textAlignment w:val="auto"/>
        <w:rPr>
          <w:rFonts w:ascii="Times" w:eastAsia="宋体" w:hAnsi="Times"/>
          <w:szCs w:val="24"/>
          <w:lang w:eastAsia="zh-CN"/>
        </w:rPr>
      </w:pPr>
      <m:oMath>
        <m:sSub>
          <m:sSubPr>
            <m:ctrlPr>
              <w:rPr>
                <w:rFonts w:ascii="Cambria Math" w:eastAsia="宋体" w:hAnsi="Cambria Math"/>
                <w:szCs w:val="24"/>
                <w:lang w:eastAsia="x-none"/>
              </w:rPr>
            </m:ctrlPr>
          </m:sSubPr>
          <m:e>
            <m:r>
              <m:rPr>
                <m:sty m:val="p"/>
              </m:rPr>
              <w:rPr>
                <w:rFonts w:ascii="Cambria Math" w:eastAsia="Batang" w:hAnsi="Cambria Math"/>
                <w:szCs w:val="24"/>
                <w:lang w:eastAsia="x-none"/>
              </w:rPr>
              <m:t>RB</m:t>
            </m:r>
          </m:e>
          <m:sub>
            <m:r>
              <m:rPr>
                <m:sty m:val="p"/>
              </m:rPr>
              <w:rPr>
                <w:rFonts w:ascii="Cambria Math" w:eastAsia="Batang" w:hAnsi="Cambria Math"/>
                <w:szCs w:val="24"/>
                <w:lang w:eastAsia="x-none"/>
              </w:rPr>
              <m:t>start</m:t>
            </m:r>
          </m:sub>
        </m:sSub>
      </m:oMath>
      <w:r w:rsidR="000F2678" w:rsidRPr="000F2678">
        <w:rPr>
          <w:rFonts w:ascii="Times" w:eastAsia="宋体" w:hAnsi="Times"/>
          <w:szCs w:val="24"/>
          <w:lang w:eastAsia="zh-CN"/>
        </w:rPr>
        <w:t xml:space="preserve"> is the starting PRB index of the first PUSCH hop with reference to the start of UL active BWP.</w:t>
      </w:r>
      <w:r w:rsidR="000F2678" w:rsidRPr="000F2678">
        <w:rPr>
          <w:rFonts w:ascii="Times" w:eastAsia="宋体" w:hAnsi="Times" w:hint="eastAsia"/>
          <w:szCs w:val="24"/>
          <w:lang w:eastAsia="zh-CN"/>
        </w:rPr>
        <w:t xml:space="preserve"> </w:t>
      </w:r>
      <w:r w:rsidR="000F2678" w:rsidRPr="000F2678">
        <w:rPr>
          <w:rFonts w:ascii="Times" w:eastAsia="宋体" w:hAnsi="Times"/>
          <w:szCs w:val="24"/>
          <w:lang w:eastAsia="zh-CN"/>
        </w:rPr>
        <w:t>For</w:t>
      </w:r>
      <w:r w:rsidR="000F2678" w:rsidRPr="000F2678">
        <w:rPr>
          <w:rFonts w:ascii="Times" w:eastAsia="宋体" w:hAnsi="Times" w:hint="eastAsia"/>
          <w:szCs w:val="24"/>
          <w:lang w:eastAsia="zh-CN"/>
        </w:rPr>
        <w:t xml:space="preserve"> PUSCH transmissions with Configuration 2, </w:t>
      </w:r>
      <m:oMath>
        <m:sSub>
          <m:sSubPr>
            <m:ctrlPr>
              <w:rPr>
                <w:rFonts w:ascii="Cambria Math" w:eastAsia="宋体" w:hAnsi="Cambria Math"/>
                <w:szCs w:val="24"/>
                <w:lang w:eastAsia="x-none"/>
              </w:rPr>
            </m:ctrlPr>
          </m:sSubPr>
          <m:e>
            <m:r>
              <m:rPr>
                <m:sty m:val="p"/>
              </m:rPr>
              <w:rPr>
                <w:rFonts w:ascii="Cambria Math" w:eastAsia="Batang" w:hAnsi="Cambria Math"/>
                <w:szCs w:val="24"/>
                <w:lang w:eastAsia="x-none"/>
              </w:rPr>
              <m:t>RB</m:t>
            </m:r>
          </m:e>
          <m:sub>
            <m:r>
              <m:rPr>
                <m:sty m:val="p"/>
              </m:rPr>
              <w:rPr>
                <w:rFonts w:ascii="Cambria Math" w:eastAsia="Batang" w:hAnsi="Cambria Math"/>
                <w:szCs w:val="24"/>
                <w:lang w:eastAsia="x-none"/>
              </w:rPr>
              <m:t>start</m:t>
            </m:r>
          </m:sub>
        </m:sSub>
      </m:oMath>
      <w:r w:rsidR="000F2678" w:rsidRPr="000F2678">
        <w:rPr>
          <w:rFonts w:ascii="Times" w:eastAsia="宋体" w:hAnsi="Times" w:hint="eastAsia"/>
          <w:szCs w:val="24"/>
          <w:lang w:eastAsia="zh-CN"/>
        </w:rPr>
        <w:t xml:space="preserve"> is the </w:t>
      </w:r>
      <w:r w:rsidR="000F2678" w:rsidRPr="000F2678">
        <w:rPr>
          <w:rFonts w:ascii="Times" w:eastAsia="宋体" w:hAnsi="Times"/>
          <w:szCs w:val="24"/>
          <w:lang w:eastAsia="zh-CN"/>
        </w:rPr>
        <w:t>starting PRB index</w:t>
      </w:r>
      <w:r w:rsidR="000F2678" w:rsidRPr="000F2678">
        <w:rPr>
          <w:rFonts w:ascii="Times" w:eastAsia="Batang" w:hAnsi="Times"/>
          <w:szCs w:val="24"/>
          <w:lang w:eastAsia="x-none"/>
        </w:rPr>
        <w:t xml:space="preserve"> </w:t>
      </w:r>
      <w:r w:rsidR="000F2678" w:rsidRPr="000F2678">
        <w:rPr>
          <w:rFonts w:ascii="Times" w:eastAsia="宋体" w:hAnsi="Times"/>
          <w:szCs w:val="24"/>
          <w:lang w:eastAsia="zh-CN"/>
        </w:rPr>
        <w:t>with reference to the start of UL active BWP</w:t>
      </w:r>
      <w:r w:rsidR="000F2678" w:rsidRPr="000F2678">
        <w:rPr>
          <w:rFonts w:ascii="Times" w:eastAsia="宋体" w:hAnsi="Times" w:hint="eastAsia"/>
          <w:szCs w:val="24"/>
          <w:lang w:eastAsia="zh-CN"/>
        </w:rPr>
        <w:t xml:space="preserve"> after applying RB offset between non-SBFD symbols and SBFD symbols.</w:t>
      </w:r>
    </w:p>
    <w:p w14:paraId="1B78EA56" w14:textId="77777777" w:rsidR="000F2678" w:rsidRPr="000F2678" w:rsidRDefault="000F2678" w:rsidP="000F2678">
      <w:pPr>
        <w:numPr>
          <w:ilvl w:val="0"/>
          <w:numId w:val="5"/>
        </w:numPr>
        <w:overflowPunct/>
        <w:autoSpaceDE/>
        <w:autoSpaceDN/>
        <w:adjustRightInd/>
        <w:spacing w:after="0"/>
        <w:textAlignment w:val="auto"/>
        <w:rPr>
          <w:rFonts w:ascii="Times" w:eastAsia="宋体" w:hAnsi="Times"/>
          <w:szCs w:val="24"/>
          <w:lang w:eastAsia="zh-CN"/>
        </w:rPr>
      </w:pPr>
      <w:r w:rsidRPr="000F2678">
        <w:rPr>
          <w:rFonts w:ascii="Times" w:eastAsia="宋体" w:hAnsi="Times"/>
          <w:szCs w:val="24"/>
          <w:lang w:eastAsia="zh-CN"/>
        </w:rPr>
        <w:t>RB offset is the frequency hopping offset for PUSCH in SBFD symbols</w:t>
      </w:r>
    </w:p>
    <w:p w14:paraId="08C2B4BF" w14:textId="77777777" w:rsidR="000F2678" w:rsidRPr="000F2678" w:rsidRDefault="000F2678" w:rsidP="000F2678">
      <w:pPr>
        <w:overflowPunct/>
        <w:autoSpaceDE/>
        <w:autoSpaceDN/>
        <w:adjustRightInd/>
        <w:spacing w:after="0"/>
        <w:textAlignment w:val="auto"/>
        <w:rPr>
          <w:rFonts w:ascii="Times" w:eastAsia="Malgun Gothic" w:hAnsi="Times"/>
          <w:szCs w:val="24"/>
          <w:lang w:eastAsia="en-US"/>
        </w:rPr>
      </w:pPr>
      <w:r w:rsidRPr="000F2678">
        <w:rPr>
          <w:rFonts w:ascii="Times" w:eastAsia="Malgun Gothic" w:hAnsi="Times"/>
          <w:szCs w:val="24"/>
          <w:lang w:eastAsia="en-US"/>
        </w:rPr>
        <w:t xml:space="preserve">If the </w:t>
      </w:r>
      <w:r w:rsidRPr="000F2678">
        <w:rPr>
          <w:rFonts w:ascii="Times" w:eastAsia="Malgun Gothic" w:hAnsi="Times"/>
          <w:i/>
          <w:iCs/>
          <w:szCs w:val="24"/>
          <w:lang w:eastAsia="en-US"/>
        </w:rPr>
        <w:t>n</w:t>
      </w:r>
      <w:r w:rsidRPr="000F2678">
        <w:rPr>
          <w:rFonts w:ascii="Times" w:eastAsia="Malgun Gothic" w:hAnsi="Times"/>
          <w:szCs w:val="24"/>
          <w:lang w:eastAsia="en-US"/>
        </w:rPr>
        <w:t>-</w:t>
      </w:r>
      <w:proofErr w:type="spellStart"/>
      <w:r w:rsidRPr="000F2678">
        <w:rPr>
          <w:rFonts w:ascii="Times" w:eastAsia="Malgun Gothic" w:hAnsi="Times"/>
          <w:szCs w:val="24"/>
          <w:lang w:eastAsia="en-US"/>
        </w:rPr>
        <w:t>th</w:t>
      </w:r>
      <w:proofErr w:type="spellEnd"/>
      <w:r w:rsidRPr="000F2678">
        <w:rPr>
          <w:rFonts w:ascii="Times" w:eastAsia="Malgun Gothic" w:hAnsi="Times"/>
          <w:szCs w:val="24"/>
          <w:lang w:eastAsia="en-US"/>
        </w:rPr>
        <w:t xml:space="preserve"> nominal repetition is across both SBFD symbols and non-SBFD symbols, the starting RB for an actual repetition in SBFD symbols within the </w:t>
      </w:r>
      <w:r w:rsidRPr="000F2678">
        <w:rPr>
          <w:rFonts w:ascii="Times" w:eastAsia="Malgun Gothic" w:hAnsi="Times"/>
          <w:i/>
          <w:iCs/>
          <w:szCs w:val="24"/>
          <w:lang w:eastAsia="en-US"/>
        </w:rPr>
        <w:t>n</w:t>
      </w:r>
      <w:r w:rsidRPr="000F2678">
        <w:rPr>
          <w:rFonts w:ascii="Times" w:eastAsia="Malgun Gothic" w:hAnsi="Times"/>
          <w:szCs w:val="24"/>
          <w:lang w:eastAsia="en-US"/>
        </w:rPr>
        <w:t>-</w:t>
      </w:r>
      <w:proofErr w:type="spellStart"/>
      <w:r w:rsidRPr="000F2678">
        <w:rPr>
          <w:rFonts w:ascii="Times" w:eastAsia="Malgun Gothic" w:hAnsi="Times"/>
          <w:szCs w:val="24"/>
          <w:lang w:eastAsia="en-US"/>
        </w:rPr>
        <w:t>th</w:t>
      </w:r>
      <w:proofErr w:type="spellEnd"/>
      <w:r w:rsidRPr="000F2678">
        <w:rPr>
          <w:rFonts w:ascii="Times" w:eastAsia="Malgun Gothic" w:hAnsi="Times"/>
          <w:szCs w:val="24"/>
          <w:lang w:eastAsia="en-US"/>
        </w:rPr>
        <w:t xml:space="preserve"> nominal repetition (as defined in Clause 6.1.2.1) is given above, and the starting RB for an actual repetition in non-SBFD symbols within the </w:t>
      </w:r>
      <w:r w:rsidRPr="000F2678">
        <w:rPr>
          <w:rFonts w:ascii="Times" w:eastAsia="Malgun Gothic" w:hAnsi="Times"/>
          <w:i/>
          <w:iCs/>
          <w:szCs w:val="24"/>
          <w:lang w:eastAsia="en-US"/>
        </w:rPr>
        <w:t>n</w:t>
      </w:r>
      <w:r w:rsidRPr="000F2678">
        <w:rPr>
          <w:rFonts w:ascii="Times" w:eastAsia="Malgun Gothic" w:hAnsi="Times"/>
          <w:szCs w:val="24"/>
          <w:lang w:eastAsia="en-US"/>
        </w:rPr>
        <w:t>-</w:t>
      </w:r>
      <w:proofErr w:type="spellStart"/>
      <w:r w:rsidRPr="000F2678">
        <w:rPr>
          <w:rFonts w:ascii="Times" w:eastAsia="Malgun Gothic" w:hAnsi="Times"/>
          <w:szCs w:val="24"/>
          <w:lang w:eastAsia="en-US"/>
        </w:rPr>
        <w:t>th</w:t>
      </w:r>
      <w:proofErr w:type="spellEnd"/>
      <w:r w:rsidRPr="000F2678">
        <w:rPr>
          <w:rFonts w:ascii="Times" w:eastAsia="Malgun Gothic" w:hAnsi="Times"/>
          <w:szCs w:val="24"/>
          <w:lang w:eastAsia="en-US"/>
        </w:rPr>
        <w:t xml:space="preserve"> nominal repetition (as defined in Clause 6.1.2.1) follows the legacy.</w:t>
      </w:r>
    </w:p>
    <w:p w14:paraId="309CAC26"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p>
    <w:p w14:paraId="05850074" w14:textId="77777777" w:rsidR="000F2678" w:rsidRPr="000F2678" w:rsidRDefault="000F2678" w:rsidP="000F2678">
      <w:pPr>
        <w:overflowPunct/>
        <w:autoSpaceDE/>
        <w:autoSpaceDN/>
        <w:adjustRightInd/>
        <w:spacing w:after="0"/>
        <w:textAlignment w:val="auto"/>
        <w:rPr>
          <w:rFonts w:ascii="Times" w:eastAsia="Batang" w:hAnsi="Times"/>
          <w:b/>
          <w:bCs/>
          <w:lang w:eastAsia="en-US"/>
        </w:rPr>
      </w:pPr>
      <w:r w:rsidRPr="000F2678">
        <w:rPr>
          <w:rFonts w:ascii="Times" w:eastAsia="Batang" w:hAnsi="Times"/>
          <w:b/>
          <w:bCs/>
          <w:highlight w:val="green"/>
          <w:lang w:eastAsia="en-US"/>
        </w:rPr>
        <w:t>Agreement</w:t>
      </w:r>
    </w:p>
    <w:p w14:paraId="5A6F2307" w14:textId="77777777" w:rsidR="000F2678" w:rsidRPr="000F2678" w:rsidRDefault="000F2678" w:rsidP="000F2678">
      <w:pPr>
        <w:overflowPunct/>
        <w:autoSpaceDE/>
        <w:autoSpaceDN/>
        <w:adjustRightInd/>
        <w:spacing w:after="0"/>
        <w:textAlignment w:val="auto"/>
        <w:rPr>
          <w:rFonts w:ascii="Times" w:eastAsia="Malgun Gothic" w:hAnsi="Times"/>
          <w:szCs w:val="24"/>
          <w:lang w:eastAsia="zh-CN"/>
        </w:rPr>
      </w:pPr>
      <w:r w:rsidRPr="000F2678">
        <w:rPr>
          <w:rFonts w:ascii="Times" w:eastAsia="Malgun Gothic" w:hAnsi="Times"/>
          <w:iCs/>
          <w:szCs w:val="24"/>
          <w:lang w:eastAsia="zh-CN"/>
        </w:rPr>
        <w:t xml:space="preserve">For PUSCH inter-slot frequency hopping in SBFD symbols and when </w:t>
      </w:r>
      <w:proofErr w:type="spellStart"/>
      <w:r w:rsidRPr="000F2678">
        <w:rPr>
          <w:rFonts w:ascii="Times" w:eastAsia="Malgun Gothic" w:hAnsi="Times"/>
          <w:i/>
          <w:szCs w:val="24"/>
          <w:lang w:eastAsia="zh-CN"/>
        </w:rPr>
        <w:t>pusch</w:t>
      </w:r>
      <w:proofErr w:type="spellEnd"/>
      <w:r w:rsidRPr="000F2678">
        <w:rPr>
          <w:rFonts w:ascii="Times" w:eastAsia="Malgun Gothic" w:hAnsi="Times"/>
          <w:i/>
          <w:szCs w:val="24"/>
          <w:lang w:eastAsia="zh-CN"/>
        </w:rPr>
        <w:t>-DMRS-Bundling</w:t>
      </w:r>
      <w:r w:rsidRPr="000F2678">
        <w:rPr>
          <w:rFonts w:ascii="Times" w:eastAsia="Malgun Gothic" w:hAnsi="Times"/>
          <w:iCs/>
          <w:szCs w:val="24"/>
          <w:lang w:eastAsia="zh-CN"/>
        </w:rPr>
        <w:t xml:space="preserve"> is enabled, t</w:t>
      </w:r>
      <w:r w:rsidRPr="000F2678">
        <w:rPr>
          <w:rFonts w:ascii="Times" w:eastAsia="Malgun Gothic" w:hAnsi="Times"/>
          <w:szCs w:val="24"/>
          <w:lang w:eastAsia="zh-CN"/>
        </w:rPr>
        <w:t xml:space="preserve">he starting RB during slot </w:t>
      </w:r>
      <m:oMath>
        <m:sSubSup>
          <m:sSubSupPr>
            <m:ctrlPr>
              <w:rPr>
                <w:rFonts w:ascii="Cambria Math" w:eastAsia="Batang" w:hAnsi="Cambria Math"/>
                <w:i/>
                <w:szCs w:val="24"/>
                <w:lang w:eastAsia="en-US"/>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oMath>
      <w:r w:rsidRPr="000F2678">
        <w:rPr>
          <w:rFonts w:ascii="Times" w:eastAsia="Malgun Gothic" w:hAnsi="Times"/>
          <w:szCs w:val="24"/>
          <w:lang w:eastAsia="zh-CN"/>
        </w:rPr>
        <w:t xml:space="preserve"> is given by:</w:t>
      </w:r>
    </w:p>
    <w:p w14:paraId="749FA8EB" w14:textId="77777777" w:rsidR="000F2678" w:rsidRPr="000F2678" w:rsidRDefault="005C6F07" w:rsidP="000F2678">
      <w:pPr>
        <w:overflowPunct/>
        <w:autoSpaceDE/>
        <w:autoSpaceDN/>
        <w:adjustRightInd/>
        <w:spacing w:after="0"/>
        <w:textAlignment w:val="auto"/>
        <w:rPr>
          <w:rFonts w:ascii="Times" w:eastAsia="Malgun Gothic" w:hAnsi="Times"/>
          <w:szCs w:val="24"/>
          <w:lang w:eastAsia="en-US"/>
        </w:rPr>
      </w:pPr>
      <m:oMathPara>
        <m:oMath>
          <m:sSub>
            <m:sSubPr>
              <m:ctrlPr>
                <w:rPr>
                  <w:rFonts w:ascii="Cambria Math" w:eastAsia="Batang" w:hAnsi="Cambria Math"/>
                  <w:szCs w:val="24"/>
                  <w:lang w:eastAsia="en-US"/>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m:t>
          </m:r>
          <m:sSubSup>
            <m:sSubSupPr>
              <m:ctrlPr>
                <w:rPr>
                  <w:rFonts w:ascii="Cambria Math" w:eastAsia="Batang" w:hAnsi="Cambria Math"/>
                  <w:i/>
                  <w:szCs w:val="24"/>
                  <w:lang w:eastAsia="en-US"/>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r>
            <w:rPr>
              <w:rFonts w:ascii="Cambria Math" w:eastAsia="Malgun Gothic" w:hAnsi="Cambria Math"/>
              <w:szCs w:val="24"/>
              <w:lang w:eastAsia="zh-CN"/>
            </w:rPr>
            <m:t>)=</m:t>
          </m:r>
          <m:d>
            <m:dPr>
              <m:begChr m:val="{"/>
              <m:endChr m:val=""/>
              <m:ctrlPr>
                <w:rPr>
                  <w:rFonts w:ascii="Cambria Math" w:eastAsia="Batang" w:hAnsi="Cambria Math"/>
                  <w:i/>
                  <w:szCs w:val="24"/>
                  <w:lang w:eastAsia="en-US"/>
                </w:rPr>
              </m:ctrlPr>
            </m:dPr>
            <m:e>
              <m:eqArr>
                <m:eqArrPr>
                  <m:ctrlPr>
                    <w:rPr>
                      <w:rFonts w:ascii="Cambria Math" w:eastAsia="Batang" w:hAnsi="Cambria Math"/>
                      <w:i/>
                      <w:szCs w:val="24"/>
                      <w:lang w:eastAsia="en-US"/>
                    </w:rPr>
                  </m:ctrlPr>
                </m:eqArrPr>
                <m:e>
                  <m:sSub>
                    <m:sSubPr>
                      <m:ctrlPr>
                        <w:rPr>
                          <w:rFonts w:ascii="Cambria Math" w:eastAsia="Batang" w:hAnsi="Cambria Math"/>
                          <w:i/>
                          <w:szCs w:val="24"/>
                          <w:lang w:eastAsia="en-US"/>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 xml:space="preserve">,  </m:t>
                  </m:r>
                  <m:d>
                    <m:dPr>
                      <m:begChr m:val="⌊"/>
                      <m:endChr m:val="⌋"/>
                      <m:ctrlPr>
                        <w:rPr>
                          <w:rFonts w:ascii="Cambria Math" w:eastAsia="Batang" w:hAnsi="Cambria Math"/>
                          <w:i/>
                          <w:szCs w:val="24"/>
                          <w:lang w:eastAsia="zh-CN"/>
                        </w:rPr>
                      </m:ctrlPr>
                    </m:dPr>
                    <m:e>
                      <m:f>
                        <m:fPr>
                          <m:ctrlPr>
                            <w:rPr>
                              <w:rFonts w:ascii="Cambria Math" w:eastAsia="Batang" w:hAnsi="Cambria Math"/>
                              <w:i/>
                              <w:szCs w:val="24"/>
                              <w:lang w:eastAsia="zh-CN"/>
                            </w:rPr>
                          </m:ctrlPr>
                        </m:fPr>
                        <m:num>
                          <m:sSubSup>
                            <m:sSubSupPr>
                              <m:ctrlPr>
                                <w:rPr>
                                  <w:rFonts w:ascii="Cambria Math" w:eastAsia="Batang" w:hAnsi="Cambria Math"/>
                                  <w:i/>
                                  <w:szCs w:val="24"/>
                                  <w:lang w:eastAsia="zh-CN"/>
                                </w:rPr>
                              </m:ctrlPr>
                            </m:sSubSupPr>
                            <m:e>
                              <m:r>
                                <w:rPr>
                                  <w:rFonts w:ascii="Cambria Math" w:eastAsia="Batang" w:hAnsi="Cambria Math"/>
                                  <w:szCs w:val="24"/>
                                  <w:lang w:eastAsia="zh-CN"/>
                                </w:rPr>
                                <m:t>n</m:t>
                              </m:r>
                            </m:e>
                            <m:sub>
                              <m:r>
                                <w:rPr>
                                  <w:rFonts w:ascii="Cambria Math" w:eastAsia="Batang" w:hAnsi="Cambria Math"/>
                                  <w:szCs w:val="24"/>
                                  <w:lang w:eastAsia="zh-CN"/>
                                </w:rPr>
                                <m:t>s</m:t>
                              </m:r>
                            </m:sub>
                            <m:sup>
                              <m:r>
                                <w:rPr>
                                  <w:rFonts w:ascii="Cambria Math" w:eastAsia="Batang" w:hAnsi="Cambria Math"/>
                                  <w:szCs w:val="24"/>
                                  <w:lang w:eastAsia="zh-CN"/>
                                </w:rPr>
                                <m:t>μ</m:t>
                              </m:r>
                            </m:sup>
                          </m:sSubSup>
                        </m:num>
                        <m:den>
                          <m:sSub>
                            <m:sSubPr>
                              <m:ctrlPr>
                                <w:rPr>
                                  <w:rFonts w:ascii="Cambria Math" w:eastAsia="Batang" w:hAnsi="Cambria Math"/>
                                  <w:i/>
                                  <w:szCs w:val="24"/>
                                  <w:lang w:eastAsia="zh-CN"/>
                                </w:rPr>
                              </m:ctrlPr>
                            </m:sSubPr>
                            <m:e>
                              <m:r>
                                <w:rPr>
                                  <w:rFonts w:ascii="Cambria Math" w:eastAsia="Batang" w:hAnsi="Cambria Math"/>
                                  <w:szCs w:val="24"/>
                                  <w:lang w:eastAsia="zh-CN"/>
                                </w:rPr>
                                <m:t>n</m:t>
                              </m:r>
                            </m:e>
                            <m:sub>
                              <m:r>
                                <w:rPr>
                                  <w:rFonts w:ascii="Cambria Math" w:eastAsia="Batang" w:hAnsi="Cambria Math"/>
                                  <w:szCs w:val="24"/>
                                  <w:lang w:eastAsia="zh-CN"/>
                                </w:rPr>
                                <m:t>FH</m:t>
                              </m:r>
                            </m:sub>
                          </m:sSub>
                        </m:den>
                      </m:f>
                    </m:e>
                  </m:d>
                  <m:r>
                    <w:rPr>
                      <w:rFonts w:ascii="Cambria Math" w:eastAsia="Malgun Gothic" w:hAnsi="Cambria Math"/>
                      <w:szCs w:val="24"/>
                      <w:lang w:eastAsia="zh-CN"/>
                    </w:rPr>
                    <m:t xml:space="preserve"> mod2=0</m:t>
                  </m:r>
                </m:e>
                <m:e>
                  <m:sSub>
                    <m:sSubPr>
                      <m:ctrlPr>
                        <w:rPr>
                          <w:rFonts w:ascii="Cambria Math" w:eastAsia="Batang" w:hAnsi="Cambria Math"/>
                          <w:szCs w:val="24"/>
                          <w:lang w:eastAsia="en-US"/>
                        </w:rPr>
                      </m:ctrlPr>
                    </m:sSubPr>
                    <m:e>
                      <m:sSub>
                        <m:sSubPr>
                          <m:ctrlPr>
                            <w:rPr>
                              <w:rFonts w:ascii="Cambria Math" w:eastAsia="Batang" w:hAnsi="Cambria Math"/>
                              <w:szCs w:val="24"/>
                              <w:lang w:eastAsia="en-US"/>
                            </w:rPr>
                          </m:ctrlPr>
                        </m:sSubPr>
                        <m:e>
                          <m:r>
                            <m:rPr>
                              <m:sty m:val="p"/>
                            </m:rPr>
                            <w:rPr>
                              <w:rFonts w:ascii="Cambria Math" w:eastAsia="Batang" w:hAnsi="Cambria Math"/>
                              <w:szCs w:val="24"/>
                              <w:lang w:eastAsia="zh-CN"/>
                            </w:rPr>
                            <m:t>RB</m:t>
                          </m:r>
                        </m:e>
                        <m:sub>
                          <m:r>
                            <m:rPr>
                              <m:sty m:val="p"/>
                            </m:rPr>
                            <w:rPr>
                              <w:rFonts w:ascii="Cambria Math" w:eastAsia="Batang" w:hAnsi="Cambria Math"/>
                              <w:szCs w:val="24"/>
                              <w:lang w:eastAsia="zh-CN"/>
                            </w:rPr>
                            <m:t>UL SB start</m:t>
                          </m:r>
                        </m:sub>
                      </m:sSub>
                      <m:r>
                        <m:rPr>
                          <m:sty m:val="p"/>
                        </m:rPr>
                        <w:rPr>
                          <w:rFonts w:ascii="Cambria Math" w:eastAsia="Batang" w:hAnsi="Cambria Math"/>
                          <w:szCs w:val="24"/>
                          <w:lang w:eastAsia="zh-CN"/>
                        </w:rPr>
                        <m:t>+(RB</m:t>
                      </m:r>
                    </m:e>
                    <m:sub>
                      <m:r>
                        <m:rPr>
                          <m:sty m:val="p"/>
                        </m:rPr>
                        <w:rPr>
                          <w:rFonts w:ascii="Cambria Math" w:eastAsia="Batang" w:hAnsi="Cambria Math"/>
                          <w:szCs w:val="24"/>
                          <w:lang w:eastAsia="zh-CN"/>
                        </w:rPr>
                        <m:t>start</m:t>
                      </m:r>
                    </m:sub>
                  </m:sSub>
                  <m:r>
                    <m:rPr>
                      <m:sty m:val="p"/>
                    </m:rPr>
                    <w:rPr>
                      <w:rFonts w:ascii="Cambria Math" w:eastAsia="Batang" w:hAnsi="Cambria Math"/>
                      <w:szCs w:val="24"/>
                      <w:lang w:eastAsia="zh-CN"/>
                    </w:rPr>
                    <m:t>-</m:t>
                  </m:r>
                  <m:sSub>
                    <m:sSubPr>
                      <m:ctrlPr>
                        <w:rPr>
                          <w:rFonts w:ascii="Cambria Math" w:eastAsia="Batang" w:hAnsi="Cambria Math"/>
                          <w:szCs w:val="24"/>
                          <w:lang w:eastAsia="en-US"/>
                        </w:rPr>
                      </m:ctrlPr>
                    </m:sSubPr>
                    <m:e>
                      <m:r>
                        <m:rPr>
                          <m:sty m:val="p"/>
                        </m:rPr>
                        <w:rPr>
                          <w:rFonts w:ascii="Cambria Math" w:eastAsia="Batang" w:hAnsi="Cambria Math"/>
                          <w:szCs w:val="24"/>
                          <w:lang w:eastAsia="zh-CN"/>
                        </w:rPr>
                        <m:t>RB</m:t>
                      </m:r>
                    </m:e>
                    <m:sub>
                      <m:r>
                        <m:rPr>
                          <m:sty m:val="p"/>
                        </m:rPr>
                        <w:rPr>
                          <w:rFonts w:ascii="Cambria Math" w:eastAsia="Batang" w:hAnsi="Cambria Math"/>
                          <w:szCs w:val="24"/>
                          <w:lang w:eastAsia="zh-CN"/>
                        </w:rPr>
                        <m:t>UL SB start</m:t>
                      </m:r>
                    </m:sub>
                  </m:sSub>
                  <m:r>
                    <m:rPr>
                      <m:sty m:val="p"/>
                    </m:rPr>
                    <w:rPr>
                      <w:rFonts w:ascii="Cambria Math" w:eastAsia="Batang" w:hAnsi="Cambria Math"/>
                      <w:szCs w:val="24"/>
                      <w:lang w:eastAsia="zh-CN"/>
                    </w:rPr>
                    <m:t>+</m:t>
                  </m:r>
                  <m:sSub>
                    <m:sSubPr>
                      <m:ctrlPr>
                        <w:rPr>
                          <w:rFonts w:ascii="Cambria Math" w:eastAsia="Batang" w:hAnsi="Cambria Math"/>
                          <w:szCs w:val="24"/>
                          <w:lang w:eastAsia="en-US"/>
                        </w:rPr>
                      </m:ctrlPr>
                    </m:sSubPr>
                    <m:e>
                      <m:r>
                        <m:rPr>
                          <m:sty m:val="p"/>
                        </m:rPr>
                        <w:rPr>
                          <w:rFonts w:ascii="Cambria Math" w:eastAsia="Batang" w:hAnsi="Cambria Math"/>
                          <w:szCs w:val="24"/>
                          <w:lang w:eastAsia="zh-CN"/>
                        </w:rPr>
                        <m:t>RB</m:t>
                      </m:r>
                    </m:e>
                    <m:sub>
                      <m:r>
                        <m:rPr>
                          <m:sty m:val="p"/>
                        </m:rPr>
                        <w:rPr>
                          <w:rFonts w:ascii="Cambria Math" w:eastAsia="Batang" w:hAnsi="Cambria Math"/>
                          <w:szCs w:val="24"/>
                          <w:lang w:eastAsia="zh-CN"/>
                        </w:rPr>
                        <m:t>offset</m:t>
                      </m:r>
                    </m:sub>
                  </m:sSub>
                  <m:r>
                    <m:rPr>
                      <m:sty m:val="p"/>
                    </m:rPr>
                    <w:rPr>
                      <w:rFonts w:ascii="Cambria Math" w:eastAsia="Batang" w:hAnsi="Cambria Math"/>
                      <w:szCs w:val="24"/>
                      <w:lang w:eastAsia="zh-CN"/>
                    </w:rPr>
                    <m:t>)mod</m:t>
                  </m:r>
                  <m:sSubSup>
                    <m:sSubSupPr>
                      <m:ctrlPr>
                        <w:rPr>
                          <w:rFonts w:ascii="Cambria Math" w:eastAsia="Batang" w:hAnsi="Cambria Math"/>
                          <w:i/>
                          <w:szCs w:val="24"/>
                          <w:lang w:eastAsia="en-US"/>
                        </w:rPr>
                      </m:ctrlPr>
                    </m:sSubSupPr>
                    <m:e>
                      <m:r>
                        <w:rPr>
                          <w:rFonts w:ascii="Cambria Math" w:eastAsia="Batang" w:hAnsi="Cambria Math"/>
                          <w:szCs w:val="24"/>
                          <w:lang w:eastAsia="zh-CN"/>
                        </w:rPr>
                        <m:t>N</m:t>
                      </m:r>
                    </m:e>
                    <m:sub>
                      <m:r>
                        <w:rPr>
                          <w:rFonts w:ascii="Cambria Math" w:eastAsia="Batang" w:hAnsi="Cambria Math"/>
                          <w:szCs w:val="24"/>
                          <w:lang w:eastAsia="zh-CN"/>
                        </w:rPr>
                        <m:t>UL SB</m:t>
                      </m:r>
                    </m:sub>
                    <m:sup>
                      <m:r>
                        <w:rPr>
                          <w:rFonts w:ascii="Cambria Math" w:eastAsia="Batang" w:hAnsi="Cambria Math"/>
                          <w:szCs w:val="24"/>
                          <w:lang w:eastAsia="zh-CN"/>
                        </w:rPr>
                        <m:t>size</m:t>
                      </m:r>
                    </m:sup>
                  </m:sSubSup>
                  <m:r>
                    <w:rPr>
                      <w:rFonts w:ascii="Cambria Math" w:eastAsia="Batang" w:hAnsi="Cambria Math"/>
                      <w:szCs w:val="24"/>
                      <w:lang w:eastAsia="zh-CN"/>
                    </w:rPr>
                    <m:t xml:space="preserve">, </m:t>
                  </m:r>
                  <m:d>
                    <m:dPr>
                      <m:begChr m:val="⌊"/>
                      <m:endChr m:val="⌋"/>
                      <m:ctrlPr>
                        <w:rPr>
                          <w:rFonts w:ascii="Cambria Math" w:eastAsia="Batang" w:hAnsi="Cambria Math"/>
                          <w:i/>
                          <w:szCs w:val="24"/>
                          <w:lang w:eastAsia="zh-CN"/>
                        </w:rPr>
                      </m:ctrlPr>
                    </m:dPr>
                    <m:e>
                      <m:f>
                        <m:fPr>
                          <m:ctrlPr>
                            <w:rPr>
                              <w:rFonts w:ascii="Cambria Math" w:eastAsia="Batang" w:hAnsi="Cambria Math"/>
                              <w:i/>
                              <w:szCs w:val="24"/>
                              <w:lang w:eastAsia="zh-CN"/>
                            </w:rPr>
                          </m:ctrlPr>
                        </m:fPr>
                        <m:num>
                          <m:sSubSup>
                            <m:sSubSupPr>
                              <m:ctrlPr>
                                <w:rPr>
                                  <w:rFonts w:ascii="Cambria Math" w:eastAsia="Batang" w:hAnsi="Cambria Math"/>
                                  <w:i/>
                                  <w:szCs w:val="24"/>
                                  <w:lang w:eastAsia="zh-CN"/>
                                </w:rPr>
                              </m:ctrlPr>
                            </m:sSubSupPr>
                            <m:e>
                              <m:r>
                                <w:rPr>
                                  <w:rFonts w:ascii="Cambria Math" w:eastAsia="Batang" w:hAnsi="Cambria Math"/>
                                  <w:szCs w:val="24"/>
                                  <w:lang w:eastAsia="zh-CN"/>
                                </w:rPr>
                                <m:t>n</m:t>
                              </m:r>
                            </m:e>
                            <m:sub>
                              <m:r>
                                <w:rPr>
                                  <w:rFonts w:ascii="Cambria Math" w:eastAsia="Batang" w:hAnsi="Cambria Math"/>
                                  <w:szCs w:val="24"/>
                                  <w:lang w:eastAsia="zh-CN"/>
                                </w:rPr>
                                <m:t>s</m:t>
                              </m:r>
                            </m:sub>
                            <m:sup>
                              <m:r>
                                <w:rPr>
                                  <w:rFonts w:ascii="Cambria Math" w:eastAsia="Batang" w:hAnsi="Cambria Math"/>
                                  <w:szCs w:val="24"/>
                                  <w:lang w:eastAsia="zh-CN"/>
                                </w:rPr>
                                <m:t>μ</m:t>
                              </m:r>
                            </m:sup>
                          </m:sSubSup>
                        </m:num>
                        <m:den>
                          <m:sSub>
                            <m:sSubPr>
                              <m:ctrlPr>
                                <w:rPr>
                                  <w:rFonts w:ascii="Cambria Math" w:eastAsia="Batang" w:hAnsi="Cambria Math"/>
                                  <w:i/>
                                  <w:szCs w:val="24"/>
                                  <w:lang w:eastAsia="zh-CN"/>
                                </w:rPr>
                              </m:ctrlPr>
                            </m:sSubPr>
                            <m:e>
                              <m:r>
                                <w:rPr>
                                  <w:rFonts w:ascii="Cambria Math" w:eastAsia="Batang" w:hAnsi="Cambria Math"/>
                                  <w:szCs w:val="24"/>
                                  <w:lang w:eastAsia="zh-CN"/>
                                </w:rPr>
                                <m:t>n</m:t>
                              </m:r>
                            </m:e>
                            <m:sub>
                              <m:r>
                                <w:rPr>
                                  <w:rFonts w:ascii="Cambria Math" w:eastAsia="Batang" w:hAnsi="Cambria Math"/>
                                  <w:szCs w:val="24"/>
                                  <w:lang w:eastAsia="zh-CN"/>
                                </w:rPr>
                                <m:t>FH</m:t>
                              </m:r>
                            </m:sub>
                          </m:sSub>
                        </m:den>
                      </m:f>
                    </m:e>
                  </m:d>
                  <m:r>
                    <w:rPr>
                      <w:rFonts w:ascii="Cambria Math" w:eastAsia="Malgun Gothic" w:hAnsi="Cambria Math"/>
                      <w:szCs w:val="24"/>
                      <w:lang w:eastAsia="zh-CN"/>
                    </w:rPr>
                    <m:t>mod2</m:t>
                  </m:r>
                  <m:r>
                    <w:rPr>
                      <w:rFonts w:ascii="Cambria Math" w:eastAsia="Batang" w:hAnsi="Cambria Math"/>
                      <w:szCs w:val="24"/>
                      <w:lang w:eastAsia="zh-CN"/>
                    </w:rPr>
                    <m:t>=1</m:t>
                  </m:r>
                </m:e>
              </m:eqArr>
            </m:e>
          </m:d>
        </m:oMath>
      </m:oMathPara>
    </w:p>
    <w:p w14:paraId="2C20365C" w14:textId="77777777" w:rsidR="000F2678" w:rsidRPr="000F2678" w:rsidRDefault="000F2678" w:rsidP="000F2678">
      <w:pPr>
        <w:overflowPunct/>
        <w:autoSpaceDE/>
        <w:autoSpaceDN/>
        <w:adjustRightInd/>
        <w:spacing w:after="0"/>
        <w:textAlignment w:val="auto"/>
        <w:rPr>
          <w:rFonts w:ascii="Times" w:eastAsia="Malgun Gothic" w:hAnsi="Times"/>
          <w:szCs w:val="24"/>
          <w:lang w:eastAsia="zh-CN"/>
        </w:rPr>
      </w:pPr>
      <w:r w:rsidRPr="000F2678">
        <w:rPr>
          <w:rFonts w:ascii="Times" w:eastAsia="Malgun Gothic" w:hAnsi="Times"/>
          <w:szCs w:val="24"/>
          <w:lang w:eastAsia="zh-CN"/>
        </w:rPr>
        <w:t>Where</w:t>
      </w:r>
    </w:p>
    <w:p w14:paraId="6AD22BFB" w14:textId="77777777" w:rsidR="000F2678" w:rsidRPr="000F2678" w:rsidRDefault="005C6F07" w:rsidP="000F2678">
      <w:pPr>
        <w:numPr>
          <w:ilvl w:val="0"/>
          <w:numId w:val="5"/>
        </w:numPr>
        <w:overflowPunct/>
        <w:autoSpaceDE/>
        <w:autoSpaceDN/>
        <w:adjustRightInd/>
        <w:spacing w:after="0"/>
        <w:textAlignment w:val="auto"/>
        <w:rPr>
          <w:rFonts w:ascii="Times" w:eastAsia="宋体" w:hAnsi="Times"/>
          <w:szCs w:val="24"/>
          <w:lang w:eastAsia="zh-CN"/>
        </w:rPr>
      </w:pPr>
      <m:oMath>
        <m:sSub>
          <m:sSubPr>
            <m:ctrlPr>
              <w:rPr>
                <w:rFonts w:ascii="Cambria Math" w:eastAsia="宋体" w:hAnsi="Cambria Math"/>
                <w:szCs w:val="24"/>
                <w:lang w:eastAsia="x-none"/>
              </w:rPr>
            </m:ctrlPr>
          </m:sSubPr>
          <m:e>
            <m:r>
              <m:rPr>
                <m:sty m:val="p"/>
              </m:rPr>
              <w:rPr>
                <w:rFonts w:ascii="Cambria Math" w:eastAsia="Batang" w:hAnsi="Cambria Math"/>
                <w:szCs w:val="24"/>
                <w:lang w:eastAsia="x-none"/>
              </w:rPr>
              <m:t>RB</m:t>
            </m:r>
          </m:e>
          <m:sub>
            <m:r>
              <m:rPr>
                <m:sty m:val="p"/>
              </m:rPr>
              <w:rPr>
                <w:rFonts w:ascii="Cambria Math" w:eastAsia="Batang" w:hAnsi="Cambria Math"/>
                <w:szCs w:val="24"/>
                <w:lang w:eastAsia="x-none"/>
              </w:rPr>
              <m:t>UL SB start</m:t>
            </m:r>
          </m:sub>
        </m:sSub>
      </m:oMath>
      <w:r w:rsidR="000F2678" w:rsidRPr="000F2678">
        <w:rPr>
          <w:rFonts w:ascii="Times" w:eastAsia="宋体" w:hAnsi="Times"/>
          <w:szCs w:val="24"/>
          <w:lang w:eastAsia="zh-CN"/>
        </w:rPr>
        <w:t xml:space="preserve"> is the starting PRB index of UL usable PRBs with reference to the start of UL active BWP.</w:t>
      </w:r>
    </w:p>
    <w:p w14:paraId="1BEE1DBE" w14:textId="77777777" w:rsidR="000F2678" w:rsidRPr="000F2678" w:rsidRDefault="005C6F07" w:rsidP="000F2678">
      <w:pPr>
        <w:numPr>
          <w:ilvl w:val="0"/>
          <w:numId w:val="5"/>
        </w:numPr>
        <w:overflowPunct/>
        <w:autoSpaceDE/>
        <w:autoSpaceDN/>
        <w:adjustRightInd/>
        <w:spacing w:after="0"/>
        <w:textAlignment w:val="auto"/>
        <w:rPr>
          <w:rFonts w:ascii="Times" w:eastAsia="宋体" w:hAnsi="Times"/>
          <w:szCs w:val="24"/>
          <w:lang w:eastAsia="zh-CN"/>
        </w:rPr>
      </w:pPr>
      <m:oMath>
        <m:sSubSup>
          <m:sSubSupPr>
            <m:ctrlPr>
              <w:rPr>
                <w:rFonts w:ascii="Cambria Math" w:eastAsia="宋体" w:hAnsi="Cambria Math"/>
                <w:szCs w:val="24"/>
                <w:lang w:eastAsia="x-none"/>
              </w:rPr>
            </m:ctrlPr>
          </m:sSubSup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UL SB</m:t>
            </m:r>
          </m:sub>
          <m:sup>
            <m:r>
              <m:rPr>
                <m:sty m:val="p"/>
              </m:rPr>
              <w:rPr>
                <w:rFonts w:ascii="Cambria Math" w:eastAsia="宋体" w:hAnsi="Cambria Math"/>
                <w:szCs w:val="24"/>
                <w:lang w:eastAsia="zh-CN"/>
              </w:rPr>
              <m:t>size</m:t>
            </m:r>
          </m:sup>
        </m:sSubSup>
      </m:oMath>
      <w:r w:rsidR="000F2678" w:rsidRPr="000F2678">
        <w:rPr>
          <w:rFonts w:ascii="Times" w:eastAsia="宋体" w:hAnsi="Times"/>
          <w:szCs w:val="24"/>
          <w:lang w:eastAsia="zh-CN"/>
        </w:rPr>
        <w:t xml:space="preserve"> is the number of UL usable PRBs.</w:t>
      </w:r>
    </w:p>
    <w:p w14:paraId="18F7C8AF" w14:textId="77777777" w:rsidR="000F2678" w:rsidRPr="000F2678" w:rsidRDefault="005C6F07" w:rsidP="000F2678">
      <w:pPr>
        <w:numPr>
          <w:ilvl w:val="0"/>
          <w:numId w:val="5"/>
        </w:numPr>
        <w:overflowPunct/>
        <w:autoSpaceDE/>
        <w:autoSpaceDN/>
        <w:adjustRightInd/>
        <w:spacing w:after="0"/>
        <w:textAlignment w:val="auto"/>
        <w:rPr>
          <w:rFonts w:ascii="Times" w:eastAsia="宋体" w:hAnsi="Times"/>
          <w:szCs w:val="24"/>
          <w:lang w:eastAsia="zh-CN"/>
        </w:rPr>
      </w:pPr>
      <m:oMath>
        <m:sSub>
          <m:sSubPr>
            <m:ctrlPr>
              <w:rPr>
                <w:rFonts w:ascii="Cambria Math" w:eastAsia="宋体" w:hAnsi="Cambria Math"/>
                <w:szCs w:val="24"/>
                <w:lang w:eastAsia="x-none"/>
              </w:rPr>
            </m:ctrlPr>
          </m:sSubPr>
          <m:e>
            <m:r>
              <m:rPr>
                <m:sty m:val="p"/>
              </m:rPr>
              <w:rPr>
                <w:rFonts w:ascii="Cambria Math" w:eastAsia="Batang" w:hAnsi="Cambria Math"/>
                <w:szCs w:val="24"/>
                <w:lang w:eastAsia="x-none"/>
              </w:rPr>
              <m:t>RB</m:t>
            </m:r>
          </m:e>
          <m:sub>
            <m:r>
              <m:rPr>
                <m:sty m:val="p"/>
              </m:rPr>
              <w:rPr>
                <w:rFonts w:ascii="Cambria Math" w:eastAsia="Batang" w:hAnsi="Cambria Math"/>
                <w:szCs w:val="24"/>
                <w:lang w:eastAsia="x-none"/>
              </w:rPr>
              <m:t>start</m:t>
            </m:r>
          </m:sub>
        </m:sSub>
      </m:oMath>
      <w:r w:rsidR="000F2678" w:rsidRPr="000F2678">
        <w:rPr>
          <w:rFonts w:ascii="Times" w:eastAsia="宋体" w:hAnsi="Times"/>
          <w:szCs w:val="24"/>
          <w:lang w:eastAsia="zh-CN"/>
        </w:rPr>
        <w:t xml:space="preserve"> is the starting PRB index of the first PUSCH hop with reference to the start of UL active BWP.</w:t>
      </w:r>
      <w:r w:rsidR="000F2678" w:rsidRPr="000F2678">
        <w:rPr>
          <w:rFonts w:ascii="Times" w:eastAsia="宋体" w:hAnsi="Times" w:hint="eastAsia"/>
          <w:szCs w:val="24"/>
          <w:lang w:eastAsia="zh-CN"/>
        </w:rPr>
        <w:t xml:space="preserve"> </w:t>
      </w:r>
      <w:r w:rsidR="000F2678" w:rsidRPr="000F2678">
        <w:rPr>
          <w:rFonts w:ascii="Times" w:eastAsia="宋体" w:hAnsi="Times"/>
          <w:szCs w:val="24"/>
          <w:lang w:eastAsia="zh-CN"/>
        </w:rPr>
        <w:t>For</w:t>
      </w:r>
      <w:r w:rsidR="000F2678" w:rsidRPr="000F2678">
        <w:rPr>
          <w:rFonts w:ascii="Times" w:eastAsia="宋体" w:hAnsi="Times" w:hint="eastAsia"/>
          <w:szCs w:val="24"/>
          <w:lang w:eastAsia="zh-CN"/>
        </w:rPr>
        <w:t xml:space="preserve"> PUSCH transmissions with Configuration 2, </w:t>
      </w:r>
      <m:oMath>
        <m:sSub>
          <m:sSubPr>
            <m:ctrlPr>
              <w:rPr>
                <w:rFonts w:ascii="Cambria Math" w:eastAsia="宋体" w:hAnsi="Cambria Math"/>
                <w:szCs w:val="24"/>
                <w:lang w:eastAsia="x-none"/>
              </w:rPr>
            </m:ctrlPr>
          </m:sSubPr>
          <m:e>
            <m:r>
              <m:rPr>
                <m:sty m:val="p"/>
              </m:rPr>
              <w:rPr>
                <w:rFonts w:ascii="Cambria Math" w:eastAsia="Batang" w:hAnsi="Cambria Math"/>
                <w:szCs w:val="24"/>
                <w:lang w:eastAsia="x-none"/>
              </w:rPr>
              <m:t>RB</m:t>
            </m:r>
          </m:e>
          <m:sub>
            <m:r>
              <m:rPr>
                <m:sty m:val="p"/>
              </m:rPr>
              <w:rPr>
                <w:rFonts w:ascii="Cambria Math" w:eastAsia="Batang" w:hAnsi="Cambria Math"/>
                <w:szCs w:val="24"/>
                <w:lang w:eastAsia="x-none"/>
              </w:rPr>
              <m:t>start</m:t>
            </m:r>
          </m:sub>
        </m:sSub>
      </m:oMath>
      <w:r w:rsidR="000F2678" w:rsidRPr="000F2678">
        <w:rPr>
          <w:rFonts w:ascii="Times" w:eastAsia="宋体" w:hAnsi="Times" w:hint="eastAsia"/>
          <w:szCs w:val="24"/>
          <w:lang w:eastAsia="zh-CN"/>
        </w:rPr>
        <w:t xml:space="preserve"> is the </w:t>
      </w:r>
      <w:r w:rsidR="000F2678" w:rsidRPr="000F2678">
        <w:rPr>
          <w:rFonts w:ascii="Times" w:eastAsia="宋体" w:hAnsi="Times"/>
          <w:szCs w:val="24"/>
          <w:lang w:eastAsia="zh-CN"/>
        </w:rPr>
        <w:t>starting PRB index</w:t>
      </w:r>
      <w:r w:rsidR="000F2678" w:rsidRPr="000F2678">
        <w:rPr>
          <w:rFonts w:ascii="Times" w:eastAsia="Batang" w:hAnsi="Times"/>
          <w:szCs w:val="24"/>
          <w:lang w:eastAsia="x-none"/>
        </w:rPr>
        <w:t xml:space="preserve"> </w:t>
      </w:r>
      <w:r w:rsidR="000F2678" w:rsidRPr="000F2678">
        <w:rPr>
          <w:rFonts w:ascii="Times" w:eastAsia="宋体" w:hAnsi="Times"/>
          <w:szCs w:val="24"/>
          <w:lang w:eastAsia="zh-CN"/>
        </w:rPr>
        <w:t>with reference to the start of UL active BWP</w:t>
      </w:r>
      <w:r w:rsidR="000F2678" w:rsidRPr="000F2678">
        <w:rPr>
          <w:rFonts w:ascii="Times" w:eastAsia="宋体" w:hAnsi="Times" w:hint="eastAsia"/>
          <w:szCs w:val="24"/>
          <w:lang w:eastAsia="zh-CN"/>
        </w:rPr>
        <w:t xml:space="preserve"> after applying RB offset between non-SBFD symbols and SBFD symbols.</w:t>
      </w:r>
    </w:p>
    <w:p w14:paraId="74DAA010" w14:textId="77777777" w:rsidR="000F2678" w:rsidRPr="000F2678" w:rsidRDefault="000F2678" w:rsidP="000F2678">
      <w:pPr>
        <w:numPr>
          <w:ilvl w:val="0"/>
          <w:numId w:val="5"/>
        </w:numPr>
        <w:overflowPunct/>
        <w:autoSpaceDE/>
        <w:autoSpaceDN/>
        <w:adjustRightInd/>
        <w:spacing w:after="0"/>
        <w:textAlignment w:val="auto"/>
        <w:rPr>
          <w:rFonts w:ascii="Times" w:eastAsia="宋体" w:hAnsi="Times"/>
          <w:szCs w:val="24"/>
          <w:lang w:eastAsia="zh-CN"/>
        </w:rPr>
      </w:pPr>
      <w:r w:rsidRPr="000F2678">
        <w:rPr>
          <w:rFonts w:ascii="Times" w:eastAsia="宋体" w:hAnsi="Times"/>
          <w:szCs w:val="24"/>
          <w:lang w:eastAsia="zh-CN"/>
        </w:rPr>
        <w:t>RB offset is the frequency hopping offset for PUSCH in SBFD symbols</w:t>
      </w:r>
    </w:p>
    <w:p w14:paraId="023B7263"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p>
    <w:p w14:paraId="3D9FFB15" w14:textId="77777777" w:rsidR="000F2678" w:rsidRPr="000F2678" w:rsidRDefault="000F2678" w:rsidP="000F2678">
      <w:pPr>
        <w:overflowPunct/>
        <w:autoSpaceDE/>
        <w:autoSpaceDN/>
        <w:adjustRightInd/>
        <w:spacing w:after="0"/>
        <w:textAlignment w:val="auto"/>
        <w:rPr>
          <w:rFonts w:ascii="Times" w:eastAsia="Batang" w:hAnsi="Times"/>
          <w:b/>
          <w:bCs/>
          <w:lang w:eastAsia="en-US"/>
        </w:rPr>
      </w:pPr>
      <w:r w:rsidRPr="000F2678">
        <w:rPr>
          <w:rFonts w:ascii="Times" w:eastAsia="Batang" w:hAnsi="Times"/>
          <w:b/>
          <w:bCs/>
          <w:highlight w:val="green"/>
          <w:lang w:eastAsia="en-US"/>
        </w:rPr>
        <w:t>Agreement</w:t>
      </w:r>
    </w:p>
    <w:p w14:paraId="3D703A89" w14:textId="77777777" w:rsidR="000F2678" w:rsidRPr="000F2678" w:rsidRDefault="000F2678" w:rsidP="000F2678">
      <w:pPr>
        <w:overflowPunct/>
        <w:autoSpaceDE/>
        <w:autoSpaceDN/>
        <w:adjustRightInd/>
        <w:spacing w:after="0"/>
        <w:textAlignment w:val="auto"/>
        <w:rPr>
          <w:rFonts w:ascii="Times" w:eastAsia="Malgun Gothic" w:hAnsi="Times"/>
          <w:iCs/>
          <w:szCs w:val="24"/>
          <w:lang w:eastAsia="zh-CN"/>
        </w:rPr>
      </w:pPr>
      <w:r w:rsidRPr="000F2678">
        <w:rPr>
          <w:rFonts w:ascii="Times" w:eastAsia="Malgun Gothic" w:hAnsi="Times"/>
          <w:bCs/>
          <w:iCs/>
          <w:szCs w:val="24"/>
          <w:lang w:eastAsia="zh-CN"/>
        </w:rPr>
        <w:t xml:space="preserve">The number of PRBs of a CSI-RS resource within a DL </w:t>
      </w:r>
      <w:proofErr w:type="spellStart"/>
      <w:r w:rsidRPr="000F2678">
        <w:rPr>
          <w:rFonts w:ascii="Times" w:eastAsia="Malgun Gothic" w:hAnsi="Times"/>
          <w:bCs/>
          <w:iCs/>
          <w:szCs w:val="24"/>
          <w:lang w:eastAsia="zh-CN"/>
        </w:rPr>
        <w:t>subband</w:t>
      </w:r>
      <w:proofErr w:type="spellEnd"/>
      <w:r w:rsidRPr="000F2678">
        <w:rPr>
          <w:rFonts w:ascii="Times" w:eastAsia="Malgun Gothic" w:hAnsi="Times"/>
          <w:bCs/>
          <w:iCs/>
          <w:szCs w:val="24"/>
          <w:lang w:eastAsia="zh-CN"/>
        </w:rPr>
        <w:t xml:space="preserve"> </w:t>
      </w:r>
      <w:r w:rsidRPr="000F2678">
        <w:rPr>
          <w:rFonts w:ascii="Times" w:eastAsia="Malgun Gothic" w:hAnsi="Times"/>
          <w:iCs/>
          <w:szCs w:val="24"/>
          <w:lang w:eastAsia="zh-CN"/>
        </w:rPr>
        <w:t xml:space="preserve">is ≥ </w:t>
      </w:r>
      <m:oMath>
        <m:r>
          <m:rPr>
            <m:sty m:val="p"/>
          </m:rPr>
          <w:rPr>
            <w:rFonts w:ascii="Cambria Math" w:eastAsia="Malgun Gothic" w:hAnsi="Cambria Math"/>
            <w:szCs w:val="24"/>
            <w:lang w:eastAsia="zh-CN"/>
          </w:rPr>
          <m:t>min⁡(24,</m:t>
        </m:r>
        <m:sSubSup>
          <m:sSubSupPr>
            <m:ctrlPr>
              <w:rPr>
                <w:rFonts w:ascii="Cambria Math" w:eastAsia="Malgun Gothic" w:hAnsi="Cambria Math"/>
                <w:iCs/>
                <w:szCs w:val="24"/>
                <w:lang w:eastAsia="zh-CN"/>
              </w:rPr>
            </m:ctrlPr>
          </m:sSubSupPr>
          <m:e>
            <m:r>
              <m:rPr>
                <m:sty m:val="p"/>
              </m:rPr>
              <w:rPr>
                <w:rFonts w:ascii="Cambria Math" w:eastAsia="Malgun Gothic" w:hAnsi="Cambria Math"/>
                <w:szCs w:val="24"/>
                <w:lang w:eastAsia="zh-CN"/>
              </w:rPr>
              <m:t>N</m:t>
            </m:r>
          </m:e>
          <m:sub>
            <m:r>
              <m:rPr>
                <m:sty m:val="p"/>
              </m:rPr>
              <w:rPr>
                <w:rFonts w:ascii="Cambria Math" w:eastAsia="Malgun Gothic" w:hAnsi="Cambria Math"/>
                <w:szCs w:val="24"/>
                <w:lang w:eastAsia="zh-CN"/>
              </w:rPr>
              <m:t>DL-SB</m:t>
            </m:r>
          </m:sub>
          <m:sup>
            <m:r>
              <m:rPr>
                <m:sty m:val="p"/>
              </m:rPr>
              <w:rPr>
                <w:rFonts w:ascii="Cambria Math" w:eastAsia="Malgun Gothic" w:hAnsi="Cambria Math"/>
                <w:szCs w:val="24"/>
                <w:lang w:eastAsia="zh-CN"/>
              </w:rPr>
              <m:t>size</m:t>
            </m:r>
          </m:sup>
        </m:sSubSup>
        <m:r>
          <m:rPr>
            <m:sty m:val="p"/>
          </m:rPr>
          <w:rPr>
            <w:rFonts w:ascii="Cambria Math" w:eastAsia="Malgun Gothic" w:hAnsi="Cambria Math"/>
            <w:szCs w:val="24"/>
            <w:lang w:eastAsia="zh-CN"/>
          </w:rPr>
          <m:t>)</m:t>
        </m:r>
      </m:oMath>
      <w:r w:rsidRPr="000F2678">
        <w:rPr>
          <w:rFonts w:ascii="Times" w:eastAsia="Malgun Gothic" w:hAnsi="Times"/>
          <w:bCs/>
          <w:iCs/>
          <w:szCs w:val="24"/>
          <w:lang w:eastAsia="zh-CN"/>
        </w:rPr>
        <w:t xml:space="preserve">, where </w:t>
      </w:r>
      <m:oMath>
        <m:sSubSup>
          <m:sSubSupPr>
            <m:ctrlPr>
              <w:rPr>
                <w:rFonts w:ascii="Cambria Math" w:eastAsia="Malgun Gothic" w:hAnsi="Cambria Math"/>
                <w:iCs/>
                <w:szCs w:val="24"/>
                <w:lang w:eastAsia="zh-CN"/>
              </w:rPr>
            </m:ctrlPr>
          </m:sSubSupPr>
          <m:e>
            <m:r>
              <m:rPr>
                <m:sty m:val="p"/>
              </m:rPr>
              <w:rPr>
                <w:rFonts w:ascii="Cambria Math" w:eastAsia="Malgun Gothic" w:hAnsi="Cambria Math"/>
                <w:szCs w:val="24"/>
                <w:lang w:eastAsia="zh-CN"/>
              </w:rPr>
              <m:t>N</m:t>
            </m:r>
          </m:e>
          <m:sub>
            <m:r>
              <m:rPr>
                <m:sty m:val="p"/>
              </m:rPr>
              <w:rPr>
                <w:rFonts w:ascii="Cambria Math" w:eastAsia="Malgun Gothic" w:hAnsi="Cambria Math"/>
                <w:szCs w:val="24"/>
                <w:lang w:eastAsia="zh-CN"/>
              </w:rPr>
              <m:t>DL-SB</m:t>
            </m:r>
          </m:sub>
          <m:sup>
            <m:r>
              <m:rPr>
                <m:sty m:val="p"/>
              </m:rPr>
              <w:rPr>
                <w:rFonts w:ascii="Cambria Math" w:eastAsia="Malgun Gothic" w:hAnsi="Cambria Math"/>
                <w:szCs w:val="24"/>
                <w:lang w:eastAsia="zh-CN"/>
              </w:rPr>
              <m:t>size</m:t>
            </m:r>
          </m:sup>
        </m:sSubSup>
      </m:oMath>
      <w:r w:rsidRPr="000F2678">
        <w:rPr>
          <w:rFonts w:ascii="Times" w:eastAsia="Malgun Gothic" w:hAnsi="Times"/>
          <w:iCs/>
          <w:szCs w:val="24"/>
          <w:lang w:eastAsia="zh-CN"/>
        </w:rPr>
        <w:t xml:space="preserve"> is the number of DL usable PRBs in the DL subband.</w:t>
      </w:r>
    </w:p>
    <w:p w14:paraId="15826573"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p>
    <w:p w14:paraId="467AB1C9" w14:textId="77777777" w:rsidR="000F2678" w:rsidRPr="000F2678" w:rsidRDefault="000F2678" w:rsidP="000F2678">
      <w:pPr>
        <w:overflowPunct/>
        <w:autoSpaceDE/>
        <w:autoSpaceDN/>
        <w:adjustRightInd/>
        <w:spacing w:after="0"/>
        <w:textAlignment w:val="auto"/>
        <w:rPr>
          <w:rFonts w:ascii="Times" w:eastAsia="Batang" w:hAnsi="Times"/>
          <w:b/>
          <w:bCs/>
          <w:lang w:eastAsia="en-US"/>
        </w:rPr>
      </w:pPr>
      <w:r w:rsidRPr="000F2678">
        <w:rPr>
          <w:rFonts w:ascii="Times" w:eastAsia="Batang" w:hAnsi="Times"/>
          <w:b/>
          <w:bCs/>
          <w:highlight w:val="green"/>
          <w:lang w:eastAsia="en-US"/>
        </w:rPr>
        <w:t>Agreement</w:t>
      </w:r>
    </w:p>
    <w:p w14:paraId="6C035105" w14:textId="77777777" w:rsidR="000F2678" w:rsidRPr="000F2678" w:rsidRDefault="000F2678" w:rsidP="000F2678">
      <w:pPr>
        <w:overflowPunct/>
        <w:autoSpaceDE/>
        <w:autoSpaceDN/>
        <w:adjustRightInd/>
        <w:spacing w:after="0"/>
        <w:textAlignment w:val="auto"/>
        <w:rPr>
          <w:rFonts w:ascii="Times" w:eastAsia="Malgun Gothic" w:hAnsi="Times"/>
          <w:szCs w:val="24"/>
          <w:lang w:eastAsia="zh-CN"/>
        </w:rPr>
      </w:pPr>
      <w:r w:rsidRPr="000F2678">
        <w:rPr>
          <w:rFonts w:ascii="Times" w:eastAsia="Malgun Gothic" w:hAnsi="Times"/>
          <w:szCs w:val="24"/>
          <w:lang w:eastAsia="zh-CN"/>
        </w:rPr>
        <w:t>F</w:t>
      </w:r>
      <w:r w:rsidRPr="000F2678">
        <w:rPr>
          <w:rFonts w:ascii="Times" w:eastAsia="Malgun Gothic" w:hAnsi="Times" w:hint="eastAsia"/>
          <w:szCs w:val="24"/>
          <w:lang w:eastAsia="zh-CN"/>
        </w:rPr>
        <w:t xml:space="preserve">or </w:t>
      </w:r>
      <w:r w:rsidRPr="000F2678">
        <w:rPr>
          <w:rFonts w:ascii="Times" w:eastAsia="Malgun Gothic" w:hAnsi="Times"/>
          <w:szCs w:val="24"/>
          <w:lang w:eastAsia="zh-CN"/>
        </w:rPr>
        <w:t>each SRS resource set</w:t>
      </w:r>
      <w:r w:rsidRPr="000F2678">
        <w:rPr>
          <w:rFonts w:ascii="Times" w:eastAsia="Malgun Gothic" w:hAnsi="Times" w:hint="eastAsia"/>
          <w:szCs w:val="24"/>
          <w:lang w:eastAsia="zh-CN"/>
        </w:rPr>
        <w:t xml:space="preserve"> with usage set to</w:t>
      </w:r>
      <w:r w:rsidRPr="000F2678">
        <w:rPr>
          <w:rFonts w:ascii="Times" w:eastAsia="Malgun Gothic" w:hAnsi="Times"/>
          <w:szCs w:val="24"/>
          <w:lang w:eastAsia="zh-CN"/>
        </w:rPr>
        <w:t xml:space="preserve"> '</w:t>
      </w:r>
      <w:proofErr w:type="spellStart"/>
      <w:r w:rsidRPr="000F2678">
        <w:rPr>
          <w:rFonts w:ascii="Times" w:eastAsia="Malgun Gothic" w:hAnsi="Times"/>
          <w:i/>
          <w:iCs/>
          <w:szCs w:val="24"/>
          <w:lang w:eastAsia="zh-CN"/>
        </w:rPr>
        <w:t>nonCodebook</w:t>
      </w:r>
      <w:proofErr w:type="spellEnd"/>
      <w:r w:rsidRPr="000F2678">
        <w:rPr>
          <w:rFonts w:ascii="Times" w:eastAsia="Malgun Gothic" w:hAnsi="Times"/>
          <w:szCs w:val="24"/>
          <w:lang w:eastAsia="zh-CN"/>
        </w:rPr>
        <w:t>'</w:t>
      </w:r>
      <w:r w:rsidRPr="000F2678">
        <w:rPr>
          <w:rFonts w:ascii="Times" w:eastAsia="Malgun Gothic" w:hAnsi="Times" w:hint="eastAsia"/>
          <w:szCs w:val="24"/>
          <w:lang w:eastAsia="zh-CN"/>
        </w:rPr>
        <w:t xml:space="preserve">, </w:t>
      </w:r>
    </w:p>
    <w:p w14:paraId="56482753" w14:textId="77777777" w:rsidR="000F2678" w:rsidRPr="000F2678" w:rsidRDefault="000F2678" w:rsidP="00981381">
      <w:pPr>
        <w:numPr>
          <w:ilvl w:val="0"/>
          <w:numId w:val="14"/>
        </w:numPr>
        <w:tabs>
          <w:tab w:val="left" w:pos="2618"/>
        </w:tabs>
        <w:overflowPunct/>
        <w:autoSpaceDE/>
        <w:autoSpaceDN/>
        <w:adjustRightInd/>
        <w:spacing w:after="0"/>
        <w:ind w:hanging="357"/>
        <w:jc w:val="both"/>
        <w:textAlignment w:val="auto"/>
        <w:rPr>
          <w:rFonts w:ascii="Times" w:eastAsia="Batang" w:hAnsi="Times"/>
          <w:szCs w:val="24"/>
          <w:lang w:eastAsia="x-none"/>
        </w:rPr>
      </w:pPr>
      <w:r w:rsidRPr="000F2678">
        <w:rPr>
          <w:rFonts w:ascii="Times" w:eastAsia="Batang" w:hAnsi="Times"/>
          <w:szCs w:val="24"/>
          <w:lang w:eastAsia="x-none"/>
        </w:rPr>
        <w:t>In case the associated CSI-RS is periodic or semi-persistent,</w:t>
      </w:r>
      <w:r w:rsidRPr="000F2678">
        <w:rPr>
          <w:rFonts w:ascii="Times" w:eastAsia="Batang" w:hAnsi="Times" w:hint="eastAsia"/>
          <w:szCs w:val="24"/>
          <w:lang w:eastAsia="x-none"/>
        </w:rPr>
        <w:t xml:space="preserve"> </w:t>
      </w:r>
      <w:r w:rsidRPr="000F2678">
        <w:rPr>
          <w:rFonts w:ascii="Times" w:eastAsia="Batang" w:hAnsi="Times"/>
          <w:szCs w:val="24"/>
          <w:lang w:eastAsia="x-none"/>
        </w:rPr>
        <w:t>only CSI-RS in the same symbol type as that for SRS is used to calculate SRS precoder</w:t>
      </w:r>
      <w:r w:rsidRPr="000F2678">
        <w:rPr>
          <w:rFonts w:ascii="Times" w:eastAsia="Batang" w:hAnsi="Times" w:hint="eastAsia"/>
          <w:szCs w:val="24"/>
          <w:lang w:eastAsia="x-none"/>
        </w:rPr>
        <w:t>.</w:t>
      </w:r>
    </w:p>
    <w:p w14:paraId="29197465" w14:textId="77777777" w:rsidR="000F2678" w:rsidRPr="000F2678" w:rsidRDefault="000F2678" w:rsidP="000F2678">
      <w:pPr>
        <w:overflowPunct/>
        <w:autoSpaceDE/>
        <w:autoSpaceDN/>
        <w:adjustRightInd/>
        <w:spacing w:after="0"/>
        <w:textAlignment w:val="auto"/>
        <w:rPr>
          <w:rFonts w:ascii="Times" w:eastAsia="Malgun Gothic" w:hAnsi="Times"/>
          <w:szCs w:val="24"/>
          <w:lang w:eastAsia="zh-CN"/>
        </w:rPr>
      </w:pPr>
    </w:p>
    <w:p w14:paraId="420A72F0" w14:textId="77777777" w:rsidR="000F2678" w:rsidRPr="000F2678" w:rsidRDefault="000F2678" w:rsidP="000F2678">
      <w:pPr>
        <w:overflowPunct/>
        <w:autoSpaceDE/>
        <w:autoSpaceDN/>
        <w:adjustRightInd/>
        <w:spacing w:after="0"/>
        <w:textAlignment w:val="auto"/>
        <w:rPr>
          <w:rFonts w:ascii="Times" w:eastAsia="Malgun Gothic" w:hAnsi="Times"/>
          <w:b/>
          <w:bCs/>
          <w:szCs w:val="24"/>
          <w:lang w:eastAsia="ko-KR"/>
        </w:rPr>
      </w:pPr>
      <w:r w:rsidRPr="000F2678">
        <w:rPr>
          <w:rFonts w:ascii="Times" w:eastAsia="Malgun Gothic" w:hAnsi="Times" w:hint="eastAsia"/>
          <w:b/>
          <w:bCs/>
          <w:szCs w:val="24"/>
          <w:highlight w:val="green"/>
          <w:lang w:eastAsia="ko-KR"/>
        </w:rPr>
        <w:t>Agreement</w:t>
      </w:r>
    </w:p>
    <w:p w14:paraId="25E8491D" w14:textId="77777777" w:rsidR="000F2678" w:rsidRPr="000F2678" w:rsidRDefault="000F2678" w:rsidP="00981381">
      <w:pPr>
        <w:numPr>
          <w:ilvl w:val="0"/>
          <w:numId w:val="20"/>
        </w:numPr>
        <w:overflowPunct/>
        <w:autoSpaceDE/>
        <w:autoSpaceDN/>
        <w:adjustRightInd/>
        <w:spacing w:after="0"/>
        <w:jc w:val="both"/>
        <w:textAlignment w:val="auto"/>
        <w:rPr>
          <w:rFonts w:ascii="Times" w:eastAsia="Malgun Gothic" w:hAnsi="Times"/>
          <w:szCs w:val="24"/>
          <w:lang w:eastAsia="ko-KR"/>
        </w:rPr>
      </w:pPr>
      <w:r w:rsidRPr="000F2678">
        <w:rPr>
          <w:rFonts w:ascii="Times" w:eastAsia="Batang" w:hAnsi="Times"/>
          <w:szCs w:val="24"/>
          <w:lang w:eastAsia="ja-JP"/>
        </w:rPr>
        <w:t xml:space="preserve">From RAN1 perspective, considering the specification impact, </w:t>
      </w:r>
      <w:r w:rsidRPr="000F2678">
        <w:rPr>
          <w:rFonts w:ascii="Times" w:eastAsia="Batang" w:hAnsi="Times"/>
          <w:szCs w:val="24"/>
          <w:lang w:eastAsia="x-none"/>
        </w:rPr>
        <w:t>SBFD and NR-DC</w:t>
      </w:r>
      <w:r w:rsidRPr="000F2678">
        <w:rPr>
          <w:rFonts w:ascii="Times" w:eastAsia="Batang" w:hAnsi="Times"/>
          <w:szCs w:val="24"/>
          <w:lang w:eastAsia="ja-JP"/>
        </w:rPr>
        <w:t xml:space="preserve"> can be configured simultaneously only for inter-band NR-DC if a UE is capable of simultaneous transmission and reception indicated by UE capability </w:t>
      </w:r>
      <w:proofErr w:type="spellStart"/>
      <w:r w:rsidRPr="000F2678">
        <w:rPr>
          <w:rFonts w:ascii="Times" w:eastAsia="Batang" w:hAnsi="Times"/>
          <w:i/>
          <w:szCs w:val="24"/>
          <w:lang w:eastAsia="x-none"/>
        </w:rPr>
        <w:t>simultaneousRxTxInterBandCA</w:t>
      </w:r>
      <w:proofErr w:type="spellEnd"/>
      <w:r w:rsidRPr="000F2678">
        <w:rPr>
          <w:rFonts w:ascii="Times" w:eastAsia="Batang" w:hAnsi="Times"/>
          <w:szCs w:val="24"/>
          <w:lang w:eastAsia="ja-JP"/>
        </w:rPr>
        <w:t xml:space="preserve">, where </w:t>
      </w:r>
      <w:r w:rsidRPr="000F2678">
        <w:rPr>
          <w:rFonts w:ascii="Times" w:eastAsia="Batang" w:hAnsi="Times"/>
          <w:szCs w:val="24"/>
          <w:lang w:eastAsia="x-none"/>
        </w:rPr>
        <w:t>SBFD operation is applicable on only one NR TDD carrier.</w:t>
      </w:r>
      <w:r w:rsidRPr="000F2678">
        <w:rPr>
          <w:rFonts w:ascii="Times" w:eastAsia="Batang" w:hAnsi="Times" w:hint="eastAsia"/>
          <w:szCs w:val="24"/>
          <w:lang w:eastAsia="ko-KR"/>
        </w:rPr>
        <w:t xml:space="preserve"> </w:t>
      </w:r>
    </w:p>
    <w:p w14:paraId="5B49B4E6" w14:textId="77777777" w:rsidR="000F2678" w:rsidRPr="000F2678" w:rsidRDefault="000F2678" w:rsidP="00981381">
      <w:pPr>
        <w:numPr>
          <w:ilvl w:val="0"/>
          <w:numId w:val="20"/>
        </w:numPr>
        <w:overflowPunct/>
        <w:autoSpaceDE/>
        <w:autoSpaceDN/>
        <w:adjustRightInd/>
        <w:spacing w:after="0"/>
        <w:jc w:val="both"/>
        <w:textAlignment w:val="auto"/>
        <w:rPr>
          <w:rFonts w:ascii="Times" w:eastAsia="Malgun Gothic" w:hAnsi="Times"/>
          <w:szCs w:val="24"/>
          <w:lang w:eastAsia="ko-KR"/>
        </w:rPr>
      </w:pPr>
      <w:r w:rsidRPr="000F2678">
        <w:rPr>
          <w:rFonts w:ascii="Times" w:eastAsia="Malgun Gothic" w:hAnsi="Times"/>
          <w:szCs w:val="24"/>
          <w:lang w:eastAsia="ko-KR"/>
        </w:rPr>
        <w:lastRenderedPageBreak/>
        <w:t xml:space="preserve">Inform RAN2 that specification impact to support this feature is not restricted to RAN1 but </w:t>
      </w:r>
      <w:r w:rsidRPr="000F2678">
        <w:rPr>
          <w:rFonts w:ascii="Times" w:eastAsia="Malgun Gothic" w:hAnsi="Times" w:hint="eastAsia"/>
          <w:szCs w:val="24"/>
          <w:lang w:eastAsia="ko-KR"/>
        </w:rPr>
        <w:t>might</w:t>
      </w:r>
      <w:r w:rsidRPr="000F2678">
        <w:rPr>
          <w:rFonts w:ascii="Times" w:eastAsia="Malgun Gothic" w:hAnsi="Times"/>
          <w:szCs w:val="24"/>
          <w:lang w:eastAsia="ko-KR"/>
        </w:rPr>
        <w:t xml:space="preserve"> result in specification impact on RAN4 as well.</w:t>
      </w:r>
      <w:r w:rsidRPr="000F2678">
        <w:rPr>
          <w:rFonts w:ascii="Times" w:eastAsia="Malgun Gothic" w:hAnsi="Times" w:hint="eastAsia"/>
          <w:szCs w:val="24"/>
          <w:lang w:eastAsia="ko-KR"/>
        </w:rPr>
        <w:t xml:space="preserve"> </w:t>
      </w:r>
      <w:r w:rsidRPr="000F2678">
        <w:rPr>
          <w:rFonts w:ascii="Times" w:eastAsia="Batang" w:hAnsi="Times" w:hint="eastAsia"/>
          <w:szCs w:val="24"/>
          <w:lang w:eastAsia="x-none"/>
        </w:rPr>
        <w:t>I</w:t>
      </w:r>
      <w:r w:rsidRPr="000F2678">
        <w:rPr>
          <w:rFonts w:ascii="Times" w:eastAsia="Batang" w:hAnsi="Times"/>
          <w:szCs w:val="24"/>
          <w:lang w:eastAsia="x-none"/>
        </w:rPr>
        <w:t xml:space="preserve">f supported, at least the </w:t>
      </w:r>
      <w:r w:rsidRPr="000F2678">
        <w:rPr>
          <w:rFonts w:ascii="Times" w:eastAsia="Malgun Gothic" w:hAnsi="Times"/>
          <w:szCs w:val="24"/>
          <w:lang w:eastAsia="ko-KR"/>
        </w:rPr>
        <w:t>following specification change to TS 38.213 should be adopted and the RAN4 specification for the configured transmitted power level for NR-DC in TS38.101-1 Clause 6.2B.4.1 may also need to be updated accordingly.</w:t>
      </w:r>
    </w:p>
    <w:tbl>
      <w:tblPr>
        <w:tblStyle w:val="xTableaupagedegarde1"/>
        <w:tblW w:w="5000" w:type="pct"/>
        <w:tblLook w:val="04A0" w:firstRow="1" w:lastRow="0" w:firstColumn="1" w:lastColumn="0" w:noHBand="0" w:noVBand="1"/>
      </w:tblPr>
      <w:tblGrid>
        <w:gridCol w:w="10174"/>
      </w:tblGrid>
      <w:tr w:rsidR="000F2678" w:rsidRPr="000F2678" w14:paraId="06740A9C" w14:textId="77777777" w:rsidTr="00174288">
        <w:tc>
          <w:tcPr>
            <w:tcW w:w="5000" w:type="pct"/>
          </w:tcPr>
          <w:p w14:paraId="35ADD3D1" w14:textId="77777777" w:rsidR="000F2678" w:rsidRPr="000F2678" w:rsidRDefault="000F2678" w:rsidP="000F2678">
            <w:pPr>
              <w:overflowPunct/>
              <w:autoSpaceDE/>
              <w:autoSpaceDN/>
              <w:adjustRightInd/>
              <w:textAlignment w:val="auto"/>
              <w:outlineLvl w:val="2"/>
              <w:rPr>
                <w:rFonts w:eastAsia="宋体"/>
                <w:sz w:val="28"/>
                <w:szCs w:val="24"/>
                <w:lang w:eastAsia="en-US"/>
              </w:rPr>
            </w:pPr>
            <w:r w:rsidRPr="000F2678">
              <w:rPr>
                <w:rFonts w:eastAsia="宋体"/>
                <w:sz w:val="28"/>
                <w:szCs w:val="24"/>
                <w:lang w:eastAsia="en-US"/>
              </w:rPr>
              <w:t>7.6.2</w:t>
            </w:r>
            <w:r w:rsidRPr="000F2678">
              <w:rPr>
                <w:rFonts w:eastAsia="宋体"/>
                <w:sz w:val="28"/>
                <w:szCs w:val="24"/>
                <w:lang w:eastAsia="en-US"/>
              </w:rPr>
              <w:tab/>
              <w:t>NR-DC</w:t>
            </w:r>
          </w:p>
          <w:p w14:paraId="68A3C0DB" w14:textId="77777777" w:rsidR="000F2678" w:rsidRPr="000F2678" w:rsidRDefault="000F2678" w:rsidP="000F2678">
            <w:pPr>
              <w:shd w:val="clear" w:color="auto" w:fill="FFFFFF"/>
              <w:overflowPunct/>
              <w:autoSpaceDE/>
              <w:autoSpaceDN/>
              <w:adjustRightInd/>
              <w:spacing w:after="120"/>
              <w:textAlignment w:val="auto"/>
              <w:rPr>
                <w:rFonts w:ascii="Times" w:eastAsia="宋体" w:hAnsi="Times"/>
                <w:szCs w:val="24"/>
                <w:lang w:eastAsia="zh-CN"/>
              </w:rPr>
            </w:pPr>
            <w:r w:rsidRPr="000F2678">
              <w:rPr>
                <w:rFonts w:ascii="Times" w:eastAsia="宋体" w:hAnsi="Times"/>
                <w:szCs w:val="24"/>
                <w:lang w:eastAsia="en-US"/>
              </w:rPr>
              <w:t xml:space="preserve">The UE procedures described in this clause are not applicable if the UE is provided </w:t>
            </w:r>
            <w:proofErr w:type="spellStart"/>
            <w:r w:rsidRPr="000F2678">
              <w:rPr>
                <w:rFonts w:ascii="Times" w:eastAsia="宋体" w:hAnsi="Times"/>
                <w:i/>
                <w:szCs w:val="24"/>
                <w:lang w:eastAsia="en-US"/>
              </w:rPr>
              <w:t>scg</w:t>
            </w:r>
            <w:proofErr w:type="spellEnd"/>
            <w:r w:rsidRPr="000F2678">
              <w:rPr>
                <w:rFonts w:ascii="Times" w:eastAsia="宋体" w:hAnsi="Times"/>
                <w:i/>
                <w:szCs w:val="24"/>
                <w:lang w:eastAsia="en-US"/>
              </w:rPr>
              <w:t>-State</w:t>
            </w:r>
            <w:r w:rsidRPr="000F2678">
              <w:rPr>
                <w:rFonts w:ascii="Times" w:eastAsia="宋体" w:hAnsi="Times"/>
                <w:szCs w:val="24"/>
                <w:lang w:eastAsia="en-US"/>
              </w:rPr>
              <w:t xml:space="preserve"> [12, TS 38.331].</w:t>
            </w:r>
          </w:p>
          <w:p w14:paraId="6D2A79C8" w14:textId="77777777" w:rsidR="000F2678" w:rsidRPr="000F2678" w:rsidRDefault="000F2678" w:rsidP="000F2678">
            <w:pPr>
              <w:overflowPunct/>
              <w:autoSpaceDE/>
              <w:autoSpaceDN/>
              <w:adjustRightInd/>
              <w:textAlignment w:val="auto"/>
              <w:rPr>
                <w:rFonts w:ascii="Times" w:eastAsia="宋体" w:hAnsi="Times"/>
                <w:szCs w:val="24"/>
                <w:lang w:eastAsia="ja-JP"/>
              </w:rPr>
            </w:pPr>
            <w:r w:rsidRPr="000F2678">
              <w:rPr>
                <w:rFonts w:ascii="Times" w:eastAsia="宋体" w:hAnsi="Times"/>
                <w:szCs w:val="24"/>
                <w:lang w:eastAsia="en-US"/>
              </w:rPr>
              <w:t xml:space="preserve">If a UE is configured with an MCG using NR radio access in FR1 or in FR2 and with a SCG using </w:t>
            </w:r>
            <w:r w:rsidRPr="000F2678">
              <w:rPr>
                <w:rFonts w:ascii="Times" w:eastAsia="宋体" w:hAnsi="Times"/>
                <w:szCs w:val="24"/>
                <w:lang w:eastAsia="ja-JP"/>
              </w:rPr>
              <w:t xml:space="preserve">NR radio access in </w:t>
            </w:r>
            <w:r w:rsidRPr="000F2678">
              <w:rPr>
                <w:rFonts w:ascii="Times" w:eastAsia="宋体" w:hAnsi="Times"/>
                <w:szCs w:val="24"/>
                <w:lang w:eastAsia="en-US"/>
              </w:rPr>
              <w:t>FR2 or in FR1</w:t>
            </w:r>
            <w:r w:rsidRPr="000F2678">
              <w:rPr>
                <w:rFonts w:ascii="Times" w:eastAsia="宋体" w:hAnsi="Times"/>
                <w:szCs w:val="24"/>
                <w:lang w:eastAsia="ja-JP"/>
              </w:rPr>
              <w:t xml:space="preserve">, respectively, </w:t>
            </w:r>
            <w:r w:rsidRPr="000F2678">
              <w:rPr>
                <w:rFonts w:ascii="Times" w:eastAsia="宋体" w:hAnsi="Times"/>
                <w:szCs w:val="24"/>
                <w:lang w:eastAsia="en-US"/>
              </w:rPr>
              <w:t>the UE performs transmission power control independently per cell group as described in clauses 7.1 through 7.5</w:t>
            </w:r>
            <w:r w:rsidRPr="000F2678">
              <w:rPr>
                <w:rFonts w:ascii="Times" w:eastAsia="宋体" w:hAnsi="Times"/>
                <w:szCs w:val="24"/>
                <w:lang w:eastAsia="ja-JP"/>
              </w:rPr>
              <w:t>.</w:t>
            </w:r>
          </w:p>
          <w:p w14:paraId="118EE0E6" w14:textId="77777777" w:rsidR="000F2678" w:rsidRPr="000F2678" w:rsidRDefault="000F2678" w:rsidP="000F2678">
            <w:pPr>
              <w:overflowPunct/>
              <w:autoSpaceDE/>
              <w:autoSpaceDN/>
              <w:adjustRightInd/>
              <w:textAlignment w:val="auto"/>
              <w:rPr>
                <w:rFonts w:ascii="Times" w:eastAsia="宋体" w:hAnsi="Times"/>
                <w:szCs w:val="24"/>
                <w:lang w:eastAsia="ja-JP"/>
              </w:rPr>
            </w:pPr>
            <w:r w:rsidRPr="000F2678">
              <w:rPr>
                <w:rFonts w:ascii="Times" w:eastAsia="宋体" w:hAnsi="Times"/>
                <w:szCs w:val="24"/>
                <w:lang w:eastAsia="en-US"/>
              </w:rPr>
              <w:t>If a UE is configured with an MCG and a SCG using NR radio access in FR1 and/or in FR2</w:t>
            </w:r>
            <w:r w:rsidRPr="000F2678">
              <w:rPr>
                <w:rFonts w:ascii="Times" w:eastAsia="宋体" w:hAnsi="Times"/>
                <w:szCs w:val="24"/>
                <w:lang w:eastAsia="ja-JP"/>
              </w:rPr>
              <w:t xml:space="preserve">, the UE is configured a maximum power </w:t>
            </w:r>
            <m:oMath>
              <m:sSub>
                <m:sSubPr>
                  <m:ctrlPr>
                    <w:rPr>
                      <w:rFonts w:ascii="Cambria Math" w:eastAsia="Batang" w:hAnsi="Cambria Math"/>
                      <w:szCs w:val="24"/>
                      <w:lang w:eastAsia="en-US"/>
                    </w:rPr>
                  </m:ctrlPr>
                </m:sSubPr>
                <m:e>
                  <m:r>
                    <w:rPr>
                      <w:rFonts w:ascii="Cambria Math" w:eastAsia="Batang" w:hAnsi="Cambria Math"/>
                      <w:szCs w:val="24"/>
                      <w:lang w:eastAsia="en-US"/>
                    </w:rPr>
                    <m:t>P</m:t>
                  </m:r>
                </m:e>
                <m:sub>
                  <m:r>
                    <m:rPr>
                      <m:lit/>
                      <m:nor/>
                    </m:rPr>
                    <w:rPr>
                      <w:rFonts w:ascii="Cambria Math" w:eastAsia="Batang" w:hAnsi="Cambria Math"/>
                      <w:szCs w:val="24"/>
                      <w:lang w:eastAsia="en-US"/>
                    </w:rPr>
                    <m:t>MCG</m:t>
                  </m:r>
                </m:sub>
              </m:sSub>
            </m:oMath>
            <w:r w:rsidRPr="000F2678">
              <w:rPr>
                <w:rFonts w:ascii="Times" w:eastAsia="宋体" w:hAnsi="Times"/>
                <w:szCs w:val="24"/>
                <w:lang w:eastAsia="ja-JP"/>
              </w:rPr>
              <w:t xml:space="preserve"> for transmissions on the MCG by </w:t>
            </w:r>
            <w:r w:rsidRPr="000F2678">
              <w:rPr>
                <w:rFonts w:ascii="Times" w:eastAsia="宋体" w:hAnsi="Times"/>
                <w:i/>
                <w:szCs w:val="24"/>
                <w:lang w:eastAsia="ja-JP"/>
              </w:rPr>
              <w:t>p-NR-FR1</w:t>
            </w:r>
            <w:r w:rsidRPr="000F2678">
              <w:rPr>
                <w:rFonts w:ascii="Times" w:eastAsia="宋体" w:hAnsi="Times"/>
                <w:szCs w:val="24"/>
                <w:lang w:eastAsia="ja-JP"/>
              </w:rPr>
              <w:t xml:space="preserve"> and/or by </w:t>
            </w:r>
            <w:r w:rsidRPr="000F2678">
              <w:rPr>
                <w:rFonts w:ascii="Times" w:eastAsia="宋体" w:hAnsi="Times"/>
                <w:i/>
                <w:szCs w:val="24"/>
                <w:lang w:eastAsia="ja-JP"/>
              </w:rPr>
              <w:t>p-NR-FR2</w:t>
            </w:r>
            <w:r w:rsidRPr="000F2678">
              <w:rPr>
                <w:rFonts w:ascii="Times" w:eastAsia="宋体" w:hAnsi="Times"/>
                <w:szCs w:val="24"/>
                <w:lang w:eastAsia="ja-JP"/>
              </w:rPr>
              <w:t xml:space="preserve"> and a maximum power </w:t>
            </w:r>
            <m:oMath>
              <m:sSub>
                <m:sSubPr>
                  <m:ctrlPr>
                    <w:rPr>
                      <w:rFonts w:ascii="Cambria Math" w:eastAsia="Batang" w:hAnsi="Cambria Math"/>
                      <w:szCs w:val="24"/>
                      <w:lang w:eastAsia="en-US"/>
                    </w:rPr>
                  </m:ctrlPr>
                </m:sSubPr>
                <m:e>
                  <m:r>
                    <w:rPr>
                      <w:rFonts w:ascii="Cambria Math" w:eastAsia="Batang" w:hAnsi="Cambria Math"/>
                      <w:szCs w:val="24"/>
                      <w:lang w:eastAsia="en-US"/>
                    </w:rPr>
                    <m:t>P</m:t>
                  </m:r>
                </m:e>
                <m:sub>
                  <m:r>
                    <m:rPr>
                      <m:lit/>
                      <m:nor/>
                    </m:rPr>
                    <w:rPr>
                      <w:rFonts w:ascii="Cambria Math" w:eastAsia="Batang" w:hAnsi="Cambria Math"/>
                      <w:szCs w:val="24"/>
                      <w:lang w:eastAsia="en-US"/>
                    </w:rPr>
                    <m:t>SCG</m:t>
                  </m:r>
                </m:sub>
              </m:sSub>
            </m:oMath>
            <w:r w:rsidRPr="000F2678">
              <w:rPr>
                <w:rFonts w:ascii="Times" w:eastAsia="宋体" w:hAnsi="Times"/>
                <w:szCs w:val="24"/>
                <w:lang w:eastAsia="en-US"/>
              </w:rPr>
              <w:t xml:space="preserve"> </w:t>
            </w:r>
            <w:r w:rsidRPr="000F2678">
              <w:rPr>
                <w:rFonts w:ascii="Times" w:eastAsia="宋体" w:hAnsi="Times"/>
                <w:szCs w:val="24"/>
                <w:lang w:eastAsia="ja-JP"/>
              </w:rPr>
              <w:t xml:space="preserve">for transmissions on the SCG by </w:t>
            </w:r>
            <w:r w:rsidRPr="000F2678">
              <w:rPr>
                <w:rFonts w:ascii="Times" w:eastAsia="宋体" w:hAnsi="Times"/>
                <w:i/>
                <w:szCs w:val="24"/>
                <w:lang w:eastAsia="ja-JP"/>
              </w:rPr>
              <w:t>p-NR-FR1</w:t>
            </w:r>
            <w:r w:rsidRPr="000F2678">
              <w:rPr>
                <w:rFonts w:ascii="Times" w:eastAsia="宋体" w:hAnsi="Times"/>
                <w:iCs/>
                <w:szCs w:val="24"/>
                <w:lang w:eastAsia="ja-JP"/>
              </w:rPr>
              <w:t xml:space="preserve"> </w:t>
            </w:r>
            <w:r w:rsidRPr="000F2678">
              <w:rPr>
                <w:rFonts w:ascii="Times" w:eastAsia="宋体" w:hAnsi="Times"/>
                <w:szCs w:val="24"/>
                <w:lang w:eastAsia="ja-JP"/>
              </w:rPr>
              <w:t xml:space="preserve">and/or by </w:t>
            </w:r>
            <w:r w:rsidRPr="000F2678">
              <w:rPr>
                <w:rFonts w:ascii="Times" w:eastAsia="宋体" w:hAnsi="Times"/>
                <w:i/>
                <w:szCs w:val="24"/>
                <w:lang w:eastAsia="ja-JP"/>
              </w:rPr>
              <w:t>p-NR-FR2</w:t>
            </w:r>
            <w:r w:rsidRPr="000F2678">
              <w:rPr>
                <w:rFonts w:ascii="Times" w:eastAsia="宋体" w:hAnsi="Times"/>
                <w:szCs w:val="24"/>
                <w:lang w:eastAsia="ja-JP"/>
              </w:rPr>
              <w:t xml:space="preserve"> and with an inter-CG power sharing mode by </w:t>
            </w:r>
            <w:r w:rsidRPr="000F2678">
              <w:rPr>
                <w:rFonts w:ascii="Times" w:eastAsia="宋体" w:hAnsi="Times"/>
                <w:i/>
                <w:iCs/>
                <w:szCs w:val="24"/>
                <w:lang w:eastAsia="ja-JP"/>
              </w:rPr>
              <w:t>nrdc-PCmode-FR1</w:t>
            </w:r>
            <w:r w:rsidRPr="000F2678">
              <w:rPr>
                <w:rFonts w:ascii="Times" w:eastAsia="宋体" w:hAnsi="Times"/>
                <w:iCs/>
                <w:szCs w:val="24"/>
                <w:lang w:eastAsia="ja-JP"/>
              </w:rPr>
              <w:t xml:space="preserve"> for FR1 and/or </w:t>
            </w:r>
            <w:r w:rsidRPr="000F2678">
              <w:rPr>
                <w:rFonts w:ascii="Times" w:eastAsia="宋体" w:hAnsi="Times"/>
                <w:szCs w:val="24"/>
                <w:lang w:eastAsia="ja-JP"/>
              </w:rPr>
              <w:t xml:space="preserve">by </w:t>
            </w:r>
            <w:r w:rsidRPr="000F2678">
              <w:rPr>
                <w:rFonts w:ascii="Times" w:eastAsia="宋体" w:hAnsi="Times"/>
                <w:i/>
                <w:iCs/>
                <w:szCs w:val="24"/>
                <w:lang w:eastAsia="ja-JP"/>
              </w:rPr>
              <w:t>nrdc-PCmode-FR2</w:t>
            </w:r>
            <w:r w:rsidRPr="000F2678">
              <w:rPr>
                <w:rFonts w:ascii="Times" w:eastAsia="宋体" w:hAnsi="Times"/>
                <w:iCs/>
                <w:szCs w:val="24"/>
                <w:lang w:eastAsia="ja-JP"/>
              </w:rPr>
              <w:t xml:space="preserve"> for FR2</w:t>
            </w:r>
            <w:r w:rsidRPr="000F2678">
              <w:rPr>
                <w:rFonts w:ascii="Times" w:eastAsia="宋体" w:hAnsi="Times"/>
                <w:szCs w:val="24"/>
                <w:lang w:eastAsia="ja-JP"/>
              </w:rPr>
              <w:t>. The UE determines a transmission power on the MCG and a transmission power on the SCG per frequency range.</w:t>
            </w:r>
          </w:p>
          <w:p w14:paraId="3156991E" w14:textId="77777777" w:rsidR="000F2678" w:rsidRPr="000F2678" w:rsidRDefault="000F2678" w:rsidP="000F2678">
            <w:pPr>
              <w:overflowPunct/>
              <w:autoSpaceDE/>
              <w:autoSpaceDN/>
              <w:adjustRightInd/>
              <w:textAlignment w:val="auto"/>
              <w:rPr>
                <w:rFonts w:ascii="Times" w:eastAsia="宋体" w:hAnsi="Times"/>
                <w:szCs w:val="24"/>
                <w:lang w:eastAsia="en-US"/>
              </w:rPr>
            </w:pPr>
            <w:r w:rsidRPr="000F2678">
              <w:rPr>
                <w:rFonts w:ascii="Times" w:eastAsia="宋体" w:hAnsi="Times"/>
                <w:szCs w:val="24"/>
                <w:lang w:eastAsia="en-US"/>
              </w:rPr>
              <w:t xml:space="preserve">If a UE is provided </w:t>
            </w:r>
            <w:r w:rsidRPr="000F2678">
              <w:rPr>
                <w:rFonts w:ascii="Times" w:eastAsia="宋体" w:hAnsi="Times"/>
                <w:i/>
                <w:szCs w:val="24"/>
                <w:lang w:eastAsia="en-US"/>
              </w:rPr>
              <w:t xml:space="preserve">semi-static-mode1 </w:t>
            </w:r>
            <w:r w:rsidRPr="000F2678">
              <w:rPr>
                <w:rFonts w:ascii="Times" w:eastAsia="宋体" w:hAnsi="Times"/>
                <w:iCs/>
                <w:szCs w:val="24"/>
                <w:lang w:eastAsia="en-US"/>
              </w:rPr>
              <w:t xml:space="preserve">for </w:t>
            </w:r>
            <w:r w:rsidRPr="000F2678">
              <w:rPr>
                <w:rFonts w:ascii="Times" w:eastAsia="宋体" w:hAnsi="Times"/>
                <w:i/>
                <w:iCs/>
                <w:szCs w:val="24"/>
                <w:lang w:eastAsia="en-US"/>
              </w:rPr>
              <w:t>nrdc-PCmode-FR1</w:t>
            </w:r>
            <w:r w:rsidRPr="000F2678">
              <w:rPr>
                <w:rFonts w:ascii="Times" w:eastAsia="宋体" w:hAnsi="Times"/>
                <w:szCs w:val="24"/>
                <w:lang w:eastAsia="en-US"/>
              </w:rPr>
              <w:t xml:space="preserve"> or for </w:t>
            </w:r>
            <w:r w:rsidRPr="000F2678">
              <w:rPr>
                <w:rFonts w:ascii="Times" w:eastAsia="宋体" w:hAnsi="Times"/>
                <w:i/>
                <w:iCs/>
                <w:szCs w:val="24"/>
                <w:lang w:eastAsia="en-US"/>
              </w:rPr>
              <w:t>nrdc-PCmode-FR2</w:t>
            </w:r>
            <w:r w:rsidRPr="000F2678">
              <w:rPr>
                <w:rFonts w:ascii="Times" w:eastAsia="宋体" w:hAnsi="Times"/>
                <w:iCs/>
                <w:szCs w:val="24"/>
                <w:lang w:eastAsia="en-US"/>
              </w:rPr>
              <w:t>,</w:t>
            </w:r>
            <w:r w:rsidRPr="000F2678">
              <w:rPr>
                <w:rFonts w:ascii="Times" w:eastAsia="宋体" w:hAnsi="Times"/>
                <w:i/>
                <w:szCs w:val="24"/>
                <w:lang w:eastAsia="en-US"/>
              </w:rPr>
              <w:t xml:space="preserve"> </w:t>
            </w:r>
            <w:r w:rsidRPr="000F2678">
              <w:rPr>
                <w:rFonts w:ascii="Times" w:eastAsia="宋体" w:hAnsi="Times"/>
                <w:iCs/>
                <w:szCs w:val="24"/>
                <w:lang w:eastAsia="en-US"/>
              </w:rPr>
              <w:t xml:space="preserve">or </w:t>
            </w:r>
            <w:r w:rsidRPr="000F2678">
              <w:rPr>
                <w:rFonts w:ascii="Times" w:eastAsia="宋体" w:hAnsi="Times"/>
                <w:i/>
                <w:szCs w:val="24"/>
                <w:lang w:eastAsia="en-US"/>
              </w:rPr>
              <w:t xml:space="preserve">semi-static-mode2 </w:t>
            </w:r>
            <w:r w:rsidRPr="000F2678">
              <w:rPr>
                <w:rFonts w:ascii="Times" w:eastAsia="宋体" w:hAnsi="Times"/>
                <w:iCs/>
                <w:szCs w:val="24"/>
                <w:lang w:eastAsia="en-US"/>
              </w:rPr>
              <w:t xml:space="preserve">for </w:t>
            </w:r>
            <w:r w:rsidRPr="000F2678">
              <w:rPr>
                <w:rFonts w:ascii="Times" w:eastAsia="宋体" w:hAnsi="Times"/>
                <w:i/>
                <w:iCs/>
                <w:szCs w:val="24"/>
                <w:lang w:eastAsia="en-US"/>
              </w:rPr>
              <w:t>nrdc-PCmode-FR1</w:t>
            </w:r>
            <w:r w:rsidRPr="000F2678">
              <w:rPr>
                <w:rFonts w:ascii="Times" w:eastAsia="宋体" w:hAnsi="Times"/>
                <w:szCs w:val="24"/>
                <w:lang w:eastAsia="en-US"/>
              </w:rPr>
              <w:t xml:space="preserve"> or for </w:t>
            </w:r>
            <w:r w:rsidRPr="000F2678">
              <w:rPr>
                <w:rFonts w:ascii="Times" w:eastAsia="宋体" w:hAnsi="Times"/>
                <w:i/>
                <w:iCs/>
                <w:szCs w:val="24"/>
                <w:lang w:eastAsia="en-US"/>
              </w:rPr>
              <w:t>nrdc-PCmode-FR2</w:t>
            </w:r>
            <w:r w:rsidRPr="000F2678">
              <w:rPr>
                <w:rFonts w:ascii="Times" w:eastAsia="宋体" w:hAnsi="Times"/>
                <w:iCs/>
                <w:szCs w:val="24"/>
                <w:lang w:eastAsia="en-US"/>
              </w:rPr>
              <w:t xml:space="preserve">, the UE does not expect </w:t>
            </w:r>
            <m:oMath>
              <m:sSub>
                <m:sSubPr>
                  <m:ctrlPr>
                    <w:rPr>
                      <w:rFonts w:ascii="Cambria Math" w:eastAsia="Batang" w:hAnsi="Cambria Math"/>
                      <w:szCs w:val="24"/>
                      <w:lang w:eastAsia="en-US"/>
                    </w:rPr>
                  </m:ctrlPr>
                </m:sSubPr>
                <m:e>
                  <m:r>
                    <w:rPr>
                      <w:rFonts w:ascii="Cambria Math" w:eastAsia="Batang" w:hAnsi="Cambria Math"/>
                      <w:szCs w:val="24"/>
                      <w:lang w:eastAsia="en-US"/>
                    </w:rPr>
                    <m:t>P</m:t>
                  </m:r>
                </m:e>
                <m:sub>
                  <m:r>
                    <m:rPr>
                      <m:lit/>
                      <m:nor/>
                    </m:rPr>
                    <w:rPr>
                      <w:rFonts w:ascii="Cambria Math" w:eastAsia="Batang" w:hAnsi="Cambria Math"/>
                      <w:szCs w:val="24"/>
                      <w:lang w:eastAsia="en-US"/>
                    </w:rPr>
                    <m:t>MCG</m:t>
                  </m:r>
                </m:sub>
              </m:sSub>
            </m:oMath>
            <w:r w:rsidRPr="000F2678">
              <w:rPr>
                <w:rFonts w:ascii="Times" w:eastAsia="宋体" w:hAnsi="Times"/>
                <w:szCs w:val="24"/>
                <w:lang w:eastAsia="en-US"/>
              </w:rPr>
              <w:t xml:space="preserve"> and </w:t>
            </w:r>
            <m:oMath>
              <m:sSub>
                <m:sSubPr>
                  <m:ctrlPr>
                    <w:rPr>
                      <w:rFonts w:ascii="Cambria Math" w:eastAsia="Batang" w:hAnsi="Cambria Math"/>
                      <w:szCs w:val="24"/>
                      <w:lang w:eastAsia="en-US"/>
                    </w:rPr>
                  </m:ctrlPr>
                </m:sSubPr>
                <m:e>
                  <m:r>
                    <w:rPr>
                      <w:rFonts w:ascii="Cambria Math" w:eastAsia="Batang" w:hAnsi="Cambria Math"/>
                      <w:szCs w:val="24"/>
                      <w:lang w:eastAsia="en-US"/>
                    </w:rPr>
                    <m:t>P</m:t>
                  </m:r>
                </m:e>
                <m:sub>
                  <m:r>
                    <m:rPr>
                      <m:lit/>
                      <m:nor/>
                    </m:rPr>
                    <w:rPr>
                      <w:rFonts w:ascii="Cambria Math" w:eastAsia="Batang" w:hAnsi="Cambria Math"/>
                      <w:szCs w:val="24"/>
                      <w:lang w:eastAsia="en-US"/>
                    </w:rPr>
                    <m:t>SCG</m:t>
                  </m:r>
                </m:sub>
              </m:sSub>
            </m:oMath>
            <w:r w:rsidRPr="000F2678">
              <w:rPr>
                <w:rFonts w:ascii="Times" w:eastAsia="宋体" w:hAnsi="Times"/>
                <w:iCs/>
                <w:szCs w:val="24"/>
                <w:lang w:eastAsia="en-US"/>
              </w:rPr>
              <w:t xml:space="preserve"> to be configured such that </w:t>
            </w:r>
            <m:oMath>
              <m:sSub>
                <m:sSubPr>
                  <m:ctrlPr>
                    <w:rPr>
                      <w:rFonts w:ascii="Cambria Math" w:eastAsia="Batang" w:hAnsi="Cambria Math"/>
                      <w:szCs w:val="24"/>
                      <w:lang w:eastAsia="en-US"/>
                    </w:rPr>
                  </m:ctrlPr>
                </m:sSubPr>
                <m:e>
                  <m:acc>
                    <m:accPr>
                      <m:chr m:val="^"/>
                      <m:ctrlPr>
                        <w:rPr>
                          <w:rFonts w:ascii="Cambria Math" w:eastAsia="Batang" w:hAnsi="Cambria Math"/>
                          <w:szCs w:val="24"/>
                          <w:lang w:eastAsia="en-US"/>
                        </w:rPr>
                      </m:ctrlPr>
                    </m:accPr>
                    <m:e>
                      <m:r>
                        <w:rPr>
                          <w:rFonts w:ascii="Cambria Math" w:eastAsia="Batang" w:hAnsi="Cambria Math"/>
                          <w:szCs w:val="24"/>
                          <w:lang w:eastAsia="en-US"/>
                        </w:rPr>
                        <m:t>P</m:t>
                      </m:r>
                    </m:e>
                  </m:acc>
                </m:e>
                <m:sub>
                  <m:r>
                    <m:rPr>
                      <m:lit/>
                      <m:nor/>
                    </m:rPr>
                    <w:rPr>
                      <w:rFonts w:ascii="Cambria Math" w:eastAsia="Batang" w:hAnsi="Cambria Math"/>
                      <w:szCs w:val="24"/>
                      <w:lang w:eastAsia="en-US"/>
                    </w:rPr>
                    <m:t>MCG</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acc>
                    <m:accPr>
                      <m:chr m:val="^"/>
                      <m:ctrlPr>
                        <w:rPr>
                          <w:rFonts w:ascii="Cambria Math" w:eastAsia="Batang" w:hAnsi="Cambria Math"/>
                          <w:szCs w:val="24"/>
                          <w:lang w:eastAsia="en-US"/>
                        </w:rPr>
                      </m:ctrlPr>
                    </m:accPr>
                    <m:e>
                      <m:r>
                        <w:rPr>
                          <w:rFonts w:ascii="Cambria Math" w:eastAsia="Batang" w:hAnsi="Cambria Math"/>
                          <w:szCs w:val="24"/>
                          <w:lang w:eastAsia="en-US"/>
                        </w:rPr>
                        <m:t>P</m:t>
                      </m:r>
                    </m:e>
                  </m:acc>
                </m:e>
                <m:sub>
                  <m:r>
                    <w:rPr>
                      <w:rFonts w:ascii="Cambria Math" w:eastAsia="Batang" w:hAnsi="Cambria Math"/>
                      <w:szCs w:val="24"/>
                      <w:lang w:eastAsia="en-US"/>
                    </w:rPr>
                    <m:t>SCG</m:t>
                  </m:r>
                </m:sub>
              </m:sSub>
              <m:r>
                <w:rPr>
                  <w:rFonts w:ascii="Cambria Math" w:eastAsia="Batang" w:hAnsi="Cambria Math"/>
                  <w:szCs w:val="24"/>
                  <w:lang w:eastAsia="en-US"/>
                </w:rPr>
                <m:t>&gt;</m:t>
              </m:r>
              <m:sSubSup>
                <m:sSubSupPr>
                  <m:ctrlPr>
                    <w:rPr>
                      <w:rFonts w:ascii="Cambria Math" w:eastAsia="Batang" w:hAnsi="Cambria Math"/>
                      <w:szCs w:val="24"/>
                      <w:lang w:eastAsia="en-US"/>
                    </w:rPr>
                  </m:ctrlPr>
                </m:sSubSupPr>
                <m:e>
                  <m:acc>
                    <m:accPr>
                      <m:chr m:val="^"/>
                      <m:ctrlPr>
                        <w:rPr>
                          <w:rFonts w:ascii="Cambria Math" w:eastAsia="Batang" w:hAnsi="Cambria Math"/>
                          <w:szCs w:val="24"/>
                          <w:lang w:eastAsia="en-US"/>
                        </w:rPr>
                      </m:ctrlPr>
                    </m:accPr>
                    <m:e>
                      <m:r>
                        <w:rPr>
                          <w:rFonts w:ascii="Cambria Math" w:eastAsia="Batang" w:hAnsi="Cambria Math"/>
                          <w:szCs w:val="24"/>
                          <w:lang w:eastAsia="en-US"/>
                        </w:rPr>
                        <m:t>P</m:t>
                      </m:r>
                    </m:e>
                  </m:acc>
                </m:e>
                <m:sub>
                  <m:r>
                    <w:rPr>
                      <w:rFonts w:ascii="Cambria Math" w:eastAsia="Batang" w:hAnsi="Cambria Math"/>
                      <w:szCs w:val="24"/>
                      <w:lang w:eastAsia="en-US"/>
                    </w:rPr>
                    <m:t>Total</m:t>
                  </m:r>
                </m:sub>
                <m:sup>
                  <m:r>
                    <w:rPr>
                      <w:rFonts w:ascii="Cambria Math" w:eastAsia="Batang" w:hAnsi="Cambria Math"/>
                      <w:szCs w:val="24"/>
                      <w:lang w:eastAsia="en-US"/>
                    </w:rPr>
                    <m:t>NR-DC</m:t>
                  </m:r>
                </m:sup>
              </m:sSubSup>
            </m:oMath>
            <w:r w:rsidRPr="000F2678">
              <w:rPr>
                <w:rFonts w:ascii="Times" w:eastAsia="宋体" w:hAnsi="Times"/>
                <w:szCs w:val="24"/>
                <w:lang w:eastAsia="en-US"/>
              </w:rPr>
              <w:t xml:space="preserve">, where </w:t>
            </w:r>
            <m:oMath>
              <m:sSub>
                <m:sSubPr>
                  <m:ctrlPr>
                    <w:rPr>
                      <w:rFonts w:ascii="Cambria Math" w:eastAsia="Batang" w:hAnsi="Cambria Math"/>
                      <w:szCs w:val="24"/>
                      <w:lang w:eastAsia="en-US"/>
                    </w:rPr>
                  </m:ctrlPr>
                </m:sSubPr>
                <m:e>
                  <m:acc>
                    <m:accPr>
                      <m:chr m:val="^"/>
                      <m:ctrlPr>
                        <w:rPr>
                          <w:rFonts w:ascii="Cambria Math" w:eastAsia="Batang" w:hAnsi="Cambria Math"/>
                          <w:szCs w:val="24"/>
                          <w:lang w:eastAsia="en-US"/>
                        </w:rPr>
                      </m:ctrlPr>
                    </m:accPr>
                    <m:e>
                      <m:r>
                        <w:rPr>
                          <w:rFonts w:ascii="Cambria Math" w:eastAsia="Batang" w:hAnsi="Cambria Math"/>
                          <w:szCs w:val="24"/>
                          <w:lang w:eastAsia="en-US"/>
                        </w:rPr>
                        <m:t>P</m:t>
                      </m:r>
                    </m:e>
                  </m:acc>
                </m:e>
                <m:sub>
                  <m:r>
                    <m:rPr>
                      <m:lit/>
                      <m:nor/>
                    </m:rPr>
                    <w:rPr>
                      <w:rFonts w:ascii="Cambria Math" w:eastAsia="Batang" w:hAnsi="Cambria Math"/>
                      <w:szCs w:val="24"/>
                      <w:lang w:eastAsia="en-US"/>
                    </w:rPr>
                    <m:t>MCG</m:t>
                  </m:r>
                </m:sub>
              </m:sSub>
            </m:oMath>
            <w:r w:rsidRPr="000F2678">
              <w:rPr>
                <w:rFonts w:ascii="Times" w:eastAsia="宋体" w:hAnsi="Times"/>
                <w:szCs w:val="24"/>
                <w:lang w:eastAsia="en-US"/>
              </w:rPr>
              <w:t xml:space="preserve"> is the linear value of </w:t>
            </w:r>
            <m:oMath>
              <m:sSub>
                <m:sSubPr>
                  <m:ctrlPr>
                    <w:rPr>
                      <w:rFonts w:ascii="Cambria Math" w:eastAsia="Batang" w:hAnsi="Cambria Math"/>
                      <w:szCs w:val="24"/>
                      <w:lang w:eastAsia="en-US"/>
                    </w:rPr>
                  </m:ctrlPr>
                </m:sSubPr>
                <m:e>
                  <m:r>
                    <w:rPr>
                      <w:rFonts w:ascii="Cambria Math" w:eastAsia="Batang" w:hAnsi="Cambria Math"/>
                      <w:szCs w:val="24"/>
                      <w:lang w:eastAsia="en-US"/>
                    </w:rPr>
                    <m:t>P</m:t>
                  </m:r>
                </m:e>
                <m:sub>
                  <m:r>
                    <m:rPr>
                      <m:lit/>
                      <m:nor/>
                    </m:rPr>
                    <w:rPr>
                      <w:rFonts w:ascii="Cambria Math" w:eastAsia="Batang" w:hAnsi="Cambria Math"/>
                      <w:szCs w:val="24"/>
                      <w:lang w:eastAsia="en-US"/>
                    </w:rPr>
                    <m:t>MCG</m:t>
                  </m:r>
                </m:sub>
              </m:sSub>
            </m:oMath>
            <w:r w:rsidRPr="000F2678">
              <w:rPr>
                <w:rFonts w:ascii="Times" w:eastAsia="宋体" w:hAnsi="Times"/>
                <w:szCs w:val="24"/>
                <w:lang w:eastAsia="en-US"/>
              </w:rPr>
              <w:t xml:space="preserve">, </w:t>
            </w:r>
            <m:oMath>
              <m:sSub>
                <m:sSubPr>
                  <m:ctrlPr>
                    <w:rPr>
                      <w:rFonts w:ascii="Cambria Math" w:eastAsia="Batang" w:hAnsi="Cambria Math"/>
                      <w:szCs w:val="24"/>
                      <w:lang w:eastAsia="en-US"/>
                    </w:rPr>
                  </m:ctrlPr>
                </m:sSubPr>
                <m:e>
                  <m:acc>
                    <m:accPr>
                      <m:chr m:val="^"/>
                      <m:ctrlPr>
                        <w:rPr>
                          <w:rFonts w:ascii="Cambria Math" w:eastAsia="Batang" w:hAnsi="Cambria Math"/>
                          <w:szCs w:val="24"/>
                          <w:lang w:eastAsia="en-US"/>
                        </w:rPr>
                      </m:ctrlPr>
                    </m:accPr>
                    <m:e>
                      <m:r>
                        <w:rPr>
                          <w:rFonts w:ascii="Cambria Math" w:eastAsia="Batang" w:hAnsi="Cambria Math"/>
                          <w:szCs w:val="24"/>
                          <w:lang w:eastAsia="en-US"/>
                        </w:rPr>
                        <m:t>P</m:t>
                      </m:r>
                    </m:e>
                  </m:acc>
                </m:e>
                <m:sub>
                  <m:r>
                    <w:rPr>
                      <w:rFonts w:ascii="Cambria Math" w:eastAsia="Batang" w:hAnsi="Cambria Math"/>
                      <w:szCs w:val="24"/>
                      <w:lang w:eastAsia="en-US"/>
                    </w:rPr>
                    <m:t>SCG</m:t>
                  </m:r>
                </m:sub>
              </m:sSub>
            </m:oMath>
            <w:r w:rsidRPr="000F2678">
              <w:rPr>
                <w:rFonts w:ascii="Times" w:eastAsia="宋体" w:hAnsi="Times"/>
                <w:szCs w:val="24"/>
                <w:lang w:eastAsia="en-US"/>
              </w:rPr>
              <w:t xml:space="preserve"> is the linear value of </w:t>
            </w:r>
            <m:oMath>
              <m:sSub>
                <m:sSubPr>
                  <m:ctrlPr>
                    <w:rPr>
                      <w:rFonts w:ascii="Cambria Math" w:eastAsia="Batang" w:hAnsi="Cambria Math"/>
                      <w:szCs w:val="24"/>
                      <w:lang w:eastAsia="en-US"/>
                    </w:rPr>
                  </m:ctrlPr>
                </m:sSubPr>
                <m:e>
                  <m:r>
                    <w:rPr>
                      <w:rFonts w:ascii="Cambria Math" w:eastAsia="Batang" w:hAnsi="Cambria Math"/>
                      <w:szCs w:val="24"/>
                      <w:lang w:eastAsia="en-US"/>
                    </w:rPr>
                    <m:t>P</m:t>
                  </m:r>
                </m:e>
                <m:sub>
                  <m:r>
                    <m:rPr>
                      <m:lit/>
                      <m:nor/>
                    </m:rPr>
                    <w:rPr>
                      <w:rFonts w:ascii="Cambria Math" w:eastAsia="Batang" w:hAnsi="Cambria Math"/>
                      <w:szCs w:val="24"/>
                      <w:lang w:eastAsia="en-US"/>
                    </w:rPr>
                    <m:t>SCG</m:t>
                  </m:r>
                </m:sub>
              </m:sSub>
            </m:oMath>
            <w:r w:rsidRPr="000F2678">
              <w:rPr>
                <w:rFonts w:ascii="Times" w:eastAsia="宋体" w:hAnsi="Times"/>
                <w:szCs w:val="24"/>
                <w:lang w:eastAsia="en-US"/>
              </w:rPr>
              <w:t xml:space="preserve">, and </w:t>
            </w:r>
            <m:oMath>
              <m:sSubSup>
                <m:sSubSupPr>
                  <m:ctrlPr>
                    <w:rPr>
                      <w:rFonts w:ascii="Cambria Math" w:eastAsia="Batang" w:hAnsi="Cambria Math"/>
                      <w:szCs w:val="24"/>
                      <w:lang w:eastAsia="en-US"/>
                    </w:rPr>
                  </m:ctrlPr>
                </m:sSubSupPr>
                <m:e>
                  <m:acc>
                    <m:accPr>
                      <m:chr m:val="^"/>
                      <m:ctrlPr>
                        <w:rPr>
                          <w:rFonts w:ascii="Cambria Math" w:eastAsia="Batang" w:hAnsi="Cambria Math"/>
                          <w:szCs w:val="24"/>
                          <w:lang w:eastAsia="en-US"/>
                        </w:rPr>
                      </m:ctrlPr>
                    </m:accPr>
                    <m:e>
                      <m:r>
                        <w:rPr>
                          <w:rFonts w:ascii="Cambria Math" w:eastAsia="Batang" w:hAnsi="Cambria Math"/>
                          <w:szCs w:val="24"/>
                          <w:lang w:eastAsia="en-US"/>
                        </w:rPr>
                        <m:t>P</m:t>
                      </m:r>
                    </m:e>
                  </m:acc>
                </m:e>
                <m:sub>
                  <m:r>
                    <w:rPr>
                      <w:rFonts w:ascii="Cambria Math" w:eastAsia="Batang" w:hAnsi="Cambria Math"/>
                      <w:szCs w:val="24"/>
                      <w:lang w:eastAsia="en-US"/>
                    </w:rPr>
                    <m:t>Total</m:t>
                  </m:r>
                </m:sub>
                <m:sup>
                  <m:r>
                    <w:rPr>
                      <w:rFonts w:ascii="Cambria Math" w:eastAsia="Batang" w:hAnsi="Cambria Math"/>
                      <w:szCs w:val="24"/>
                      <w:lang w:eastAsia="en-US"/>
                    </w:rPr>
                    <m:t>NR-DC</m:t>
                  </m:r>
                </m:sup>
              </m:sSubSup>
            </m:oMath>
            <w:r w:rsidRPr="000F2678">
              <w:rPr>
                <w:rFonts w:ascii="Times" w:eastAsia="宋体" w:hAnsi="Times"/>
                <w:szCs w:val="24"/>
                <w:lang w:eastAsia="en-US"/>
              </w:rPr>
              <w:t xml:space="preserve"> is the linear value of a configured maximum transmission power for NR-DC operation in FR1 or FR2 as defined in [8-3, TS 38.101-3].</w:t>
            </w:r>
          </w:p>
          <w:p w14:paraId="623CEB43" w14:textId="77777777" w:rsidR="000F2678" w:rsidRPr="000F2678" w:rsidRDefault="000F2678" w:rsidP="000F2678">
            <w:pPr>
              <w:overflowPunct/>
              <w:autoSpaceDE/>
              <w:autoSpaceDN/>
              <w:adjustRightInd/>
              <w:textAlignment w:val="auto"/>
              <w:rPr>
                <w:rFonts w:ascii="Times" w:eastAsia="宋体" w:hAnsi="Times"/>
                <w:szCs w:val="24"/>
                <w:lang w:eastAsia="en-US"/>
              </w:rPr>
            </w:pPr>
            <w:r w:rsidRPr="000F2678">
              <w:rPr>
                <w:rFonts w:ascii="Times" w:eastAsia="宋体" w:hAnsi="Times"/>
                <w:szCs w:val="24"/>
                <w:lang w:eastAsia="en-US"/>
              </w:rPr>
              <w:t xml:space="preserve">If a UE is provided </w:t>
            </w:r>
            <w:r w:rsidRPr="000F2678">
              <w:rPr>
                <w:rFonts w:ascii="Times" w:eastAsia="宋体" w:hAnsi="Times"/>
                <w:i/>
                <w:szCs w:val="24"/>
                <w:lang w:eastAsia="ja-JP"/>
              </w:rPr>
              <w:t xml:space="preserve">semi-static-mode1 </w:t>
            </w:r>
            <w:r w:rsidRPr="000F2678">
              <w:rPr>
                <w:rFonts w:ascii="Times" w:eastAsia="宋体" w:hAnsi="Times"/>
                <w:iCs/>
                <w:szCs w:val="24"/>
                <w:lang w:eastAsia="ja-JP"/>
              </w:rPr>
              <w:t xml:space="preserve">for </w:t>
            </w:r>
            <w:r w:rsidRPr="000F2678">
              <w:rPr>
                <w:rFonts w:ascii="Times" w:eastAsia="宋体" w:hAnsi="Times"/>
                <w:i/>
                <w:iCs/>
                <w:szCs w:val="24"/>
                <w:lang w:eastAsia="ja-JP"/>
              </w:rPr>
              <w:t>nrdc-PCmode-FR1</w:t>
            </w:r>
            <w:r w:rsidRPr="000F2678">
              <w:rPr>
                <w:rFonts w:ascii="Times" w:eastAsia="宋体" w:hAnsi="Times"/>
                <w:szCs w:val="24"/>
                <w:lang w:eastAsia="ja-JP"/>
              </w:rPr>
              <w:t xml:space="preserve"> or for </w:t>
            </w:r>
            <w:r w:rsidRPr="000F2678">
              <w:rPr>
                <w:rFonts w:ascii="Times" w:eastAsia="宋体" w:hAnsi="Times"/>
                <w:i/>
                <w:iCs/>
                <w:szCs w:val="24"/>
                <w:lang w:eastAsia="ja-JP"/>
              </w:rPr>
              <w:t>nrdc-PCmode-FR2</w:t>
            </w:r>
            <w:r w:rsidRPr="000F2678">
              <w:rPr>
                <w:rFonts w:ascii="Times" w:eastAsia="宋体" w:hAnsi="Times"/>
                <w:szCs w:val="24"/>
                <w:lang w:eastAsia="ja-JP"/>
              </w:rPr>
              <w:t xml:space="preserve">, </w:t>
            </w:r>
            <w:r w:rsidRPr="000F2678">
              <w:rPr>
                <w:rFonts w:ascii="Times" w:eastAsia="宋体" w:hAnsi="Times"/>
                <w:szCs w:val="24"/>
                <w:lang w:eastAsia="en-US"/>
              </w:rPr>
              <w:t xml:space="preserve">the UE determines a transmission power for the MCG or for the SCG as described in clauses 7.1 through 7.5 using </w:t>
            </w:r>
            <m:oMath>
              <m:sSub>
                <m:sSubPr>
                  <m:ctrlPr>
                    <w:rPr>
                      <w:rFonts w:ascii="Cambria Math" w:eastAsia="Batang" w:hAnsi="Cambria Math"/>
                      <w:szCs w:val="24"/>
                      <w:lang w:eastAsia="en-US"/>
                    </w:rPr>
                  </m:ctrlPr>
                </m:sSubPr>
                <m:e>
                  <m:r>
                    <w:rPr>
                      <w:rFonts w:ascii="Cambria Math" w:eastAsia="Batang" w:hAnsi="Cambria Math"/>
                      <w:szCs w:val="24"/>
                      <w:lang w:eastAsia="en-US"/>
                    </w:rPr>
                    <m:t>P</m:t>
                  </m:r>
                </m:e>
                <m:sub>
                  <m:r>
                    <m:rPr>
                      <m:lit/>
                      <m:nor/>
                    </m:rPr>
                    <w:rPr>
                      <w:rFonts w:ascii="Cambria Math" w:eastAsia="Batang" w:hAnsi="Cambria Math"/>
                      <w:szCs w:val="24"/>
                      <w:lang w:eastAsia="en-US"/>
                    </w:rPr>
                    <m:t>MCG</m:t>
                  </m:r>
                </m:sub>
              </m:sSub>
            </m:oMath>
            <w:r w:rsidRPr="000F2678">
              <w:rPr>
                <w:rFonts w:ascii="Times" w:eastAsia="宋体" w:hAnsi="Times"/>
                <w:szCs w:val="24"/>
                <w:lang w:eastAsia="en-US"/>
              </w:rPr>
              <w:t xml:space="preserve"> or </w:t>
            </w:r>
            <m:oMath>
              <m:sSub>
                <m:sSubPr>
                  <m:ctrlPr>
                    <w:rPr>
                      <w:rFonts w:ascii="Cambria Math" w:eastAsia="Batang" w:hAnsi="Cambria Math"/>
                      <w:szCs w:val="24"/>
                      <w:lang w:eastAsia="en-US"/>
                    </w:rPr>
                  </m:ctrlPr>
                </m:sSubPr>
                <m:e>
                  <m:r>
                    <w:rPr>
                      <w:rFonts w:ascii="Cambria Math" w:eastAsia="Batang" w:hAnsi="Cambria Math"/>
                      <w:szCs w:val="24"/>
                      <w:lang w:eastAsia="en-US"/>
                    </w:rPr>
                    <m:t>P</m:t>
                  </m:r>
                </m:e>
                <m:sub>
                  <m:r>
                    <m:rPr>
                      <m:lit/>
                      <m:nor/>
                    </m:rPr>
                    <w:rPr>
                      <w:rFonts w:ascii="Cambria Math" w:eastAsia="Batang" w:hAnsi="Cambria Math"/>
                      <w:szCs w:val="24"/>
                      <w:lang w:eastAsia="en-US"/>
                    </w:rPr>
                    <m:t>SCG</m:t>
                  </m:r>
                </m:sub>
              </m:sSub>
            </m:oMath>
            <w:r w:rsidRPr="000F2678">
              <w:rPr>
                <w:rFonts w:ascii="Times" w:eastAsia="宋体" w:hAnsi="Times"/>
                <w:szCs w:val="24"/>
                <w:lang w:eastAsia="en-US"/>
              </w:rPr>
              <w:t xml:space="preserve"> as the maximum transmission power, respectively.</w:t>
            </w:r>
          </w:p>
          <w:p w14:paraId="561A6199" w14:textId="77777777" w:rsidR="000F2678" w:rsidRPr="000F2678" w:rsidRDefault="000F2678" w:rsidP="000F2678">
            <w:pPr>
              <w:overflowPunct/>
              <w:autoSpaceDE/>
              <w:autoSpaceDN/>
              <w:adjustRightInd/>
              <w:textAlignment w:val="auto"/>
              <w:rPr>
                <w:rFonts w:ascii="Times" w:eastAsia="宋体" w:hAnsi="Times"/>
                <w:i/>
                <w:iCs/>
                <w:szCs w:val="24"/>
                <w:lang w:eastAsia="ja-JP"/>
              </w:rPr>
            </w:pPr>
            <w:r w:rsidRPr="000F2678">
              <w:rPr>
                <w:rFonts w:ascii="Times" w:eastAsia="宋体" w:hAnsi="Times"/>
                <w:szCs w:val="24"/>
                <w:lang w:eastAsia="en-US"/>
              </w:rPr>
              <w:t xml:space="preserve">If a UE is provided </w:t>
            </w:r>
            <w:r w:rsidRPr="000F2678">
              <w:rPr>
                <w:rFonts w:ascii="Times" w:eastAsia="宋体" w:hAnsi="Times"/>
                <w:i/>
                <w:szCs w:val="24"/>
                <w:lang w:eastAsia="ja-JP"/>
              </w:rPr>
              <w:t xml:space="preserve">semi-static-mode2 </w:t>
            </w:r>
            <w:r w:rsidRPr="000F2678">
              <w:rPr>
                <w:rFonts w:ascii="Times" w:eastAsia="宋体" w:hAnsi="Times"/>
                <w:iCs/>
                <w:szCs w:val="24"/>
                <w:lang w:eastAsia="ja-JP"/>
              </w:rPr>
              <w:t xml:space="preserve">for </w:t>
            </w:r>
            <w:r w:rsidRPr="000F2678">
              <w:rPr>
                <w:rFonts w:ascii="Times" w:eastAsia="宋体" w:hAnsi="Times"/>
                <w:i/>
                <w:iCs/>
                <w:szCs w:val="24"/>
                <w:lang w:eastAsia="ja-JP"/>
              </w:rPr>
              <w:t>nrdc-PCmode-FR1</w:t>
            </w:r>
            <w:r w:rsidRPr="000F2678">
              <w:rPr>
                <w:rFonts w:ascii="Times" w:eastAsia="宋体" w:hAnsi="Times"/>
                <w:szCs w:val="24"/>
                <w:lang w:eastAsia="ja-JP"/>
              </w:rPr>
              <w:t xml:space="preserve"> or for </w:t>
            </w:r>
            <w:r w:rsidRPr="000F2678">
              <w:rPr>
                <w:rFonts w:ascii="Times" w:eastAsia="宋体" w:hAnsi="Times"/>
                <w:i/>
                <w:iCs/>
                <w:szCs w:val="24"/>
                <w:lang w:eastAsia="ja-JP"/>
              </w:rPr>
              <w:t>nrdc-PCmode-FR2</w:t>
            </w:r>
          </w:p>
          <w:p w14:paraId="4D1F18E0" w14:textId="77777777" w:rsidR="000F2678" w:rsidRPr="000F2678" w:rsidRDefault="000F2678" w:rsidP="000F2678">
            <w:pPr>
              <w:overflowPunct/>
              <w:autoSpaceDE/>
              <w:autoSpaceDN/>
              <w:adjustRightInd/>
              <w:ind w:left="568" w:hanging="284"/>
              <w:textAlignment w:val="auto"/>
              <w:rPr>
                <w:rFonts w:ascii="Times" w:eastAsia="宋体" w:hAnsi="Times"/>
                <w:szCs w:val="24"/>
                <w:lang w:val="x-none" w:eastAsia="en-US"/>
              </w:rPr>
            </w:pPr>
            <w:r w:rsidRPr="000F2678">
              <w:rPr>
                <w:rFonts w:ascii="Times" w:eastAsia="宋体" w:hAnsi="Times"/>
                <w:szCs w:val="24"/>
                <w:lang w:val="x-none" w:eastAsia="en-US"/>
              </w:rPr>
              <w:t>-</w:t>
            </w:r>
            <w:r w:rsidRPr="000F2678">
              <w:rPr>
                <w:rFonts w:ascii="Times" w:eastAsia="宋体" w:hAnsi="Times"/>
                <w:szCs w:val="24"/>
                <w:lang w:val="x-none" w:eastAsia="en-US"/>
              </w:rPr>
              <w:tab/>
              <w:t xml:space="preserve">if the UE is not provided </w:t>
            </w:r>
            <w:proofErr w:type="spellStart"/>
            <w:r w:rsidRPr="000F2678">
              <w:rPr>
                <w:rFonts w:ascii="Times" w:eastAsia="宋体" w:hAnsi="Times"/>
                <w:i/>
                <w:iCs/>
                <w:szCs w:val="24"/>
                <w:lang w:val="x-none" w:eastAsia="en-US"/>
              </w:rPr>
              <w:t>tdd</w:t>
            </w:r>
            <w:proofErr w:type="spellEnd"/>
            <w:r w:rsidRPr="000F2678">
              <w:rPr>
                <w:rFonts w:ascii="Times" w:eastAsia="宋体" w:hAnsi="Times"/>
                <w:i/>
                <w:iCs/>
                <w:szCs w:val="24"/>
                <w:lang w:val="x-none" w:eastAsia="en-US"/>
              </w:rPr>
              <w:t>-UL-DL-</w:t>
            </w:r>
            <w:proofErr w:type="spellStart"/>
            <w:r w:rsidRPr="000F2678">
              <w:rPr>
                <w:rFonts w:ascii="Times" w:eastAsia="宋体" w:hAnsi="Times"/>
                <w:i/>
                <w:iCs/>
                <w:szCs w:val="24"/>
                <w:lang w:val="x-none" w:eastAsia="en-US"/>
              </w:rPr>
              <w:t>ConfigurationCommon</w:t>
            </w:r>
            <w:proofErr w:type="spellEnd"/>
            <w:r w:rsidRPr="000F2678">
              <w:rPr>
                <w:rFonts w:ascii="Times" w:eastAsia="宋体" w:hAnsi="Times"/>
                <w:szCs w:val="24"/>
                <w:lang w:val="x-none" w:eastAsia="en-US"/>
              </w:rPr>
              <w:t xml:space="preserve"> for the MCG or SCG, the UE determines a transmission power for the MCG or for the SCG as described in clauses 7.1 through 7.5 using</w:t>
            </w:r>
            <w:r w:rsidRPr="000F2678">
              <w:rPr>
                <w:rFonts w:ascii="Times" w:eastAsia="宋体" w:hAnsi="Times"/>
                <w:szCs w:val="24"/>
                <w:lang w:eastAsia="en-US"/>
              </w:rPr>
              <w:t xml:space="preserve"> </w:t>
            </w:r>
            <m:oMath>
              <m:sSub>
                <m:sSubPr>
                  <m:ctrlPr>
                    <w:rPr>
                      <w:rFonts w:ascii="Cambria Math" w:eastAsia="Batang" w:hAnsi="Cambria Math"/>
                      <w:szCs w:val="24"/>
                      <w:lang w:eastAsia="en-US"/>
                    </w:rPr>
                  </m:ctrlPr>
                </m:sSubPr>
                <m:e>
                  <m:r>
                    <w:rPr>
                      <w:rFonts w:ascii="Cambria Math" w:eastAsia="Batang" w:hAnsi="Cambria Math"/>
                      <w:szCs w:val="24"/>
                      <w:lang w:eastAsia="en-US"/>
                    </w:rPr>
                    <m:t>P</m:t>
                  </m:r>
                </m:e>
                <m:sub>
                  <m:r>
                    <m:rPr>
                      <m:lit/>
                      <m:nor/>
                    </m:rPr>
                    <w:rPr>
                      <w:rFonts w:ascii="Cambria Math" w:eastAsia="Batang" w:hAnsi="Cambria Math"/>
                      <w:szCs w:val="24"/>
                      <w:lang w:eastAsia="en-US"/>
                    </w:rPr>
                    <m:t>MCG</m:t>
                  </m:r>
                </m:sub>
              </m:sSub>
            </m:oMath>
            <w:r w:rsidRPr="000F2678">
              <w:rPr>
                <w:rFonts w:ascii="Times" w:eastAsia="宋体" w:hAnsi="Times"/>
                <w:szCs w:val="24"/>
                <w:lang w:eastAsia="en-US"/>
              </w:rPr>
              <w:t xml:space="preserve"> or</w:t>
            </w:r>
            <w:r w:rsidRPr="000F2678">
              <w:rPr>
                <w:rFonts w:ascii="Times" w:eastAsia="宋体" w:hAnsi="Times"/>
                <w:szCs w:val="24"/>
                <w:lang w:val="x-none" w:eastAsia="en-US"/>
              </w:rPr>
              <w:t xml:space="preserve"> </w:t>
            </w:r>
            <m:oMath>
              <m:sSub>
                <m:sSubPr>
                  <m:ctrlPr>
                    <w:rPr>
                      <w:rFonts w:ascii="Cambria Math" w:eastAsia="Batang" w:hAnsi="Cambria Math"/>
                      <w:szCs w:val="24"/>
                      <w:lang w:eastAsia="en-US"/>
                    </w:rPr>
                  </m:ctrlPr>
                </m:sSubPr>
                <m:e>
                  <m:r>
                    <w:rPr>
                      <w:rFonts w:ascii="Cambria Math" w:eastAsia="Batang" w:hAnsi="Cambria Math"/>
                      <w:szCs w:val="24"/>
                      <w:lang w:eastAsia="en-US"/>
                    </w:rPr>
                    <m:t>P</m:t>
                  </m:r>
                </m:e>
                <m:sub>
                  <m:r>
                    <m:rPr>
                      <m:lit/>
                      <m:nor/>
                    </m:rPr>
                    <w:rPr>
                      <w:rFonts w:ascii="Cambria Math" w:eastAsia="Batang" w:hAnsi="Cambria Math"/>
                      <w:szCs w:val="24"/>
                      <w:lang w:eastAsia="en-US"/>
                    </w:rPr>
                    <m:t>SCG</m:t>
                  </m:r>
                </m:sub>
              </m:sSub>
            </m:oMath>
            <w:r w:rsidRPr="000F2678">
              <w:rPr>
                <w:rFonts w:ascii="Times" w:eastAsia="宋体" w:hAnsi="Times"/>
                <w:szCs w:val="24"/>
                <w:lang w:val="x-none" w:eastAsia="en-US"/>
              </w:rPr>
              <w:t xml:space="preserve"> as the maximum transmission power, respectively </w:t>
            </w:r>
          </w:p>
          <w:p w14:paraId="3D0A319A" w14:textId="77777777" w:rsidR="000F2678" w:rsidRPr="000F2678" w:rsidRDefault="000F2678" w:rsidP="000F2678">
            <w:pPr>
              <w:overflowPunct/>
              <w:autoSpaceDE/>
              <w:autoSpaceDN/>
              <w:adjustRightInd/>
              <w:ind w:left="568" w:hanging="284"/>
              <w:textAlignment w:val="auto"/>
              <w:rPr>
                <w:rFonts w:ascii="Times" w:eastAsia="宋体" w:hAnsi="Times"/>
                <w:szCs w:val="24"/>
                <w:lang w:val="x-none" w:eastAsia="en-US"/>
              </w:rPr>
            </w:pPr>
            <w:r w:rsidRPr="000F2678">
              <w:rPr>
                <w:rFonts w:ascii="Times" w:eastAsia="宋体" w:hAnsi="Times"/>
                <w:szCs w:val="24"/>
                <w:lang w:val="x-none" w:eastAsia="en-US"/>
              </w:rPr>
              <w:t>-</w:t>
            </w:r>
            <w:r w:rsidRPr="000F2678">
              <w:rPr>
                <w:rFonts w:ascii="Times" w:eastAsia="宋体" w:hAnsi="Times"/>
                <w:szCs w:val="24"/>
                <w:lang w:val="x-none" w:eastAsia="en-US"/>
              </w:rPr>
              <w:tab/>
              <w:t xml:space="preserve">if at least one symbol of slot </w:t>
            </w:r>
            <m:oMath>
              <m:sSub>
                <m:sSubPr>
                  <m:ctrlPr>
                    <w:rPr>
                      <w:rFonts w:ascii="Cambria Math" w:eastAsia="Batang" w:hAnsi="Cambria Math"/>
                      <w:szCs w:val="24"/>
                      <w:lang w:eastAsia="en-US"/>
                    </w:rPr>
                  </m:ctrlPr>
                </m:sSubPr>
                <m:e>
                  <m:r>
                    <w:rPr>
                      <w:rFonts w:ascii="Cambria Math" w:eastAsia="Batang" w:hAnsi="Cambria Math"/>
                      <w:szCs w:val="24"/>
                      <w:lang w:eastAsia="en-US"/>
                    </w:rPr>
                    <m:t>i</m:t>
                  </m:r>
                </m:e>
                <m:sub>
                  <m:r>
                    <w:rPr>
                      <w:rFonts w:ascii="Cambria Math" w:eastAsia="Batang" w:hAnsi="Cambria Math"/>
                      <w:szCs w:val="24"/>
                      <w:lang w:eastAsia="en-US"/>
                    </w:rPr>
                    <m:t>1</m:t>
                  </m:r>
                </m:sub>
              </m:sSub>
            </m:oMath>
            <w:r w:rsidRPr="000F2678">
              <w:rPr>
                <w:rFonts w:ascii="Times" w:eastAsia="宋体" w:hAnsi="Times"/>
                <w:szCs w:val="24"/>
                <w:lang w:val="x-none" w:eastAsia="en-US"/>
              </w:rPr>
              <w:t xml:space="preserve"> of the MCG or of the SCG that is indicated as uplink or flexible to a UE by </w:t>
            </w:r>
            <w:proofErr w:type="spellStart"/>
            <w:r w:rsidRPr="000F2678">
              <w:rPr>
                <w:rFonts w:ascii="Times" w:eastAsia="宋体" w:hAnsi="Times"/>
                <w:i/>
                <w:iCs/>
                <w:szCs w:val="24"/>
                <w:lang w:val="x-none" w:eastAsia="en-US"/>
              </w:rPr>
              <w:t>tdd</w:t>
            </w:r>
            <w:proofErr w:type="spellEnd"/>
            <w:r w:rsidRPr="000F2678">
              <w:rPr>
                <w:rFonts w:ascii="Times" w:eastAsia="宋体" w:hAnsi="Times"/>
                <w:i/>
                <w:szCs w:val="24"/>
                <w:lang w:eastAsia="en-US"/>
              </w:rPr>
              <w:t>-</w:t>
            </w:r>
            <w:r w:rsidRPr="000F2678">
              <w:rPr>
                <w:rFonts w:ascii="Times" w:eastAsia="宋体" w:hAnsi="Times"/>
                <w:i/>
                <w:szCs w:val="24"/>
                <w:lang w:val="x-none" w:eastAsia="en-US"/>
              </w:rPr>
              <w:t>UL-DL-</w:t>
            </w:r>
            <w:r w:rsidRPr="000F2678">
              <w:rPr>
                <w:rFonts w:ascii="Times" w:eastAsia="宋体" w:hAnsi="Times"/>
                <w:i/>
                <w:szCs w:val="24"/>
                <w:lang w:eastAsia="en-US"/>
              </w:rPr>
              <w:t>C</w:t>
            </w:r>
            <w:proofErr w:type="spellStart"/>
            <w:r w:rsidRPr="000F2678">
              <w:rPr>
                <w:rFonts w:ascii="Times" w:eastAsia="宋体" w:hAnsi="Times"/>
                <w:i/>
                <w:szCs w:val="24"/>
                <w:lang w:val="x-none" w:eastAsia="en-US"/>
              </w:rPr>
              <w:t>onfiguration</w:t>
            </w:r>
            <w:r w:rsidRPr="000F2678">
              <w:rPr>
                <w:rFonts w:ascii="Times" w:eastAsia="宋体" w:hAnsi="Times"/>
                <w:i/>
                <w:szCs w:val="24"/>
                <w:lang w:eastAsia="en-US"/>
              </w:rPr>
              <w:t>C</w:t>
            </w:r>
            <w:r w:rsidRPr="000F2678">
              <w:rPr>
                <w:rFonts w:ascii="Times" w:eastAsia="宋体" w:hAnsi="Times"/>
                <w:i/>
                <w:szCs w:val="24"/>
                <w:lang w:val="x-none" w:eastAsia="en-US"/>
              </w:rPr>
              <w:t>ommon</w:t>
            </w:r>
            <w:proofErr w:type="spellEnd"/>
            <w:r w:rsidRPr="000F2678">
              <w:rPr>
                <w:rFonts w:ascii="Times" w:eastAsia="宋体" w:hAnsi="Times"/>
                <w:szCs w:val="24"/>
                <w:lang w:val="x-none" w:eastAsia="en-US"/>
              </w:rPr>
              <w:t xml:space="preserve"> and </w:t>
            </w:r>
            <w:proofErr w:type="spellStart"/>
            <w:r w:rsidRPr="000F2678">
              <w:rPr>
                <w:rFonts w:ascii="Times" w:eastAsia="宋体" w:hAnsi="Times"/>
                <w:i/>
                <w:iCs/>
                <w:szCs w:val="24"/>
                <w:lang w:val="x-none" w:eastAsia="en-US"/>
              </w:rPr>
              <w:t>tdd</w:t>
            </w:r>
            <w:proofErr w:type="spellEnd"/>
            <w:r w:rsidRPr="000F2678">
              <w:rPr>
                <w:rFonts w:ascii="Times" w:eastAsia="宋体" w:hAnsi="Times"/>
                <w:szCs w:val="24"/>
                <w:lang w:eastAsia="en-US"/>
              </w:rPr>
              <w:t>-</w:t>
            </w:r>
            <w:r w:rsidRPr="000F2678">
              <w:rPr>
                <w:rFonts w:ascii="Times" w:eastAsia="宋体" w:hAnsi="Times"/>
                <w:i/>
                <w:szCs w:val="24"/>
                <w:lang w:val="x-none" w:eastAsia="en-US"/>
              </w:rPr>
              <w:t>UL-DL-</w:t>
            </w:r>
            <w:r w:rsidRPr="000F2678">
              <w:rPr>
                <w:rFonts w:ascii="Times" w:eastAsia="宋体" w:hAnsi="Times"/>
                <w:i/>
                <w:szCs w:val="24"/>
                <w:lang w:eastAsia="en-US"/>
              </w:rPr>
              <w:t>C</w:t>
            </w:r>
            <w:proofErr w:type="spellStart"/>
            <w:r w:rsidRPr="000F2678">
              <w:rPr>
                <w:rFonts w:ascii="Times" w:eastAsia="宋体" w:hAnsi="Times"/>
                <w:i/>
                <w:szCs w:val="24"/>
                <w:lang w:val="x-none" w:eastAsia="en-US"/>
              </w:rPr>
              <w:t>onfiguration</w:t>
            </w:r>
            <w:r w:rsidRPr="000F2678">
              <w:rPr>
                <w:rFonts w:ascii="Times" w:eastAsia="宋体" w:hAnsi="Times"/>
                <w:i/>
                <w:szCs w:val="24"/>
                <w:lang w:eastAsia="en-US"/>
              </w:rPr>
              <w:t>D</w:t>
            </w:r>
            <w:r w:rsidRPr="000F2678">
              <w:rPr>
                <w:rFonts w:ascii="Times" w:eastAsia="宋体" w:hAnsi="Times"/>
                <w:i/>
                <w:szCs w:val="24"/>
                <w:lang w:val="x-none" w:eastAsia="en-US"/>
              </w:rPr>
              <w:t>edicated</w:t>
            </w:r>
            <w:proofErr w:type="spellEnd"/>
            <w:r w:rsidRPr="000F2678">
              <w:rPr>
                <w:rFonts w:ascii="Times" w:eastAsia="宋体" w:hAnsi="Times"/>
                <w:szCs w:val="24"/>
                <w:lang w:val="x-none" w:eastAsia="en-US"/>
              </w:rPr>
              <w:t xml:space="preserve">, if provided, </w:t>
            </w:r>
            <w:r w:rsidRPr="000F2678">
              <w:rPr>
                <w:rFonts w:ascii="Times" w:eastAsia="Batang" w:hAnsi="Times"/>
                <w:color w:val="FF0000"/>
                <w:szCs w:val="24"/>
                <w:u w:val="single"/>
                <w:lang w:eastAsia="en-US"/>
              </w:rPr>
              <w:t xml:space="preserve">or is indicated as SBFD symbol to a UE by </w:t>
            </w:r>
            <w:proofErr w:type="spellStart"/>
            <w:r w:rsidRPr="000F2678">
              <w:rPr>
                <w:rFonts w:ascii="Times" w:eastAsia="Batang" w:hAnsi="Times"/>
                <w:i/>
                <w:iCs/>
                <w:color w:val="FF0000"/>
                <w:szCs w:val="24"/>
                <w:u w:val="single"/>
                <w:lang w:eastAsia="en-US"/>
              </w:rPr>
              <w:t>tdd</w:t>
            </w:r>
            <w:proofErr w:type="spellEnd"/>
            <w:r w:rsidRPr="000F2678">
              <w:rPr>
                <w:rFonts w:ascii="Times" w:eastAsia="Batang" w:hAnsi="Times"/>
                <w:i/>
                <w:color w:val="FF0000"/>
                <w:szCs w:val="24"/>
                <w:u w:val="single"/>
                <w:lang w:eastAsia="en-US"/>
              </w:rPr>
              <w:t>-UL-DL-</w:t>
            </w:r>
            <w:proofErr w:type="spellStart"/>
            <w:r w:rsidRPr="000F2678">
              <w:rPr>
                <w:rFonts w:ascii="Times" w:eastAsia="Batang" w:hAnsi="Times"/>
                <w:i/>
                <w:color w:val="FF0000"/>
                <w:szCs w:val="24"/>
                <w:u w:val="single"/>
                <w:lang w:eastAsia="en-US"/>
              </w:rPr>
              <w:t>ConfigurationCommon</w:t>
            </w:r>
            <w:proofErr w:type="spellEnd"/>
            <w:r w:rsidRPr="000F2678">
              <w:rPr>
                <w:rFonts w:ascii="Times" w:eastAsia="Batang" w:hAnsi="Times"/>
                <w:iCs/>
                <w:color w:val="FF0000"/>
                <w:szCs w:val="24"/>
                <w:u w:val="single"/>
                <w:lang w:eastAsia="en-US"/>
              </w:rPr>
              <w:t>,</w:t>
            </w:r>
            <w:r w:rsidRPr="000F2678">
              <w:rPr>
                <w:rFonts w:ascii="Times" w:eastAsia="Batang" w:hAnsi="Times"/>
                <w:i/>
                <w:color w:val="FF0000"/>
                <w:szCs w:val="24"/>
                <w:u w:val="single"/>
                <w:lang w:eastAsia="en-US"/>
              </w:rPr>
              <w:t xml:space="preserve"> </w:t>
            </w:r>
            <w:r w:rsidRPr="000F2678">
              <w:rPr>
                <w:rFonts w:ascii="Times" w:eastAsia="宋体" w:hAnsi="Times"/>
                <w:szCs w:val="24"/>
                <w:lang w:val="x-none" w:eastAsia="en-US"/>
              </w:rPr>
              <w:t xml:space="preserve">overlaps with a symbol for any ongoing transmission </w:t>
            </w:r>
            <w:r w:rsidRPr="000F2678">
              <w:rPr>
                <w:rFonts w:ascii="Times" w:eastAsia="宋体" w:hAnsi="Times"/>
                <w:szCs w:val="24"/>
                <w:lang w:eastAsia="en-US"/>
              </w:rPr>
              <w:t>overlapping with</w:t>
            </w:r>
            <w:r w:rsidRPr="000F2678">
              <w:rPr>
                <w:rFonts w:ascii="Times" w:eastAsia="宋体" w:hAnsi="Times"/>
                <w:szCs w:val="24"/>
                <w:lang w:val="x-none" w:eastAsia="en-US"/>
              </w:rPr>
              <w:t xml:space="preserve"> slot </w:t>
            </w:r>
            <m:oMath>
              <m:sSub>
                <m:sSubPr>
                  <m:ctrlPr>
                    <w:rPr>
                      <w:rFonts w:ascii="Cambria Math" w:eastAsia="Batang" w:hAnsi="Cambria Math"/>
                      <w:szCs w:val="24"/>
                      <w:lang w:eastAsia="en-US"/>
                    </w:rPr>
                  </m:ctrlPr>
                </m:sSubPr>
                <m:e>
                  <m:r>
                    <w:rPr>
                      <w:rFonts w:ascii="Cambria Math" w:eastAsia="Batang" w:hAnsi="Cambria Math"/>
                      <w:szCs w:val="24"/>
                      <w:lang w:eastAsia="en-US"/>
                    </w:rPr>
                    <m:t>i</m:t>
                  </m:r>
                </m:e>
                <m:sub>
                  <m:r>
                    <w:rPr>
                      <w:rFonts w:ascii="Cambria Math" w:eastAsia="Batang" w:hAnsi="Cambria Math"/>
                      <w:szCs w:val="24"/>
                      <w:lang w:eastAsia="en-US"/>
                    </w:rPr>
                    <m:t>2</m:t>
                  </m:r>
                </m:sub>
              </m:sSub>
            </m:oMath>
            <w:r w:rsidRPr="000F2678">
              <w:rPr>
                <w:rFonts w:ascii="Times" w:eastAsia="宋体" w:hAnsi="Times"/>
                <w:szCs w:val="24"/>
                <w:lang w:val="x-none" w:eastAsia="en-US"/>
              </w:rPr>
              <w:t xml:space="preserve"> of the SCG or of the MCG, respectively, the UE determines a power for the transmission on the SCG or the MCG </w:t>
            </w:r>
            <w:r w:rsidRPr="000F2678">
              <w:rPr>
                <w:rFonts w:ascii="Times" w:eastAsia="宋体" w:hAnsi="Times"/>
                <w:szCs w:val="24"/>
                <w:lang w:eastAsia="en-US"/>
              </w:rPr>
              <w:t>overlapping with</w:t>
            </w:r>
            <w:r w:rsidRPr="000F2678">
              <w:rPr>
                <w:rFonts w:ascii="Times" w:eastAsia="宋体" w:hAnsi="Times"/>
                <w:szCs w:val="24"/>
                <w:lang w:val="x-none" w:eastAsia="en-US"/>
              </w:rPr>
              <w:t xml:space="preserve"> slot </w:t>
            </w:r>
            <m:oMath>
              <m:sSub>
                <m:sSubPr>
                  <m:ctrlPr>
                    <w:rPr>
                      <w:rFonts w:ascii="Cambria Math" w:eastAsia="Batang" w:hAnsi="Cambria Math"/>
                      <w:szCs w:val="24"/>
                      <w:lang w:eastAsia="en-US"/>
                    </w:rPr>
                  </m:ctrlPr>
                </m:sSubPr>
                <m:e>
                  <m:r>
                    <w:rPr>
                      <w:rFonts w:ascii="Cambria Math" w:eastAsia="Batang" w:hAnsi="Cambria Math"/>
                      <w:szCs w:val="24"/>
                      <w:lang w:eastAsia="en-US"/>
                    </w:rPr>
                    <m:t>i</m:t>
                  </m:r>
                </m:e>
                <m:sub>
                  <m:r>
                    <w:rPr>
                      <w:rFonts w:ascii="Cambria Math" w:eastAsia="Batang" w:hAnsi="Cambria Math"/>
                      <w:szCs w:val="24"/>
                      <w:lang w:eastAsia="en-US"/>
                    </w:rPr>
                    <m:t>2</m:t>
                  </m:r>
                </m:sub>
              </m:sSub>
            </m:oMath>
            <w:r w:rsidRPr="000F2678">
              <w:rPr>
                <w:rFonts w:ascii="Times" w:eastAsia="宋体" w:hAnsi="Times"/>
                <w:szCs w:val="24"/>
                <w:lang w:val="x-none" w:eastAsia="en-US"/>
              </w:rPr>
              <w:t xml:space="preserve"> as described in clauses 7.1 through 7.5 using </w:t>
            </w:r>
            <m:oMath>
              <m:sSub>
                <m:sSubPr>
                  <m:ctrlPr>
                    <w:rPr>
                      <w:rFonts w:ascii="Cambria Math" w:eastAsia="Batang" w:hAnsi="Cambria Math"/>
                      <w:szCs w:val="24"/>
                      <w:lang w:eastAsia="en-US"/>
                    </w:rPr>
                  </m:ctrlPr>
                </m:sSubPr>
                <m:e>
                  <m:r>
                    <w:rPr>
                      <w:rFonts w:ascii="Cambria Math" w:eastAsia="Batang" w:hAnsi="Cambria Math"/>
                      <w:szCs w:val="24"/>
                      <w:lang w:eastAsia="en-US"/>
                    </w:rPr>
                    <m:t>P</m:t>
                  </m:r>
                </m:e>
                <m:sub>
                  <m:r>
                    <m:rPr>
                      <m:lit/>
                      <m:nor/>
                    </m:rPr>
                    <w:rPr>
                      <w:rFonts w:ascii="Cambria Math" w:eastAsia="Batang" w:hAnsi="Cambria Math"/>
                      <w:szCs w:val="24"/>
                      <w:lang w:eastAsia="en-US"/>
                    </w:rPr>
                    <m:t>SCG</m:t>
                  </m:r>
                </m:sub>
              </m:sSub>
            </m:oMath>
            <w:r w:rsidRPr="000F2678">
              <w:rPr>
                <w:rFonts w:ascii="Times" w:eastAsia="宋体" w:hAnsi="Times"/>
                <w:szCs w:val="24"/>
                <w:lang w:val="x-none" w:eastAsia="en-US"/>
              </w:rPr>
              <w:t xml:space="preserve"> or </w:t>
            </w:r>
            <m:oMath>
              <m:sSub>
                <m:sSubPr>
                  <m:ctrlPr>
                    <w:rPr>
                      <w:rFonts w:ascii="Cambria Math" w:eastAsia="Batang" w:hAnsi="Cambria Math"/>
                      <w:szCs w:val="24"/>
                      <w:lang w:eastAsia="en-US"/>
                    </w:rPr>
                  </m:ctrlPr>
                </m:sSubPr>
                <m:e>
                  <m:r>
                    <w:rPr>
                      <w:rFonts w:ascii="Cambria Math" w:eastAsia="Batang" w:hAnsi="Cambria Math"/>
                      <w:szCs w:val="24"/>
                      <w:lang w:eastAsia="en-US"/>
                    </w:rPr>
                    <m:t>P</m:t>
                  </m:r>
                </m:e>
                <m:sub>
                  <m:r>
                    <m:rPr>
                      <m:lit/>
                      <m:nor/>
                    </m:rPr>
                    <w:rPr>
                      <w:rFonts w:ascii="Cambria Math" w:eastAsia="Batang" w:hAnsi="Cambria Math"/>
                      <w:szCs w:val="24"/>
                      <w:lang w:eastAsia="en-US"/>
                    </w:rPr>
                    <m:t>MCG</m:t>
                  </m:r>
                </m:sub>
              </m:sSub>
            </m:oMath>
            <w:r w:rsidRPr="000F2678">
              <w:rPr>
                <w:rFonts w:ascii="Times" w:eastAsia="宋体" w:hAnsi="Times"/>
                <w:szCs w:val="24"/>
                <w:lang w:val="x-none" w:eastAsia="en-US"/>
              </w:rPr>
              <w:t>, respectively, as the maximum transmission power</w:t>
            </w:r>
          </w:p>
          <w:p w14:paraId="4B1DADD2" w14:textId="77777777" w:rsidR="000F2678" w:rsidRPr="000F2678" w:rsidRDefault="000F2678" w:rsidP="000F2678">
            <w:pPr>
              <w:overflowPunct/>
              <w:autoSpaceDE/>
              <w:autoSpaceDN/>
              <w:adjustRightInd/>
              <w:ind w:left="568" w:hanging="284"/>
              <w:textAlignment w:val="auto"/>
              <w:rPr>
                <w:rFonts w:ascii="Times" w:eastAsia="宋体" w:hAnsi="Times"/>
                <w:szCs w:val="24"/>
                <w:lang w:val="x-none" w:eastAsia="en-US"/>
              </w:rPr>
            </w:pPr>
            <w:r w:rsidRPr="000F2678">
              <w:rPr>
                <w:rFonts w:ascii="Times" w:eastAsia="宋体" w:hAnsi="Times"/>
                <w:szCs w:val="24"/>
                <w:lang w:val="x-none" w:eastAsia="en-US"/>
              </w:rPr>
              <w:t>-</w:t>
            </w:r>
            <w:r w:rsidRPr="000F2678">
              <w:rPr>
                <w:rFonts w:ascii="Times" w:eastAsia="宋体" w:hAnsi="Times"/>
                <w:szCs w:val="24"/>
                <w:lang w:val="x-none" w:eastAsia="en-US"/>
              </w:rPr>
              <w:tab/>
            </w:r>
            <w:r w:rsidRPr="000F2678">
              <w:rPr>
                <w:rFonts w:ascii="Times" w:eastAsia="宋体" w:hAnsi="Times"/>
                <w:szCs w:val="24"/>
                <w:lang w:eastAsia="en-US"/>
              </w:rPr>
              <w:t xml:space="preserve">otherwise, </w:t>
            </w:r>
            <w:r w:rsidRPr="000F2678">
              <w:rPr>
                <w:rFonts w:ascii="Times" w:eastAsia="宋体" w:hAnsi="Times"/>
                <w:szCs w:val="24"/>
                <w:lang w:val="x-none" w:eastAsia="en-US"/>
              </w:rPr>
              <w:t xml:space="preserve">the UE determines a power for the </w:t>
            </w:r>
            <w:r w:rsidRPr="000F2678">
              <w:rPr>
                <w:rFonts w:ascii="Times" w:eastAsia="等线" w:hAnsi="Times"/>
                <w:szCs w:val="24"/>
                <w:lang w:val="x-none" w:eastAsia="en-US"/>
              </w:rPr>
              <w:t>transmission on</w:t>
            </w:r>
            <w:r w:rsidRPr="000F2678">
              <w:rPr>
                <w:rFonts w:ascii="Times" w:eastAsia="宋体" w:hAnsi="Times"/>
                <w:szCs w:val="24"/>
                <w:lang w:val="x-none" w:eastAsia="en-US"/>
              </w:rPr>
              <w:t xml:space="preserve"> </w:t>
            </w:r>
            <w:r w:rsidRPr="000F2678">
              <w:rPr>
                <w:rFonts w:ascii="Times" w:eastAsia="宋体" w:hAnsi="Times"/>
                <w:szCs w:val="24"/>
                <w:lang w:eastAsia="en-US"/>
              </w:rPr>
              <w:t>SCG</w:t>
            </w:r>
            <w:r w:rsidRPr="000F2678">
              <w:rPr>
                <w:rFonts w:ascii="Times" w:eastAsia="宋体" w:hAnsi="Times"/>
                <w:szCs w:val="24"/>
                <w:lang w:val="x-none" w:eastAsia="en-US"/>
              </w:rPr>
              <w:t xml:space="preserve"> or the </w:t>
            </w:r>
            <w:r w:rsidRPr="000F2678">
              <w:rPr>
                <w:rFonts w:ascii="Times" w:eastAsia="宋体" w:hAnsi="Times"/>
                <w:szCs w:val="24"/>
                <w:lang w:eastAsia="en-US"/>
              </w:rPr>
              <w:t>MCG overlapping with</w:t>
            </w:r>
            <w:r w:rsidRPr="000F2678">
              <w:rPr>
                <w:rFonts w:ascii="Times" w:eastAsia="宋体" w:hAnsi="Times"/>
                <w:szCs w:val="24"/>
                <w:lang w:val="x-none" w:eastAsia="en-US"/>
              </w:rPr>
              <w:t xml:space="preserve"> slot </w:t>
            </w:r>
            <m:oMath>
              <m:sSub>
                <m:sSubPr>
                  <m:ctrlPr>
                    <w:rPr>
                      <w:rFonts w:ascii="Cambria Math" w:eastAsia="Batang" w:hAnsi="Cambria Math"/>
                      <w:szCs w:val="24"/>
                      <w:lang w:eastAsia="en-US"/>
                    </w:rPr>
                  </m:ctrlPr>
                </m:sSubPr>
                <m:e>
                  <m:r>
                    <w:rPr>
                      <w:rFonts w:ascii="Cambria Math" w:eastAsia="Batang" w:hAnsi="Cambria Math"/>
                      <w:szCs w:val="24"/>
                      <w:lang w:eastAsia="en-US"/>
                    </w:rPr>
                    <m:t>i</m:t>
                  </m:r>
                </m:e>
                <m:sub>
                  <m:r>
                    <w:rPr>
                      <w:rFonts w:ascii="Cambria Math" w:eastAsia="Batang" w:hAnsi="Cambria Math"/>
                      <w:szCs w:val="24"/>
                      <w:lang w:eastAsia="en-US"/>
                    </w:rPr>
                    <m:t>2</m:t>
                  </m:r>
                </m:sub>
              </m:sSub>
            </m:oMath>
            <w:r w:rsidRPr="000F2678">
              <w:rPr>
                <w:rFonts w:ascii="Times" w:eastAsia="宋体" w:hAnsi="Times"/>
                <w:szCs w:val="24"/>
                <w:lang w:val="x-none" w:eastAsia="en-US"/>
              </w:rPr>
              <w:t>, as described in [8-3, TS 38.101-3] and in clauses 7.1 through 7.5 without considering</w:t>
            </w:r>
            <w:r w:rsidRPr="000F2678">
              <w:rPr>
                <w:rFonts w:ascii="Times" w:eastAsia="宋体" w:hAnsi="Times"/>
                <w:szCs w:val="24"/>
                <w:lang w:eastAsia="en-US"/>
              </w:rPr>
              <w:t xml:space="preserve"> </w:t>
            </w:r>
            <m:oMath>
              <m:sSub>
                <m:sSubPr>
                  <m:ctrlPr>
                    <w:rPr>
                      <w:rFonts w:ascii="Cambria Math" w:eastAsia="Batang" w:hAnsi="Cambria Math"/>
                      <w:szCs w:val="24"/>
                      <w:lang w:eastAsia="en-US"/>
                    </w:rPr>
                  </m:ctrlPr>
                </m:sSubPr>
                <m:e>
                  <m:r>
                    <w:rPr>
                      <w:rFonts w:ascii="Cambria Math" w:eastAsia="Batang" w:hAnsi="Cambria Math"/>
                      <w:szCs w:val="24"/>
                      <w:lang w:eastAsia="en-US"/>
                    </w:rPr>
                    <m:t>P</m:t>
                  </m:r>
                </m:e>
                <m:sub>
                  <m:r>
                    <m:rPr>
                      <m:lit/>
                      <m:nor/>
                    </m:rPr>
                    <w:rPr>
                      <w:rFonts w:ascii="Cambria Math" w:eastAsia="Batang" w:hAnsi="Cambria Math"/>
                      <w:szCs w:val="24"/>
                      <w:lang w:eastAsia="en-US"/>
                    </w:rPr>
                    <m:t>SCG</m:t>
                  </m:r>
                </m:sub>
              </m:sSub>
            </m:oMath>
            <w:r w:rsidRPr="000F2678">
              <w:rPr>
                <w:rFonts w:ascii="Times" w:eastAsia="宋体" w:hAnsi="Times"/>
                <w:szCs w:val="24"/>
                <w:lang w:eastAsia="en-US"/>
              </w:rPr>
              <w:t xml:space="preserve"> or</w:t>
            </w:r>
            <w:r w:rsidRPr="000F2678">
              <w:rPr>
                <w:rFonts w:ascii="Times" w:eastAsia="宋体" w:hAnsi="Times"/>
                <w:szCs w:val="24"/>
                <w:lang w:val="x-none" w:eastAsia="en-US"/>
              </w:rPr>
              <w:t xml:space="preserve"> </w:t>
            </w:r>
            <m:oMath>
              <m:sSub>
                <m:sSubPr>
                  <m:ctrlPr>
                    <w:rPr>
                      <w:rFonts w:ascii="Cambria Math" w:eastAsia="Batang" w:hAnsi="Cambria Math"/>
                      <w:szCs w:val="24"/>
                      <w:lang w:eastAsia="en-US"/>
                    </w:rPr>
                  </m:ctrlPr>
                </m:sSubPr>
                <m:e>
                  <m:r>
                    <w:rPr>
                      <w:rFonts w:ascii="Cambria Math" w:eastAsia="Batang" w:hAnsi="Cambria Math"/>
                      <w:szCs w:val="24"/>
                      <w:lang w:eastAsia="en-US"/>
                    </w:rPr>
                    <m:t>P</m:t>
                  </m:r>
                </m:e>
                <m:sub>
                  <m:r>
                    <m:rPr>
                      <m:lit/>
                      <m:nor/>
                    </m:rPr>
                    <w:rPr>
                      <w:rFonts w:ascii="Cambria Math" w:eastAsia="Batang" w:hAnsi="Cambria Math"/>
                      <w:szCs w:val="24"/>
                      <w:lang w:eastAsia="en-US"/>
                    </w:rPr>
                    <m:t>MCG</m:t>
                  </m:r>
                </m:sub>
              </m:sSub>
            </m:oMath>
            <w:r w:rsidRPr="000F2678">
              <w:rPr>
                <w:rFonts w:ascii="Times" w:eastAsia="宋体" w:hAnsi="Times"/>
                <w:szCs w:val="24"/>
                <w:lang w:val="x-none" w:eastAsia="en-US"/>
              </w:rPr>
              <w:t xml:space="preserve"> respectively</w:t>
            </w:r>
          </w:p>
          <w:p w14:paraId="4CA23910" w14:textId="77777777" w:rsidR="000F2678" w:rsidRPr="000F2678" w:rsidRDefault="000F2678" w:rsidP="000F2678">
            <w:pPr>
              <w:overflowPunct/>
              <w:autoSpaceDE/>
              <w:autoSpaceDN/>
              <w:adjustRightInd/>
              <w:textAlignment w:val="auto"/>
              <w:rPr>
                <w:rFonts w:ascii="Times" w:eastAsia="宋体" w:hAnsi="Times"/>
                <w:szCs w:val="24"/>
                <w:lang w:val="x-none" w:eastAsia="zh-CN"/>
              </w:rPr>
            </w:pPr>
            <w:r w:rsidRPr="000F2678">
              <w:rPr>
                <w:rFonts w:ascii="Times" w:eastAsia="宋体" w:hAnsi="Times" w:hint="eastAsia"/>
                <w:color w:val="FF0000"/>
                <w:szCs w:val="24"/>
                <w:lang w:val="x-none" w:eastAsia="zh-CN"/>
              </w:rPr>
              <w:t>&lt;</w:t>
            </w:r>
            <w:r w:rsidRPr="000F2678">
              <w:rPr>
                <w:rFonts w:ascii="Times" w:eastAsia="宋体" w:hAnsi="Times"/>
                <w:color w:val="FF0000"/>
                <w:szCs w:val="24"/>
                <w:lang w:val="x-none" w:eastAsia="zh-CN"/>
              </w:rPr>
              <w:t>unchanged texts omitted&gt;</w:t>
            </w:r>
          </w:p>
        </w:tc>
      </w:tr>
    </w:tbl>
    <w:p w14:paraId="2CC7B673" w14:textId="77777777" w:rsidR="000F2678" w:rsidRPr="000F2678" w:rsidRDefault="000F2678" w:rsidP="00981381">
      <w:pPr>
        <w:numPr>
          <w:ilvl w:val="0"/>
          <w:numId w:val="20"/>
        </w:numPr>
        <w:overflowPunct/>
        <w:autoSpaceDE/>
        <w:autoSpaceDN/>
        <w:adjustRightInd/>
        <w:spacing w:after="0"/>
        <w:jc w:val="both"/>
        <w:textAlignment w:val="auto"/>
        <w:rPr>
          <w:rFonts w:ascii="Times" w:eastAsia="Malgun Gothic" w:hAnsi="Times"/>
          <w:szCs w:val="24"/>
          <w:lang w:eastAsia="ko-KR"/>
        </w:rPr>
      </w:pPr>
      <w:r w:rsidRPr="000F2678">
        <w:rPr>
          <w:rFonts w:ascii="Times" w:eastAsia="Malgun Gothic" w:hAnsi="Times"/>
          <w:szCs w:val="24"/>
          <w:lang w:eastAsia="ko-KR"/>
        </w:rPr>
        <w:t>It is up to RAN2</w:t>
      </w:r>
      <w:r w:rsidRPr="000F2678">
        <w:rPr>
          <w:rFonts w:ascii="Times" w:eastAsia="Malgun Gothic" w:hAnsi="Times" w:hint="eastAsia"/>
          <w:szCs w:val="24"/>
          <w:lang w:eastAsia="ko-KR"/>
        </w:rPr>
        <w:t xml:space="preserve"> </w:t>
      </w:r>
      <w:r w:rsidRPr="000F2678">
        <w:rPr>
          <w:rFonts w:ascii="Times" w:eastAsia="Malgun Gothic" w:hAnsi="Times"/>
          <w:szCs w:val="24"/>
          <w:lang w:eastAsia="ko-KR"/>
        </w:rPr>
        <w:t xml:space="preserve">to decide whether or not to support simultaneous configuration of SBFD and DC. </w:t>
      </w:r>
    </w:p>
    <w:p w14:paraId="04AF20F7" w14:textId="77777777" w:rsidR="000F2678" w:rsidRPr="000F2678" w:rsidRDefault="000F2678" w:rsidP="00981381">
      <w:pPr>
        <w:numPr>
          <w:ilvl w:val="0"/>
          <w:numId w:val="20"/>
        </w:numPr>
        <w:overflowPunct/>
        <w:autoSpaceDE/>
        <w:autoSpaceDN/>
        <w:adjustRightInd/>
        <w:spacing w:after="0"/>
        <w:jc w:val="both"/>
        <w:textAlignment w:val="auto"/>
        <w:rPr>
          <w:rFonts w:ascii="Times" w:eastAsia="Malgun Gothic" w:hAnsi="Times"/>
          <w:szCs w:val="24"/>
          <w:lang w:eastAsia="ko-KR"/>
        </w:rPr>
      </w:pPr>
      <w:r w:rsidRPr="000F2678">
        <w:rPr>
          <w:rFonts w:ascii="Times" w:eastAsia="Malgun Gothic" w:hAnsi="Times"/>
          <w:szCs w:val="24"/>
          <w:lang w:eastAsia="ko-KR"/>
        </w:rPr>
        <w:t>CC: RAN</w:t>
      </w:r>
      <w:r w:rsidRPr="000F2678">
        <w:rPr>
          <w:rFonts w:ascii="Times" w:eastAsia="Malgun Gothic" w:hAnsi="Times" w:hint="eastAsia"/>
          <w:szCs w:val="24"/>
          <w:lang w:eastAsia="ko-KR"/>
        </w:rPr>
        <w:t>3, RAN4</w:t>
      </w:r>
      <w:r w:rsidRPr="000F2678">
        <w:rPr>
          <w:rFonts w:ascii="Times" w:eastAsia="Malgun Gothic" w:hAnsi="Times"/>
          <w:szCs w:val="24"/>
          <w:lang w:eastAsia="ko-KR"/>
        </w:rPr>
        <w:t>.</w:t>
      </w:r>
    </w:p>
    <w:p w14:paraId="4D904646" w14:textId="77777777" w:rsidR="000F2678" w:rsidRPr="000F2678" w:rsidRDefault="000F2678" w:rsidP="000F2678">
      <w:pPr>
        <w:overflowPunct/>
        <w:autoSpaceDE/>
        <w:autoSpaceDN/>
        <w:adjustRightInd/>
        <w:spacing w:after="0"/>
        <w:textAlignment w:val="auto"/>
        <w:rPr>
          <w:rFonts w:ascii="Times" w:eastAsia="Batang" w:hAnsi="Times" w:cs="Times"/>
          <w:lang w:eastAsia="ko-KR"/>
        </w:rPr>
      </w:pPr>
      <w:bookmarkStart w:id="0" w:name="_Hlk195879097"/>
      <w:r w:rsidRPr="000F2678">
        <w:rPr>
          <w:rFonts w:ascii="Times" w:eastAsia="Batang" w:hAnsi="Times" w:cs="Times"/>
          <w:bCs/>
          <w:lang w:eastAsia="ko-KR"/>
        </w:rPr>
        <w:t>R</w:t>
      </w:r>
      <w:r w:rsidRPr="000F2678">
        <w:rPr>
          <w:rFonts w:ascii="Times" w:eastAsia="Batang" w:hAnsi="Times" w:cs="Times"/>
          <w:bCs/>
          <w:lang w:eastAsia="en-US"/>
        </w:rPr>
        <w:t xml:space="preserve">eply </w:t>
      </w:r>
      <w:r w:rsidRPr="000F2678">
        <w:rPr>
          <w:rFonts w:ascii="Times" w:eastAsia="Batang" w:hAnsi="Times" w:cs="Times"/>
          <w:lang w:eastAsia="en-US"/>
        </w:rPr>
        <w:t>LS on simultaneous configuration of SBFD and DC</w:t>
      </w:r>
      <w:bookmarkEnd w:id="0"/>
      <w:r w:rsidRPr="000F2678">
        <w:rPr>
          <w:rFonts w:ascii="Times" w:eastAsia="Batang" w:hAnsi="Times" w:cs="Times"/>
          <w:lang w:eastAsia="ko-KR"/>
        </w:rPr>
        <w:t xml:space="preserve">. </w:t>
      </w:r>
      <w:r w:rsidRPr="000F2678">
        <w:rPr>
          <w:rFonts w:ascii="Times" w:eastAsia="Batang" w:hAnsi="Times" w:cs="Times"/>
          <w:highlight w:val="green"/>
          <w:lang w:eastAsia="ko-KR"/>
        </w:rPr>
        <w:t>Final LS in R1-2504858.</w:t>
      </w:r>
    </w:p>
    <w:p w14:paraId="32E4BB28" w14:textId="77777777" w:rsidR="000F2678" w:rsidRPr="000F2678" w:rsidRDefault="000F2678" w:rsidP="000F2678">
      <w:pPr>
        <w:overflowPunct/>
        <w:autoSpaceDE/>
        <w:autoSpaceDN/>
        <w:adjustRightInd/>
        <w:spacing w:after="0"/>
        <w:textAlignment w:val="auto"/>
        <w:rPr>
          <w:rFonts w:ascii="Times" w:eastAsia="Malgun Gothic" w:hAnsi="Times"/>
          <w:szCs w:val="24"/>
          <w:lang w:eastAsia="zh-CN"/>
        </w:rPr>
      </w:pPr>
    </w:p>
    <w:p w14:paraId="0BECAB33" w14:textId="77777777" w:rsidR="000F2678" w:rsidRPr="000F2678" w:rsidRDefault="000F2678" w:rsidP="000F2678">
      <w:pPr>
        <w:tabs>
          <w:tab w:val="left" w:pos="2618"/>
        </w:tabs>
        <w:overflowPunct/>
        <w:autoSpaceDE/>
        <w:autoSpaceDN/>
        <w:adjustRightInd/>
        <w:spacing w:after="0"/>
        <w:textAlignment w:val="auto"/>
        <w:rPr>
          <w:rFonts w:ascii="Times" w:eastAsia="Malgun Gothic" w:hAnsi="Times"/>
          <w:b/>
          <w:szCs w:val="24"/>
          <w:lang w:eastAsia="zh-CN"/>
        </w:rPr>
      </w:pPr>
      <w:r w:rsidRPr="000F2678">
        <w:rPr>
          <w:rFonts w:ascii="Times" w:eastAsia="Malgun Gothic" w:hAnsi="Times"/>
          <w:b/>
          <w:szCs w:val="24"/>
          <w:highlight w:val="green"/>
          <w:lang w:eastAsia="zh-CN"/>
        </w:rPr>
        <w:t>Agreement</w:t>
      </w:r>
    </w:p>
    <w:p w14:paraId="117089D0"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r w:rsidRPr="000F2678">
        <w:rPr>
          <w:rFonts w:ascii="Times" w:eastAsia="Batang" w:hAnsi="Times"/>
          <w:szCs w:val="24"/>
          <w:lang w:eastAsia="en-US"/>
        </w:rPr>
        <w:t xml:space="preserve">For a CSI report associated with periodic/semi-persistent CSI-RS, the valid symbol type for CSI derivation configured in </w:t>
      </w:r>
      <w:r w:rsidRPr="000F2678">
        <w:rPr>
          <w:rFonts w:ascii="Times" w:eastAsia="Batang" w:hAnsi="Times"/>
          <w:i/>
          <w:iCs/>
          <w:szCs w:val="24"/>
          <w:lang w:eastAsia="en-US"/>
        </w:rPr>
        <w:t>CSI-</w:t>
      </w:r>
      <w:proofErr w:type="spellStart"/>
      <w:r w:rsidRPr="000F2678">
        <w:rPr>
          <w:rFonts w:ascii="Times" w:eastAsia="Batang" w:hAnsi="Times"/>
          <w:i/>
          <w:iCs/>
          <w:szCs w:val="24"/>
          <w:lang w:eastAsia="en-US"/>
        </w:rPr>
        <w:t>ReportConfig</w:t>
      </w:r>
      <w:proofErr w:type="spellEnd"/>
      <w:r w:rsidRPr="000F2678">
        <w:rPr>
          <w:rFonts w:ascii="Times" w:eastAsia="Batang" w:hAnsi="Times"/>
          <w:szCs w:val="24"/>
          <w:lang w:eastAsia="en-US"/>
        </w:rPr>
        <w:t xml:space="preserve"> applies to both CMRs and IMRs</w:t>
      </w:r>
      <w:r w:rsidRPr="000F2678">
        <w:rPr>
          <w:rFonts w:ascii="Times" w:eastAsia="Batang" w:hAnsi="Times" w:hint="eastAsia"/>
          <w:szCs w:val="24"/>
          <w:lang w:eastAsia="ko-KR"/>
        </w:rPr>
        <w:t xml:space="preserve"> (limited to NZP-CSI-RS)</w:t>
      </w:r>
      <w:r w:rsidRPr="000F2678">
        <w:rPr>
          <w:rFonts w:ascii="Times" w:eastAsia="Batang" w:hAnsi="Times"/>
          <w:szCs w:val="24"/>
          <w:lang w:eastAsia="en-US"/>
        </w:rPr>
        <w:t xml:space="preserve"> associated with the CSI report.</w:t>
      </w:r>
    </w:p>
    <w:p w14:paraId="2563B294"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p>
    <w:p w14:paraId="7CC68C36" w14:textId="77777777" w:rsidR="000F2678" w:rsidRPr="000F2678" w:rsidRDefault="000F2678" w:rsidP="000F2678">
      <w:pPr>
        <w:overflowPunct/>
        <w:autoSpaceDE/>
        <w:autoSpaceDN/>
        <w:adjustRightInd/>
        <w:spacing w:after="0"/>
        <w:textAlignment w:val="auto"/>
        <w:rPr>
          <w:rFonts w:ascii="Times" w:eastAsia="Malgun Gothic" w:hAnsi="Times"/>
          <w:b/>
          <w:szCs w:val="24"/>
          <w:lang w:eastAsia="zh-CN"/>
        </w:rPr>
      </w:pPr>
      <w:r w:rsidRPr="000F2678">
        <w:rPr>
          <w:rFonts w:ascii="Times" w:eastAsia="Malgun Gothic" w:hAnsi="Times"/>
          <w:b/>
          <w:szCs w:val="24"/>
          <w:lang w:eastAsia="zh-CN"/>
        </w:rPr>
        <w:t>Conclusion</w:t>
      </w:r>
    </w:p>
    <w:p w14:paraId="67FDF983" w14:textId="77777777" w:rsidR="000F2678" w:rsidRPr="000F2678" w:rsidRDefault="000F2678" w:rsidP="000F2678">
      <w:pPr>
        <w:overflowPunct/>
        <w:autoSpaceDE/>
        <w:autoSpaceDN/>
        <w:adjustRightInd/>
        <w:spacing w:after="0"/>
        <w:textAlignment w:val="auto"/>
        <w:rPr>
          <w:rFonts w:ascii="Times" w:eastAsia="Malgun Gothic" w:hAnsi="Times"/>
          <w:szCs w:val="24"/>
          <w:lang w:eastAsia="ko-KR"/>
        </w:rPr>
      </w:pPr>
      <w:r w:rsidRPr="000F2678">
        <w:rPr>
          <w:rFonts w:ascii="Times" w:eastAsia="Malgun Gothic" w:hAnsi="Times" w:hint="eastAsia"/>
          <w:szCs w:val="24"/>
          <w:lang w:eastAsia="zh-CN"/>
        </w:rPr>
        <w:t>S</w:t>
      </w:r>
      <w:r w:rsidRPr="000F2678">
        <w:rPr>
          <w:rFonts w:ascii="Times" w:eastAsia="Malgun Gothic" w:hAnsi="Times"/>
          <w:szCs w:val="24"/>
          <w:lang w:eastAsia="zh-CN"/>
        </w:rPr>
        <w:t xml:space="preserve">eparate configuration of </w:t>
      </w:r>
      <w:r w:rsidRPr="000F2678">
        <w:rPr>
          <w:rFonts w:ascii="Times" w:eastAsia="Batang" w:hAnsi="Times"/>
          <w:bCs/>
          <w:szCs w:val="24"/>
          <w:lang w:eastAsia="en-US"/>
        </w:rPr>
        <w:t>P</w:t>
      </w:r>
      <w:r w:rsidRPr="000F2678">
        <w:rPr>
          <w:rFonts w:ascii="Times" w:eastAsia="Batang" w:hAnsi="Times"/>
          <w:bCs/>
          <w:szCs w:val="24"/>
          <w:vertAlign w:val="subscript"/>
          <w:lang w:eastAsia="en-US"/>
        </w:rPr>
        <w:t>CMAX</w:t>
      </w:r>
      <w:r w:rsidRPr="000F2678">
        <w:rPr>
          <w:rFonts w:ascii="Times" w:eastAsia="Malgun Gothic" w:hAnsi="Times"/>
          <w:szCs w:val="24"/>
          <w:lang w:eastAsia="zh-CN"/>
        </w:rPr>
        <w:t>/p-max is a RAN4 issue and will not be discussed in RAN1</w:t>
      </w:r>
      <w:r w:rsidRPr="000F2678">
        <w:rPr>
          <w:rFonts w:ascii="Times" w:eastAsia="Malgun Gothic" w:hAnsi="Times" w:hint="eastAsia"/>
          <w:szCs w:val="24"/>
          <w:lang w:eastAsia="ko-KR"/>
        </w:rPr>
        <w:t xml:space="preserve">. It is up to RAN4 make decision on this issue. As part of RAN1 study on this issue, one company submitted simulation results in </w:t>
      </w:r>
      <w:r w:rsidRPr="000F2678">
        <w:rPr>
          <w:rFonts w:ascii="Times" w:eastAsia="Batang" w:hAnsi="Times"/>
          <w:szCs w:val="24"/>
          <w:lang w:eastAsia="en-US"/>
        </w:rPr>
        <w:t>R1-2504391</w:t>
      </w:r>
      <w:r w:rsidRPr="000F2678">
        <w:rPr>
          <w:rFonts w:ascii="Times" w:eastAsia="Batang" w:hAnsi="Times" w:hint="eastAsia"/>
          <w:szCs w:val="24"/>
          <w:lang w:eastAsia="ko-KR"/>
        </w:rPr>
        <w:t>.</w:t>
      </w:r>
    </w:p>
    <w:p w14:paraId="155A0736"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p>
    <w:p w14:paraId="39D35652" w14:textId="77777777" w:rsidR="000F2678" w:rsidRPr="000F2678" w:rsidRDefault="000F2678" w:rsidP="000F2678">
      <w:pPr>
        <w:overflowPunct/>
        <w:autoSpaceDE/>
        <w:autoSpaceDN/>
        <w:adjustRightInd/>
        <w:spacing w:after="0"/>
        <w:jc w:val="both"/>
        <w:textAlignment w:val="auto"/>
        <w:rPr>
          <w:rFonts w:ascii="Times" w:eastAsia="Malgun Gothic" w:hAnsi="Times"/>
          <w:b/>
          <w:szCs w:val="24"/>
          <w:lang w:eastAsia="ko-KR"/>
        </w:rPr>
      </w:pPr>
      <w:r w:rsidRPr="000F2678">
        <w:rPr>
          <w:rFonts w:ascii="Times" w:eastAsia="Malgun Gothic" w:hAnsi="Times" w:hint="eastAsia"/>
          <w:b/>
          <w:szCs w:val="24"/>
          <w:lang w:eastAsia="ko-KR"/>
        </w:rPr>
        <w:t>Conclusion</w:t>
      </w:r>
    </w:p>
    <w:p w14:paraId="7BA34800" w14:textId="77777777" w:rsidR="000F2678" w:rsidRPr="000F2678" w:rsidRDefault="000F2678" w:rsidP="000F2678">
      <w:pPr>
        <w:overflowPunct/>
        <w:autoSpaceDE/>
        <w:autoSpaceDN/>
        <w:adjustRightInd/>
        <w:spacing w:after="0"/>
        <w:jc w:val="both"/>
        <w:textAlignment w:val="auto"/>
        <w:rPr>
          <w:rFonts w:ascii="Times" w:eastAsia="Batang" w:hAnsi="Times"/>
          <w:szCs w:val="24"/>
          <w:lang w:eastAsia="en-US"/>
        </w:rPr>
      </w:pPr>
      <w:r w:rsidRPr="000F2678">
        <w:rPr>
          <w:rFonts w:ascii="Times" w:eastAsia="Batang" w:hAnsi="Times" w:hint="eastAsia"/>
          <w:szCs w:val="24"/>
          <w:lang w:eastAsia="ko-KR"/>
        </w:rPr>
        <w:t>There is no RAN1 consensus to support e</w:t>
      </w:r>
      <w:r w:rsidRPr="000F2678">
        <w:rPr>
          <w:rFonts w:ascii="Times" w:eastAsia="Batang" w:hAnsi="Times"/>
          <w:szCs w:val="24"/>
          <w:lang w:eastAsia="en-US"/>
        </w:rPr>
        <w:t xml:space="preserve">xplicit indication of </w:t>
      </w:r>
      <w:proofErr w:type="spellStart"/>
      <w:r w:rsidRPr="000F2678">
        <w:rPr>
          <w:rFonts w:ascii="Times" w:eastAsia="Batang" w:hAnsi="Times" w:hint="eastAsia"/>
          <w:szCs w:val="24"/>
          <w:lang w:eastAsia="ko-KR"/>
        </w:rPr>
        <w:t>gNB</w:t>
      </w:r>
      <w:proofErr w:type="spellEnd"/>
      <w:r w:rsidRPr="000F2678">
        <w:rPr>
          <w:rFonts w:ascii="Times" w:eastAsia="Batang" w:hAnsi="Times" w:hint="eastAsia"/>
          <w:szCs w:val="24"/>
          <w:lang w:eastAsia="ko-KR"/>
        </w:rPr>
        <w:t xml:space="preserve"> </w:t>
      </w:r>
      <w:r w:rsidRPr="000F2678">
        <w:rPr>
          <w:rFonts w:ascii="Times" w:eastAsia="Batang" w:hAnsi="Times"/>
          <w:szCs w:val="24"/>
          <w:lang w:eastAsia="en-US"/>
        </w:rPr>
        <w:t>transition period length and/or location between SBFD and non-SBFD symbols.</w:t>
      </w:r>
    </w:p>
    <w:p w14:paraId="2D231A90" w14:textId="36BEDE21" w:rsidR="000F2678" w:rsidRPr="000F2678" w:rsidRDefault="000F2678" w:rsidP="00111A61">
      <w:pPr>
        <w:spacing w:after="120"/>
        <w:rPr>
          <w:rFonts w:eastAsiaTheme="minorEastAsia"/>
          <w:b/>
          <w:bCs/>
          <w:lang w:eastAsia="zh-CN"/>
        </w:rPr>
      </w:pPr>
    </w:p>
    <w:p w14:paraId="6C57256A" w14:textId="77777777" w:rsidR="000F2678" w:rsidRPr="003839E8" w:rsidRDefault="000F2678" w:rsidP="000F2678">
      <w:pPr>
        <w:spacing w:after="120"/>
        <w:rPr>
          <w:b/>
          <w:bCs/>
          <w:u w:val="single"/>
          <w:lang w:val="en-US" w:eastAsia="zh-CN"/>
        </w:rPr>
      </w:pPr>
      <w:r w:rsidRPr="003839E8">
        <w:rPr>
          <w:b/>
          <w:bCs/>
          <w:u w:val="single"/>
          <w:lang w:val="en-US" w:eastAsia="zh-CN"/>
        </w:rPr>
        <w:t>SBFD random access operation</w:t>
      </w:r>
    </w:p>
    <w:p w14:paraId="4CEE20B6" w14:textId="77777777" w:rsidR="000F2678" w:rsidRPr="000F2678" w:rsidRDefault="000F2678" w:rsidP="000F2678">
      <w:pPr>
        <w:overflowPunct/>
        <w:autoSpaceDE/>
        <w:autoSpaceDN/>
        <w:adjustRightInd/>
        <w:spacing w:after="0"/>
        <w:textAlignment w:val="auto"/>
        <w:rPr>
          <w:rFonts w:ascii="Times" w:eastAsia="Batang" w:hAnsi="Times"/>
          <w:b/>
          <w:bCs/>
          <w:lang w:eastAsia="en-US"/>
        </w:rPr>
      </w:pPr>
      <w:r w:rsidRPr="000F2678">
        <w:rPr>
          <w:rFonts w:ascii="Times" w:eastAsia="Batang" w:hAnsi="Times"/>
          <w:b/>
          <w:bCs/>
          <w:highlight w:val="green"/>
          <w:lang w:eastAsia="en-US"/>
        </w:rPr>
        <w:t>Agreement</w:t>
      </w:r>
    </w:p>
    <w:p w14:paraId="6669D10A"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r w:rsidRPr="000F2678">
        <w:rPr>
          <w:rFonts w:ascii="Times" w:eastAsia="等线" w:hAnsi="Times" w:hint="eastAsia"/>
          <w:szCs w:val="24"/>
          <w:lang w:eastAsia="en-US"/>
        </w:rPr>
        <w:t xml:space="preserve">For RACH configuration Option 2, all </w:t>
      </w:r>
      <w:r w:rsidRPr="000F2678">
        <w:rPr>
          <w:rFonts w:ascii="Times" w:eastAsia="Batang" w:hAnsi="Times" w:hint="eastAsia"/>
          <w:szCs w:val="24"/>
          <w:lang w:eastAsia="en-US"/>
        </w:rPr>
        <w:t xml:space="preserve">parameters in </w:t>
      </w:r>
      <w:proofErr w:type="spellStart"/>
      <w:r w:rsidRPr="000F2678">
        <w:rPr>
          <w:rFonts w:ascii="Times" w:eastAsia="等线" w:hAnsi="Times" w:hint="eastAsia"/>
          <w:i/>
          <w:iCs/>
          <w:szCs w:val="24"/>
          <w:lang w:eastAsia="en-US"/>
        </w:rPr>
        <w:t>rach-ConfigCommon</w:t>
      </w:r>
      <w:proofErr w:type="spellEnd"/>
      <w:r w:rsidRPr="000F2678">
        <w:rPr>
          <w:rFonts w:ascii="Times" w:eastAsia="等线" w:hAnsi="Times" w:hint="eastAsia"/>
          <w:szCs w:val="24"/>
          <w:lang w:eastAsia="en-US"/>
        </w:rPr>
        <w:t xml:space="preserve"> </w:t>
      </w:r>
      <w:r w:rsidRPr="000F2678">
        <w:rPr>
          <w:rFonts w:ascii="Times" w:eastAsia="Batang" w:hAnsi="Times" w:hint="eastAsia"/>
          <w:szCs w:val="24"/>
          <w:lang w:eastAsia="en-US"/>
        </w:rPr>
        <w:t xml:space="preserve">except for </w:t>
      </w:r>
      <w:proofErr w:type="spellStart"/>
      <w:r w:rsidRPr="000F2678">
        <w:rPr>
          <w:rFonts w:ascii="Times" w:eastAsia="Batang" w:hAnsi="Times"/>
          <w:i/>
          <w:iCs/>
          <w:szCs w:val="24"/>
          <w:lang w:eastAsia="en-US"/>
        </w:rPr>
        <w:t>rsrp</w:t>
      </w:r>
      <w:proofErr w:type="spellEnd"/>
      <w:r w:rsidRPr="000F2678">
        <w:rPr>
          <w:rFonts w:ascii="Times" w:eastAsia="Batang" w:hAnsi="Times"/>
          <w:i/>
          <w:iCs/>
          <w:szCs w:val="24"/>
          <w:lang w:eastAsia="en-US"/>
        </w:rPr>
        <w:t>-</w:t>
      </w:r>
      <w:proofErr w:type="spellStart"/>
      <w:r w:rsidRPr="000F2678">
        <w:rPr>
          <w:rFonts w:ascii="Times" w:eastAsia="Batang" w:hAnsi="Times"/>
          <w:i/>
          <w:iCs/>
          <w:szCs w:val="24"/>
          <w:lang w:eastAsia="en-US"/>
        </w:rPr>
        <w:t>ThresholdSSB</w:t>
      </w:r>
      <w:proofErr w:type="spellEnd"/>
      <w:r w:rsidRPr="000F2678">
        <w:rPr>
          <w:rFonts w:ascii="Times" w:eastAsia="Batang" w:hAnsi="Times"/>
          <w:i/>
          <w:iCs/>
          <w:szCs w:val="24"/>
          <w:lang w:eastAsia="en-US"/>
        </w:rPr>
        <w:t>-SUL</w:t>
      </w:r>
      <w:r w:rsidRPr="000F2678">
        <w:rPr>
          <w:rFonts w:ascii="Times" w:eastAsia="Batang" w:hAnsi="Times" w:hint="eastAsia"/>
          <w:szCs w:val="24"/>
          <w:lang w:eastAsia="en-US"/>
        </w:rPr>
        <w:t xml:space="preserve"> can be included in the </w:t>
      </w:r>
      <w:r w:rsidRPr="000F2678">
        <w:rPr>
          <w:rFonts w:ascii="Times" w:eastAsia="等线" w:hAnsi="Times" w:hint="eastAsia"/>
          <w:szCs w:val="24"/>
          <w:lang w:eastAsia="en-US"/>
        </w:rPr>
        <w:t xml:space="preserve">additional RACH configuration, i.e., </w:t>
      </w:r>
      <w:proofErr w:type="spellStart"/>
      <w:r w:rsidRPr="000F2678">
        <w:rPr>
          <w:rFonts w:ascii="Times" w:eastAsia="等线" w:hAnsi="Times"/>
          <w:i/>
          <w:iCs/>
          <w:szCs w:val="24"/>
          <w:lang w:eastAsia="en-US"/>
        </w:rPr>
        <w:t>sbfd-RACHDualConfig</w:t>
      </w:r>
      <w:proofErr w:type="spellEnd"/>
      <w:r w:rsidRPr="000F2678">
        <w:rPr>
          <w:rFonts w:ascii="Times" w:eastAsia="Batang" w:hAnsi="Times"/>
          <w:szCs w:val="24"/>
          <w:lang w:eastAsia="en-US"/>
        </w:rPr>
        <w:t xml:space="preserve">. </w:t>
      </w:r>
    </w:p>
    <w:p w14:paraId="04854E32" w14:textId="77777777" w:rsidR="000F2678" w:rsidRPr="000F2678" w:rsidRDefault="000F2678" w:rsidP="000F2678">
      <w:pPr>
        <w:overflowPunct/>
        <w:autoSpaceDE/>
        <w:autoSpaceDN/>
        <w:adjustRightInd/>
        <w:spacing w:after="0"/>
        <w:textAlignment w:val="auto"/>
        <w:rPr>
          <w:rFonts w:ascii="Times" w:eastAsia="Batang" w:hAnsi="Times"/>
          <w:szCs w:val="24"/>
          <w:lang w:val="en-US" w:eastAsia="en-US"/>
        </w:rPr>
      </w:pPr>
    </w:p>
    <w:p w14:paraId="09157450" w14:textId="77777777" w:rsidR="000F2678" w:rsidRPr="000F2678" w:rsidRDefault="000F2678" w:rsidP="000F2678">
      <w:pPr>
        <w:overflowPunct/>
        <w:autoSpaceDE/>
        <w:autoSpaceDN/>
        <w:adjustRightInd/>
        <w:spacing w:after="0"/>
        <w:textAlignment w:val="auto"/>
        <w:rPr>
          <w:rFonts w:ascii="Times" w:eastAsia="等线" w:hAnsi="Times"/>
          <w:b/>
          <w:bCs/>
          <w:szCs w:val="24"/>
          <w:lang w:eastAsia="en-US"/>
        </w:rPr>
      </w:pPr>
      <w:r w:rsidRPr="000F2678">
        <w:rPr>
          <w:rFonts w:ascii="Times" w:eastAsia="等线" w:hAnsi="Times" w:hint="eastAsia"/>
          <w:b/>
          <w:bCs/>
          <w:szCs w:val="24"/>
          <w:lang w:eastAsia="en-US"/>
        </w:rPr>
        <w:lastRenderedPageBreak/>
        <w:t>Conclusion</w:t>
      </w:r>
    </w:p>
    <w:p w14:paraId="171BD19E" w14:textId="77777777" w:rsidR="000F2678" w:rsidRPr="000F2678" w:rsidRDefault="000F2678" w:rsidP="000F2678">
      <w:pPr>
        <w:overflowPunct/>
        <w:autoSpaceDE/>
        <w:autoSpaceDN/>
        <w:adjustRightInd/>
        <w:spacing w:after="0"/>
        <w:textAlignment w:val="auto"/>
        <w:rPr>
          <w:rFonts w:ascii="Times" w:eastAsia="等线" w:hAnsi="Times"/>
          <w:szCs w:val="24"/>
          <w:lang w:eastAsia="en-US"/>
        </w:rPr>
      </w:pPr>
      <w:r w:rsidRPr="000F2678">
        <w:rPr>
          <w:rFonts w:ascii="Times" w:eastAsia="等线" w:hAnsi="Times"/>
          <w:szCs w:val="24"/>
          <w:lang w:eastAsia="en-US"/>
        </w:rPr>
        <w:t xml:space="preserve">There is no RAN1 consensus to </w:t>
      </w:r>
      <w:r w:rsidRPr="000F2678">
        <w:rPr>
          <w:rFonts w:ascii="Times" w:eastAsia="等线" w:hAnsi="Times" w:hint="eastAsia"/>
          <w:szCs w:val="24"/>
          <w:lang w:eastAsia="en-US"/>
        </w:rPr>
        <w:t>support</w:t>
      </w:r>
      <w:r w:rsidRPr="000F2678">
        <w:rPr>
          <w:rFonts w:ascii="Times" w:eastAsia="等线" w:hAnsi="Times"/>
          <w:szCs w:val="24"/>
          <w:lang w:eastAsia="en-US"/>
        </w:rPr>
        <w:t xml:space="preserve"> separate initial UL BWP for SBFD</w:t>
      </w:r>
      <w:r w:rsidRPr="000F2678">
        <w:rPr>
          <w:rFonts w:ascii="Times" w:eastAsia="等线" w:hAnsi="Times" w:hint="eastAsia"/>
          <w:szCs w:val="24"/>
          <w:lang w:eastAsia="en-US"/>
        </w:rPr>
        <w:t>-</w:t>
      </w:r>
      <w:r w:rsidRPr="000F2678">
        <w:rPr>
          <w:rFonts w:ascii="Times" w:eastAsia="等线" w:hAnsi="Times"/>
          <w:szCs w:val="24"/>
          <w:lang w:eastAsia="en-US"/>
        </w:rPr>
        <w:t>aware U</w:t>
      </w:r>
      <w:r w:rsidRPr="000F2678">
        <w:rPr>
          <w:rFonts w:ascii="Times" w:eastAsia="等线" w:hAnsi="Times" w:hint="eastAsia"/>
          <w:szCs w:val="24"/>
          <w:lang w:eastAsia="en-US"/>
        </w:rPr>
        <w:t>E</w:t>
      </w:r>
      <w:r w:rsidRPr="000F2678">
        <w:rPr>
          <w:rFonts w:ascii="Times" w:eastAsia="等线" w:hAnsi="Times"/>
          <w:szCs w:val="24"/>
          <w:lang w:eastAsia="en-US"/>
        </w:rPr>
        <w:t>s</w:t>
      </w:r>
      <w:r w:rsidRPr="000F2678">
        <w:rPr>
          <w:rFonts w:ascii="Times" w:eastAsia="等线" w:hAnsi="Times" w:hint="eastAsia"/>
          <w:szCs w:val="24"/>
          <w:lang w:eastAsia="en-US"/>
        </w:rPr>
        <w:t>. Reuse</w:t>
      </w:r>
      <w:r w:rsidRPr="000F2678">
        <w:rPr>
          <w:rFonts w:ascii="Times" w:eastAsia="等线" w:hAnsi="Times"/>
          <w:szCs w:val="24"/>
          <w:lang w:eastAsia="en-US"/>
        </w:rPr>
        <w:t xml:space="preserve"> the legacy rule </w:t>
      </w:r>
      <w:r w:rsidRPr="000F2678">
        <w:rPr>
          <w:rFonts w:ascii="Times" w:eastAsia="等线" w:hAnsi="Times" w:hint="eastAsia"/>
          <w:szCs w:val="24"/>
          <w:lang w:eastAsia="en-US"/>
        </w:rPr>
        <w:t>f</w:t>
      </w:r>
      <w:r w:rsidRPr="000F2678">
        <w:rPr>
          <w:rFonts w:ascii="Times" w:eastAsia="等线" w:hAnsi="Times"/>
          <w:szCs w:val="24"/>
          <w:lang w:eastAsia="en-US"/>
        </w:rPr>
        <w:t>or determining the frequency domain resource allocation for Msg3 PUSCH transmission in SBFD symbols</w:t>
      </w:r>
      <w:r w:rsidRPr="000F2678">
        <w:rPr>
          <w:rFonts w:ascii="Times" w:eastAsia="等线" w:hAnsi="Times" w:hint="eastAsia"/>
          <w:szCs w:val="24"/>
          <w:lang w:eastAsia="en-US"/>
        </w:rPr>
        <w:t>.</w:t>
      </w:r>
    </w:p>
    <w:p w14:paraId="214568DA" w14:textId="77777777" w:rsidR="000F2678" w:rsidRPr="000F2678" w:rsidRDefault="000F2678" w:rsidP="000F2678">
      <w:pPr>
        <w:overflowPunct/>
        <w:autoSpaceDE/>
        <w:autoSpaceDN/>
        <w:adjustRightInd/>
        <w:spacing w:after="0"/>
        <w:textAlignment w:val="auto"/>
        <w:rPr>
          <w:rFonts w:ascii="Times" w:eastAsia="等线" w:hAnsi="Times"/>
          <w:b/>
          <w:bCs/>
          <w:lang w:eastAsia="en-US"/>
        </w:rPr>
      </w:pPr>
    </w:p>
    <w:p w14:paraId="7ED42D7C" w14:textId="77777777" w:rsidR="000F2678" w:rsidRPr="000F2678" w:rsidRDefault="000F2678" w:rsidP="000F2678">
      <w:pPr>
        <w:overflowPunct/>
        <w:autoSpaceDE/>
        <w:autoSpaceDN/>
        <w:adjustRightInd/>
        <w:spacing w:after="0"/>
        <w:textAlignment w:val="auto"/>
        <w:rPr>
          <w:rFonts w:ascii="Times" w:eastAsia="Batang" w:hAnsi="Times" w:cs="Calibri"/>
          <w:b/>
          <w:lang w:eastAsia="en-US"/>
        </w:rPr>
      </w:pPr>
      <w:r w:rsidRPr="000F2678">
        <w:rPr>
          <w:rFonts w:ascii="Times" w:eastAsia="Batang" w:hAnsi="Times" w:cs="Calibri"/>
          <w:b/>
          <w:lang w:eastAsia="en-US"/>
        </w:rPr>
        <w:t>Conclusion</w:t>
      </w:r>
    </w:p>
    <w:p w14:paraId="2CE1FA64" w14:textId="77777777" w:rsidR="000F2678" w:rsidRPr="000F2678" w:rsidRDefault="000F2678" w:rsidP="000F2678">
      <w:pPr>
        <w:overflowPunct/>
        <w:autoSpaceDE/>
        <w:autoSpaceDN/>
        <w:adjustRightInd/>
        <w:spacing w:after="0"/>
        <w:textAlignment w:val="auto"/>
        <w:rPr>
          <w:rFonts w:ascii="Times" w:eastAsia="Batang" w:hAnsi="Times" w:cs="Calibri"/>
          <w:bCs/>
          <w:lang w:eastAsia="en-US"/>
        </w:rPr>
      </w:pPr>
      <w:r w:rsidRPr="000F2678">
        <w:rPr>
          <w:rFonts w:ascii="Times" w:eastAsia="Batang" w:hAnsi="Times" w:cs="Calibri"/>
          <w:bCs/>
          <w:lang w:eastAsia="en-US"/>
        </w:rPr>
        <w:t xml:space="preserve">For RACH configuration Option 2, when a SBFD-aware UE switches from additional-ROs to legacy-ROs </w:t>
      </w:r>
      <w:r w:rsidRPr="000F2678">
        <w:rPr>
          <w:rFonts w:ascii="Times" w:eastAsia="Batang" w:hAnsi="Times" w:cs="Calibri"/>
          <w:bCs/>
          <w:color w:val="FF0000"/>
          <w:lang w:eastAsia="en-US"/>
        </w:rPr>
        <w:t>or from legacy-ROs to additional-ROs</w:t>
      </w:r>
      <w:r w:rsidRPr="000F2678">
        <w:rPr>
          <w:rFonts w:ascii="Times" w:eastAsia="Batang" w:hAnsi="Times" w:cs="Calibri"/>
          <w:bCs/>
          <w:lang w:eastAsia="en-US"/>
        </w:rPr>
        <w:t xml:space="preserve"> in PRACH transmission re-attempt in one RACH procedure, there is no RAN1 consensus to support a power offset to compensate the power ramping difference</w:t>
      </w:r>
    </w:p>
    <w:p w14:paraId="744F8A0B" w14:textId="77777777" w:rsidR="000F2678" w:rsidRPr="000F2678" w:rsidRDefault="000F2678" w:rsidP="000F2678">
      <w:pPr>
        <w:overflowPunct/>
        <w:autoSpaceDE/>
        <w:autoSpaceDN/>
        <w:adjustRightInd/>
        <w:spacing w:after="0"/>
        <w:textAlignment w:val="auto"/>
        <w:rPr>
          <w:rFonts w:ascii="Times" w:eastAsia="Batang" w:hAnsi="Times"/>
          <w:bCs/>
          <w:szCs w:val="24"/>
          <w:lang w:eastAsia="en-US"/>
        </w:rPr>
      </w:pPr>
      <w:r w:rsidRPr="000F2678">
        <w:rPr>
          <w:rFonts w:ascii="Times" w:eastAsia="Batang" w:hAnsi="Times" w:cs="Calibri"/>
          <w:bCs/>
          <w:lang w:eastAsia="en-US"/>
        </w:rPr>
        <w:t>Note: The red part has been added to a previous conclusion from RAN1#120bis.</w:t>
      </w:r>
    </w:p>
    <w:p w14:paraId="2A6FBF49" w14:textId="77777777" w:rsidR="000F2678" w:rsidRPr="000F2678" w:rsidRDefault="000F2678" w:rsidP="000F2678">
      <w:pPr>
        <w:overflowPunct/>
        <w:autoSpaceDE/>
        <w:autoSpaceDN/>
        <w:adjustRightInd/>
        <w:spacing w:after="0"/>
        <w:jc w:val="both"/>
        <w:textAlignment w:val="auto"/>
        <w:rPr>
          <w:rFonts w:ascii="Calibri" w:eastAsia="Batang" w:hAnsi="Calibri"/>
          <w:b/>
          <w:bCs/>
          <w:szCs w:val="21"/>
          <w:lang w:eastAsia="x-none"/>
        </w:rPr>
      </w:pPr>
    </w:p>
    <w:p w14:paraId="1C0A0D97" w14:textId="77777777" w:rsidR="000F2678" w:rsidRPr="000F2678" w:rsidRDefault="000F2678" w:rsidP="000F2678">
      <w:pPr>
        <w:overflowPunct/>
        <w:autoSpaceDE/>
        <w:autoSpaceDN/>
        <w:adjustRightInd/>
        <w:spacing w:after="0"/>
        <w:textAlignment w:val="auto"/>
        <w:rPr>
          <w:rFonts w:ascii="Times" w:eastAsia="Batang" w:hAnsi="Times"/>
          <w:b/>
          <w:bCs/>
          <w:szCs w:val="24"/>
          <w:lang w:eastAsia="en-US"/>
        </w:rPr>
      </w:pPr>
      <w:r w:rsidRPr="000F2678">
        <w:rPr>
          <w:rFonts w:ascii="Times" w:eastAsia="Batang" w:hAnsi="Times"/>
          <w:b/>
          <w:bCs/>
          <w:szCs w:val="24"/>
          <w:lang w:eastAsia="en-US"/>
        </w:rPr>
        <w:t>Conclusion</w:t>
      </w:r>
    </w:p>
    <w:p w14:paraId="48B82AED"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r w:rsidRPr="000F2678">
        <w:rPr>
          <w:rFonts w:ascii="Times" w:eastAsia="Batang" w:hAnsi="Times"/>
          <w:szCs w:val="24"/>
          <w:lang w:eastAsia="en-US"/>
        </w:rPr>
        <w:t>PUCCH repetition for Msg4 HARQ-ACK is not supported in SBFD random access procedure.</w:t>
      </w:r>
    </w:p>
    <w:p w14:paraId="5C53B477"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p>
    <w:p w14:paraId="123F286D" w14:textId="77777777" w:rsidR="000F2678" w:rsidRPr="000F2678" w:rsidRDefault="000F2678" w:rsidP="000F2678">
      <w:pPr>
        <w:overflowPunct/>
        <w:autoSpaceDE/>
        <w:autoSpaceDN/>
        <w:adjustRightInd/>
        <w:spacing w:after="0"/>
        <w:textAlignment w:val="auto"/>
        <w:rPr>
          <w:rFonts w:ascii="Times" w:eastAsia="Batang" w:hAnsi="Times"/>
          <w:b/>
          <w:bCs/>
          <w:szCs w:val="24"/>
          <w:lang w:eastAsia="en-US"/>
        </w:rPr>
      </w:pPr>
      <w:r w:rsidRPr="000F2678">
        <w:rPr>
          <w:rFonts w:ascii="Times" w:eastAsia="Batang" w:hAnsi="Times"/>
          <w:b/>
          <w:bCs/>
          <w:szCs w:val="24"/>
          <w:lang w:eastAsia="en-US"/>
        </w:rPr>
        <w:t>Conclusion</w:t>
      </w:r>
    </w:p>
    <w:p w14:paraId="1BFEA65B"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r w:rsidRPr="000F2678">
        <w:rPr>
          <w:rFonts w:ascii="Times" w:eastAsia="Batang" w:hAnsi="Times"/>
          <w:szCs w:val="24"/>
          <w:lang w:eastAsia="en-US"/>
        </w:rPr>
        <w:t xml:space="preserve">There is no consensus in RAN1 to support separate </w:t>
      </w:r>
      <w:r w:rsidRPr="000F2678">
        <w:rPr>
          <w:rFonts w:ascii="Times" w:eastAsia="Batang" w:hAnsi="Times"/>
          <w:i/>
          <w:iCs/>
          <w:szCs w:val="24"/>
          <w:lang w:eastAsia="en-US"/>
        </w:rPr>
        <w:t>msg3-DeltaPreamble</w:t>
      </w:r>
      <w:r w:rsidRPr="000F2678">
        <w:rPr>
          <w:rFonts w:ascii="Times" w:eastAsia="Batang" w:hAnsi="Times"/>
          <w:szCs w:val="24"/>
          <w:lang w:eastAsia="en-US"/>
        </w:rPr>
        <w:t xml:space="preserve"> parameters for non-SBFD symbols and SBFD-symbols for RACH configuration Option 2.</w:t>
      </w:r>
    </w:p>
    <w:p w14:paraId="1340B2D9"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p>
    <w:p w14:paraId="35D65101" w14:textId="77777777" w:rsidR="000F2678" w:rsidRPr="000F2678" w:rsidRDefault="000F2678" w:rsidP="000F2678">
      <w:pPr>
        <w:overflowPunct/>
        <w:autoSpaceDE/>
        <w:autoSpaceDN/>
        <w:adjustRightInd/>
        <w:spacing w:after="0"/>
        <w:textAlignment w:val="auto"/>
        <w:rPr>
          <w:rFonts w:ascii="Times" w:eastAsia="Batang" w:hAnsi="Times"/>
          <w:b/>
          <w:bCs/>
          <w:szCs w:val="24"/>
          <w:lang w:eastAsia="en-US"/>
        </w:rPr>
      </w:pPr>
      <w:r w:rsidRPr="000F2678">
        <w:rPr>
          <w:rFonts w:ascii="Times" w:eastAsia="Batang" w:hAnsi="Times"/>
          <w:b/>
          <w:bCs/>
          <w:szCs w:val="24"/>
          <w:highlight w:val="green"/>
          <w:lang w:eastAsia="en-US"/>
        </w:rPr>
        <w:t>Agreement</w:t>
      </w:r>
    </w:p>
    <w:p w14:paraId="79EE7105" w14:textId="77777777" w:rsidR="000F2678" w:rsidRPr="000F2678" w:rsidRDefault="000F2678" w:rsidP="000F2678">
      <w:pPr>
        <w:overflowPunct/>
        <w:autoSpaceDE/>
        <w:autoSpaceDN/>
        <w:adjustRightInd/>
        <w:spacing w:after="0"/>
        <w:textAlignment w:val="auto"/>
        <w:rPr>
          <w:rFonts w:ascii="Times" w:eastAsia="Batang" w:hAnsi="Times" w:cs="Arial"/>
          <w:szCs w:val="24"/>
          <w:lang w:eastAsia="en-US"/>
        </w:rPr>
      </w:pPr>
      <w:r w:rsidRPr="000F2678">
        <w:rPr>
          <w:rFonts w:ascii="Times" w:eastAsia="Batang" w:hAnsi="Times" w:cs="Arial"/>
          <w:szCs w:val="24"/>
          <w:lang w:eastAsia="en-US"/>
        </w:rPr>
        <w:t xml:space="preserve">For SBFD-aware UEs, </w:t>
      </w:r>
    </w:p>
    <w:p w14:paraId="4B72CEF7" w14:textId="77777777" w:rsidR="000F2678" w:rsidRPr="000F2678" w:rsidRDefault="000F2678" w:rsidP="00981381">
      <w:pPr>
        <w:numPr>
          <w:ilvl w:val="0"/>
          <w:numId w:val="16"/>
        </w:numPr>
        <w:overflowPunct/>
        <w:autoSpaceDE/>
        <w:autoSpaceDN/>
        <w:adjustRightInd/>
        <w:spacing w:after="0"/>
        <w:textAlignment w:val="auto"/>
        <w:rPr>
          <w:rFonts w:ascii="Times" w:eastAsia="Batang" w:hAnsi="Times" w:cs="Arial"/>
          <w:szCs w:val="24"/>
          <w:lang w:eastAsia="x-none"/>
        </w:rPr>
      </w:pPr>
      <w:r w:rsidRPr="000F2678">
        <w:rPr>
          <w:rFonts w:ascii="Times" w:eastAsia="Batang" w:hAnsi="Times" w:cs="Arial"/>
          <w:szCs w:val="24"/>
          <w:lang w:eastAsia="x-none"/>
        </w:rPr>
        <w:t xml:space="preserve">when separate </w:t>
      </w:r>
      <w:r w:rsidRPr="000F2678">
        <w:rPr>
          <w:rFonts w:ascii="Times" w:eastAsia="Batang" w:hAnsi="Times" w:cs="Arial"/>
          <w:i/>
          <w:iCs/>
          <w:szCs w:val="24"/>
          <w:lang w:eastAsia="x-none"/>
        </w:rPr>
        <w:t>p0-nominal</w:t>
      </w:r>
      <w:r w:rsidRPr="000F2678">
        <w:rPr>
          <w:rFonts w:ascii="Times" w:eastAsia="Batang" w:hAnsi="Times" w:cs="Arial"/>
          <w:szCs w:val="24"/>
          <w:lang w:eastAsia="x-none"/>
        </w:rPr>
        <w:t xml:space="preserve"> for PUCCH on SBFD symbols is not configured, </w:t>
      </w:r>
      <w:r w:rsidRPr="000F2678">
        <w:rPr>
          <w:rFonts w:ascii="Times" w:eastAsia="Batang" w:hAnsi="Times" w:cs="Arial"/>
          <w:i/>
          <w:iCs/>
          <w:szCs w:val="24"/>
          <w:lang w:eastAsia="x-none"/>
        </w:rPr>
        <w:t>p0-nominal</w:t>
      </w:r>
      <w:r w:rsidRPr="000F2678">
        <w:rPr>
          <w:rFonts w:ascii="Times" w:eastAsia="Batang" w:hAnsi="Times" w:cs="Arial"/>
          <w:szCs w:val="24"/>
          <w:lang w:eastAsia="x-none"/>
        </w:rPr>
        <w:t xml:space="preserve"> configured for PUCCH on non-SBFD symbols is used if PUCCH is transmitted on SBFD symbols.</w:t>
      </w:r>
    </w:p>
    <w:p w14:paraId="0E7AC734" w14:textId="77777777" w:rsidR="000F2678" w:rsidRPr="000F2678" w:rsidRDefault="000F2678" w:rsidP="00981381">
      <w:pPr>
        <w:numPr>
          <w:ilvl w:val="0"/>
          <w:numId w:val="16"/>
        </w:numPr>
        <w:overflowPunct/>
        <w:autoSpaceDE/>
        <w:autoSpaceDN/>
        <w:adjustRightInd/>
        <w:spacing w:after="0"/>
        <w:textAlignment w:val="auto"/>
        <w:rPr>
          <w:rFonts w:ascii="Times" w:eastAsia="Batang" w:hAnsi="Times" w:cs="Arial"/>
          <w:szCs w:val="24"/>
          <w:lang w:eastAsia="x-none"/>
        </w:rPr>
      </w:pPr>
      <w:r w:rsidRPr="000F2678">
        <w:rPr>
          <w:rFonts w:ascii="Times" w:eastAsia="Batang" w:hAnsi="Times" w:cs="Arial"/>
          <w:szCs w:val="24"/>
          <w:lang w:eastAsia="x-none"/>
        </w:rPr>
        <w:t xml:space="preserve">when separate </w:t>
      </w:r>
      <w:r w:rsidRPr="000F2678">
        <w:rPr>
          <w:rFonts w:ascii="Times" w:eastAsia="Batang" w:hAnsi="Times" w:cs="Arial"/>
          <w:i/>
          <w:iCs/>
          <w:szCs w:val="24"/>
          <w:lang w:eastAsia="x-none"/>
        </w:rPr>
        <w:t>msg3-Alpha</w:t>
      </w:r>
      <w:r w:rsidRPr="000F2678">
        <w:rPr>
          <w:rFonts w:ascii="Times" w:eastAsia="Batang" w:hAnsi="Times" w:cs="Arial"/>
          <w:szCs w:val="24"/>
          <w:lang w:eastAsia="x-none"/>
        </w:rPr>
        <w:t xml:space="preserve"> for Msg3 PUSCH transmission on SBFD symbols is not configured, </w:t>
      </w:r>
      <w:r w:rsidRPr="000F2678">
        <w:rPr>
          <w:rFonts w:ascii="Times" w:eastAsia="Batang" w:hAnsi="Times" w:cs="Arial"/>
          <w:i/>
          <w:iCs/>
          <w:szCs w:val="24"/>
          <w:lang w:eastAsia="x-none"/>
        </w:rPr>
        <w:t>msg3-Alpha</w:t>
      </w:r>
      <w:r w:rsidRPr="000F2678">
        <w:rPr>
          <w:rFonts w:ascii="Times" w:eastAsia="Batang" w:hAnsi="Times" w:cs="Arial"/>
          <w:szCs w:val="24"/>
          <w:lang w:eastAsia="x-none"/>
        </w:rPr>
        <w:t xml:space="preserve"> configured for Msg3 PUSCH transmission on non-SBFD symbols is used if Msg3 PUSCH transmission is transmitted on SBFD symbols.</w:t>
      </w:r>
    </w:p>
    <w:p w14:paraId="1738D7D5" w14:textId="77777777" w:rsidR="000F2678" w:rsidRPr="000F2678" w:rsidRDefault="000F2678" w:rsidP="000F2678">
      <w:pPr>
        <w:overflowPunct/>
        <w:autoSpaceDE/>
        <w:autoSpaceDN/>
        <w:adjustRightInd/>
        <w:spacing w:after="0"/>
        <w:textAlignment w:val="auto"/>
        <w:rPr>
          <w:rFonts w:ascii="Times" w:eastAsia="Batang" w:hAnsi="Times" w:cs="Arial"/>
          <w:szCs w:val="24"/>
          <w:lang w:val="x-none" w:eastAsia="en-US"/>
        </w:rPr>
      </w:pPr>
    </w:p>
    <w:p w14:paraId="7ABCB3DB" w14:textId="77777777" w:rsidR="000F2678" w:rsidRPr="000F2678" w:rsidRDefault="000F2678" w:rsidP="000F2678">
      <w:pPr>
        <w:overflowPunct/>
        <w:autoSpaceDE/>
        <w:autoSpaceDN/>
        <w:adjustRightInd/>
        <w:spacing w:after="0"/>
        <w:textAlignment w:val="auto"/>
        <w:rPr>
          <w:rFonts w:ascii="Times" w:eastAsia="Batang" w:hAnsi="Times"/>
          <w:b/>
          <w:bCs/>
          <w:szCs w:val="24"/>
          <w:lang w:eastAsia="en-US"/>
        </w:rPr>
      </w:pPr>
      <w:r w:rsidRPr="000F2678">
        <w:rPr>
          <w:rFonts w:ascii="Times" w:eastAsia="Batang" w:hAnsi="Times"/>
          <w:b/>
          <w:bCs/>
          <w:szCs w:val="24"/>
          <w:highlight w:val="green"/>
          <w:lang w:eastAsia="en-US"/>
        </w:rPr>
        <w:t>Agreement</w:t>
      </w:r>
    </w:p>
    <w:p w14:paraId="344CE294" w14:textId="77777777" w:rsidR="000F2678" w:rsidRPr="000F2678" w:rsidRDefault="000F2678" w:rsidP="000F2678">
      <w:pPr>
        <w:autoSpaceDE/>
        <w:autoSpaceDN/>
        <w:adjustRightInd/>
        <w:spacing w:after="0"/>
        <w:rPr>
          <w:rFonts w:ascii="Times" w:eastAsia="Batang" w:hAnsi="Times" w:cs="Arial"/>
          <w:bCs/>
          <w:color w:val="FF0000"/>
          <w:szCs w:val="24"/>
          <w:lang w:eastAsia="en-US"/>
        </w:rPr>
      </w:pPr>
      <w:r w:rsidRPr="000F2678">
        <w:rPr>
          <w:rFonts w:ascii="Times" w:eastAsia="Batang" w:hAnsi="Times" w:cs="Arial"/>
          <w:bCs/>
          <w:szCs w:val="24"/>
          <w:lang w:eastAsia="en-US"/>
        </w:rPr>
        <w:t>Update the agreement made in RAN1#120bis</w:t>
      </w:r>
      <w:r w:rsidRPr="000F2678">
        <w:rPr>
          <w:rFonts w:ascii="Times" w:eastAsia="Batang" w:hAnsi="Times" w:cs="Arial"/>
          <w:bCs/>
          <w:color w:val="FF0000"/>
          <w:szCs w:val="24"/>
          <w:lang w:eastAsia="en-US"/>
        </w:rPr>
        <w:t xml:space="preserve"> in red:</w:t>
      </w:r>
    </w:p>
    <w:p w14:paraId="049D11B9" w14:textId="77777777" w:rsidR="000F2678" w:rsidRPr="000F2678" w:rsidRDefault="000F2678" w:rsidP="000F2678">
      <w:pPr>
        <w:overflowPunct/>
        <w:autoSpaceDE/>
        <w:autoSpaceDN/>
        <w:adjustRightInd/>
        <w:spacing w:after="0"/>
        <w:textAlignment w:val="auto"/>
        <w:rPr>
          <w:rFonts w:ascii="Times" w:eastAsia="Batang" w:hAnsi="Times" w:cs="Arial"/>
          <w:b/>
          <w:szCs w:val="24"/>
          <w:lang w:eastAsia="en-US"/>
        </w:rPr>
      </w:pPr>
      <w:r w:rsidRPr="000F2678">
        <w:rPr>
          <w:rFonts w:ascii="Times" w:eastAsia="Batang" w:hAnsi="Times" w:cs="Arial"/>
          <w:b/>
          <w:szCs w:val="24"/>
          <w:highlight w:val="green"/>
          <w:lang w:eastAsia="en-US"/>
        </w:rPr>
        <w:t>Agreement</w:t>
      </w:r>
    </w:p>
    <w:p w14:paraId="18BDA466" w14:textId="77777777" w:rsidR="000F2678" w:rsidRPr="000F2678" w:rsidRDefault="000F2678" w:rsidP="000F2678">
      <w:pPr>
        <w:autoSpaceDE/>
        <w:autoSpaceDN/>
        <w:adjustRightInd/>
        <w:spacing w:after="0"/>
        <w:rPr>
          <w:rFonts w:ascii="Times" w:eastAsia="Batang" w:hAnsi="Times" w:cs="Arial"/>
          <w:bCs/>
          <w:szCs w:val="24"/>
          <w:lang w:eastAsia="en-US"/>
        </w:rPr>
      </w:pPr>
      <w:r w:rsidRPr="000F2678">
        <w:rPr>
          <w:rFonts w:ascii="Times" w:eastAsia="Batang" w:hAnsi="Times" w:cs="Arial"/>
          <w:bCs/>
          <w:szCs w:val="24"/>
          <w:lang w:eastAsia="en-US"/>
        </w:rPr>
        <w:t xml:space="preserve">For RACH configuration Option 1 and Option 2, when a SBFD-aware UE switches from additional-ROs to legacy-ROs </w:t>
      </w:r>
      <w:r w:rsidRPr="000F2678">
        <w:rPr>
          <w:rFonts w:ascii="Times" w:eastAsia="Batang" w:hAnsi="Times" w:cs="Arial"/>
          <w:bCs/>
          <w:color w:val="FF0000"/>
          <w:szCs w:val="24"/>
          <w:lang w:eastAsia="en-US"/>
        </w:rPr>
        <w:t>or from legacy-ROs to additional-ROs</w:t>
      </w:r>
      <w:r w:rsidRPr="000F2678">
        <w:rPr>
          <w:rFonts w:ascii="Times" w:eastAsia="Batang" w:hAnsi="Times" w:cs="Arial"/>
          <w:bCs/>
          <w:szCs w:val="24"/>
          <w:lang w:eastAsia="en-US"/>
        </w:rPr>
        <w:t xml:space="preserve"> in PRACH transmission re-attempt in one RACH procedure, support Alt-1: Increase the power ramping counter.</w:t>
      </w:r>
    </w:p>
    <w:p w14:paraId="3E58ADC1" w14:textId="77777777" w:rsidR="000F2678" w:rsidRPr="000F2678" w:rsidRDefault="000F2678" w:rsidP="000F2678">
      <w:pPr>
        <w:overflowPunct/>
        <w:autoSpaceDE/>
        <w:autoSpaceDN/>
        <w:adjustRightInd/>
        <w:spacing w:after="0"/>
        <w:textAlignment w:val="auto"/>
        <w:rPr>
          <w:rFonts w:ascii="Times" w:eastAsia="Batang" w:hAnsi="Times" w:cs="Arial"/>
          <w:bCs/>
          <w:szCs w:val="24"/>
          <w:lang w:eastAsia="en-US"/>
        </w:rPr>
      </w:pPr>
      <w:r w:rsidRPr="000F2678">
        <w:rPr>
          <w:rFonts w:ascii="Times" w:eastAsia="Malgun Gothic" w:hAnsi="Times" w:cs="Arial"/>
          <w:bCs/>
          <w:color w:val="000000"/>
          <w:szCs w:val="24"/>
          <w:lang w:eastAsia="en-US"/>
        </w:rPr>
        <w:t xml:space="preserve">For determination of Msg3 PUSCH transmission power for RACH configuration Option 2, </w:t>
      </w:r>
      <m:oMath>
        <m:r>
          <w:rPr>
            <w:rFonts w:ascii="Cambria Math" w:eastAsia="Malgun Gothic" w:hAnsi="Cambria Math" w:cs="Arial"/>
            <w:szCs w:val="24"/>
            <w:lang w:eastAsia="en-US"/>
          </w:rPr>
          <m:t>∆</m:t>
        </m:r>
        <m:sSub>
          <m:sSubPr>
            <m:ctrlPr>
              <w:rPr>
                <w:rFonts w:ascii="Cambria Math" w:eastAsia="Malgun Gothic" w:hAnsi="Cambria Math" w:cs="Arial"/>
                <w:bCs/>
                <w:i/>
                <w:szCs w:val="24"/>
                <w:lang w:eastAsia="en-US"/>
              </w:rPr>
            </m:ctrlPr>
          </m:sSubPr>
          <m:e>
            <m:r>
              <w:rPr>
                <w:rFonts w:ascii="Cambria Math" w:eastAsia="Malgun Gothic" w:hAnsi="Cambria Math" w:cs="Arial"/>
                <w:szCs w:val="24"/>
                <w:lang w:eastAsia="en-US"/>
              </w:rPr>
              <m:t>P</m:t>
            </m:r>
          </m:e>
          <m:sub>
            <m:r>
              <m:rPr>
                <m:sty m:val="p"/>
              </m:rPr>
              <w:rPr>
                <w:rFonts w:ascii="Cambria Math" w:eastAsia="Malgun Gothic" w:hAnsi="Cambria Math" w:cs="Arial"/>
                <w:szCs w:val="24"/>
                <w:lang w:eastAsia="en-US"/>
              </w:rPr>
              <m:t>rampup_requested</m:t>
            </m:r>
            <m:r>
              <w:rPr>
                <w:rFonts w:ascii="Cambria Math" w:eastAsia="Malgun Gothic" w:hAnsi="Cambria Math" w:cs="Arial"/>
                <w:szCs w:val="24"/>
                <w:lang w:eastAsia="en-US"/>
              </w:rPr>
              <m:t>,b,f,c</m:t>
            </m:r>
          </m:sub>
        </m:sSub>
      </m:oMath>
      <w:r w:rsidRPr="000F2678">
        <w:rPr>
          <w:rFonts w:ascii="Times" w:eastAsia="Batang" w:hAnsi="Times" w:cs="Arial"/>
          <w:bCs/>
          <w:szCs w:val="24"/>
          <w:lang w:eastAsia="en-US"/>
        </w:rPr>
        <w:t xml:space="preserve"> is provided by MAC layer and is the amount of power ramping applied to the latest Random Access Preamble transmission, regardless of the used RO types, symbol type of Msg3 PUSCH and RO type switch. </w:t>
      </w:r>
    </w:p>
    <w:p w14:paraId="6B0E90A4" w14:textId="77777777" w:rsidR="000F2678" w:rsidRPr="000F2678" w:rsidRDefault="000F2678" w:rsidP="000F2678">
      <w:pPr>
        <w:overflowPunct/>
        <w:autoSpaceDE/>
        <w:autoSpaceDN/>
        <w:adjustRightInd/>
        <w:spacing w:after="0"/>
        <w:textAlignment w:val="auto"/>
        <w:rPr>
          <w:rFonts w:ascii="Times" w:eastAsia="Batang" w:hAnsi="Times" w:cs="Arial"/>
          <w:bCs/>
          <w:color w:val="EE0000"/>
          <w:szCs w:val="24"/>
          <w:lang w:eastAsia="en-US"/>
        </w:rPr>
      </w:pPr>
    </w:p>
    <w:p w14:paraId="28CFC104" w14:textId="77777777" w:rsidR="000F2678" w:rsidRPr="000F2678" w:rsidRDefault="000F2678" w:rsidP="000F2678">
      <w:pPr>
        <w:overflowPunct/>
        <w:autoSpaceDE/>
        <w:autoSpaceDN/>
        <w:adjustRightInd/>
        <w:spacing w:after="0"/>
        <w:textAlignment w:val="auto"/>
        <w:rPr>
          <w:rFonts w:ascii="Times" w:eastAsia="Batang" w:hAnsi="Times"/>
          <w:b/>
          <w:bCs/>
          <w:szCs w:val="24"/>
          <w:lang w:eastAsia="en-US"/>
        </w:rPr>
      </w:pPr>
      <w:r w:rsidRPr="000F2678">
        <w:rPr>
          <w:rFonts w:ascii="Times" w:eastAsia="Batang" w:hAnsi="Times"/>
          <w:b/>
          <w:bCs/>
          <w:szCs w:val="24"/>
          <w:highlight w:val="green"/>
          <w:lang w:eastAsia="en-US"/>
        </w:rPr>
        <w:t>Agreement</w:t>
      </w:r>
    </w:p>
    <w:p w14:paraId="452C7D69" w14:textId="77777777" w:rsidR="000F2678" w:rsidRPr="000F2678" w:rsidRDefault="000F2678" w:rsidP="000F2678">
      <w:pPr>
        <w:overflowPunct/>
        <w:autoSpaceDE/>
        <w:autoSpaceDN/>
        <w:adjustRightInd/>
        <w:spacing w:after="0"/>
        <w:textAlignment w:val="auto"/>
        <w:rPr>
          <w:rFonts w:ascii="Times" w:eastAsia="Batang" w:hAnsi="Times" w:cs="Arial"/>
          <w:bCs/>
          <w:szCs w:val="24"/>
          <w:lang w:eastAsia="en-US"/>
        </w:rPr>
      </w:pPr>
      <w:r w:rsidRPr="000F2678">
        <w:rPr>
          <w:rFonts w:ascii="Times" w:eastAsia="Batang" w:hAnsi="Times" w:cs="Arial"/>
          <w:bCs/>
          <w:szCs w:val="24"/>
          <w:lang w:eastAsia="en-US"/>
        </w:rPr>
        <w:t xml:space="preserve">Update the following agreement made in RAN1#120-bis </w:t>
      </w:r>
      <w:r w:rsidRPr="000F2678">
        <w:rPr>
          <w:rFonts w:ascii="Times" w:eastAsia="Batang" w:hAnsi="Times" w:cs="Arial"/>
          <w:bCs/>
          <w:color w:val="FF0000"/>
          <w:szCs w:val="24"/>
          <w:lang w:eastAsia="en-US"/>
        </w:rPr>
        <w:t>in red</w:t>
      </w:r>
      <w:r w:rsidRPr="000F2678">
        <w:rPr>
          <w:rFonts w:ascii="Times" w:eastAsia="Batang" w:hAnsi="Times" w:cs="Arial"/>
          <w:bCs/>
          <w:szCs w:val="24"/>
          <w:lang w:eastAsia="en-US"/>
        </w:rPr>
        <w:t>:</w:t>
      </w:r>
    </w:p>
    <w:p w14:paraId="56D3FF82" w14:textId="77777777" w:rsidR="000F2678" w:rsidRPr="000F2678" w:rsidRDefault="000F2678" w:rsidP="000F2678">
      <w:pPr>
        <w:overflowPunct/>
        <w:autoSpaceDE/>
        <w:autoSpaceDN/>
        <w:adjustRightInd/>
        <w:spacing w:after="0"/>
        <w:textAlignment w:val="auto"/>
        <w:rPr>
          <w:rFonts w:ascii="Times" w:eastAsia="Batang" w:hAnsi="Times" w:cs="Arial"/>
          <w:b/>
          <w:szCs w:val="24"/>
          <w:lang w:eastAsia="en-US"/>
        </w:rPr>
      </w:pPr>
      <w:r w:rsidRPr="000F2678">
        <w:rPr>
          <w:rFonts w:ascii="Times" w:eastAsia="Batang" w:hAnsi="Times" w:cs="Arial"/>
          <w:b/>
          <w:szCs w:val="24"/>
          <w:highlight w:val="green"/>
          <w:lang w:eastAsia="en-US"/>
        </w:rPr>
        <w:t>Agreement</w:t>
      </w:r>
    </w:p>
    <w:p w14:paraId="1DFDFA51" w14:textId="77777777" w:rsidR="000F2678" w:rsidRPr="000F2678" w:rsidRDefault="000F2678" w:rsidP="000F2678">
      <w:pPr>
        <w:overflowPunct/>
        <w:autoSpaceDE/>
        <w:autoSpaceDN/>
        <w:adjustRightInd/>
        <w:spacing w:after="0"/>
        <w:textAlignment w:val="auto"/>
        <w:rPr>
          <w:rFonts w:ascii="Times" w:eastAsia="Batang" w:hAnsi="Times" w:cs="Arial"/>
          <w:bCs/>
          <w:szCs w:val="24"/>
          <w:lang w:eastAsia="en-US"/>
        </w:rPr>
      </w:pPr>
      <w:r w:rsidRPr="000F2678">
        <w:rPr>
          <w:rFonts w:ascii="Times" w:eastAsia="Batang" w:hAnsi="Times" w:cs="Arial"/>
          <w:bCs/>
          <w:szCs w:val="24"/>
          <w:lang w:eastAsia="en-US"/>
        </w:rPr>
        <w:t xml:space="preserve">For CBRA, if a SBFD-aware UE transmits Msg1 in legacy-RO, the UE follows the legacy </w:t>
      </w:r>
      <w:proofErr w:type="spellStart"/>
      <w:r w:rsidRPr="000F2678">
        <w:rPr>
          <w:rFonts w:ascii="Times" w:eastAsia="Batang" w:hAnsi="Times" w:cs="Arial"/>
          <w:bCs/>
          <w:szCs w:val="24"/>
          <w:lang w:eastAsia="en-US"/>
        </w:rPr>
        <w:t>behavior</w:t>
      </w:r>
      <w:proofErr w:type="spellEnd"/>
      <w:r w:rsidRPr="000F2678">
        <w:rPr>
          <w:rFonts w:ascii="Times" w:eastAsia="Batang" w:hAnsi="Times" w:cs="Arial"/>
          <w:bCs/>
          <w:szCs w:val="24"/>
          <w:lang w:eastAsia="en-US"/>
        </w:rPr>
        <w:t xml:space="preserve"> during the </w:t>
      </w:r>
      <w:r w:rsidRPr="000F2678">
        <w:rPr>
          <w:rFonts w:ascii="Times" w:eastAsia="Batang" w:hAnsi="Times" w:cs="Arial"/>
          <w:bCs/>
          <w:strike/>
          <w:color w:val="FF0000"/>
          <w:szCs w:val="24"/>
          <w:lang w:eastAsia="en-US"/>
        </w:rPr>
        <w:t xml:space="preserve">random access </w:t>
      </w:r>
      <w:proofErr w:type="spellStart"/>
      <w:r w:rsidRPr="000F2678">
        <w:rPr>
          <w:rFonts w:ascii="Times" w:eastAsia="Batang" w:hAnsi="Times" w:cs="Arial"/>
          <w:bCs/>
          <w:strike/>
          <w:color w:val="FF0000"/>
          <w:szCs w:val="24"/>
          <w:lang w:eastAsia="en-US"/>
        </w:rPr>
        <w:t>procedure</w:t>
      </w:r>
      <w:r w:rsidRPr="000F2678">
        <w:rPr>
          <w:rFonts w:ascii="Times" w:eastAsia="Batang" w:hAnsi="Times" w:cs="Arial"/>
          <w:bCs/>
          <w:color w:val="FF0000"/>
          <w:szCs w:val="24"/>
          <w:lang w:eastAsia="en-US"/>
        </w:rPr>
        <w:t>RACH</w:t>
      </w:r>
      <w:proofErr w:type="spellEnd"/>
      <w:r w:rsidRPr="000F2678">
        <w:rPr>
          <w:rFonts w:ascii="Times" w:eastAsia="Batang" w:hAnsi="Times" w:cs="Arial"/>
          <w:bCs/>
          <w:color w:val="FF0000"/>
          <w:szCs w:val="24"/>
          <w:lang w:eastAsia="en-US"/>
        </w:rPr>
        <w:t xml:space="preserve"> attempt</w:t>
      </w:r>
      <w:r w:rsidRPr="000F2678">
        <w:rPr>
          <w:rFonts w:ascii="Times" w:eastAsia="Batang" w:hAnsi="Times" w:cs="Arial"/>
          <w:bCs/>
          <w:szCs w:val="24"/>
          <w:lang w:eastAsia="en-US"/>
        </w:rPr>
        <w:t>.</w:t>
      </w:r>
    </w:p>
    <w:p w14:paraId="3378B1F8" w14:textId="77777777" w:rsidR="000F2678" w:rsidRPr="000F2678" w:rsidRDefault="000F2678" w:rsidP="000F2678">
      <w:pPr>
        <w:overflowPunct/>
        <w:autoSpaceDE/>
        <w:autoSpaceDN/>
        <w:adjustRightInd/>
        <w:spacing w:after="0"/>
        <w:textAlignment w:val="auto"/>
        <w:rPr>
          <w:rFonts w:ascii="Times" w:eastAsia="Batang" w:hAnsi="Times" w:cs="Arial"/>
          <w:bCs/>
          <w:strike/>
          <w:color w:val="EE0000"/>
          <w:szCs w:val="24"/>
          <w:lang w:eastAsia="en-US"/>
        </w:rPr>
      </w:pPr>
      <w:r w:rsidRPr="000F2678">
        <w:rPr>
          <w:rFonts w:ascii="Times" w:eastAsia="Batang" w:hAnsi="Times" w:cs="Arial"/>
          <w:bCs/>
          <w:strike/>
          <w:color w:val="EE0000"/>
          <w:szCs w:val="24"/>
          <w:lang w:eastAsia="en-US"/>
        </w:rPr>
        <w:t>FFS: Whether specification change is necessary</w:t>
      </w:r>
    </w:p>
    <w:p w14:paraId="3348034B" w14:textId="3D9C398F" w:rsidR="000F2678" w:rsidRDefault="000F2678" w:rsidP="00111A61">
      <w:pPr>
        <w:spacing w:after="120"/>
        <w:rPr>
          <w:rFonts w:eastAsiaTheme="minorEastAsia"/>
          <w:b/>
          <w:bCs/>
          <w:lang w:eastAsia="zh-CN"/>
        </w:rPr>
      </w:pPr>
    </w:p>
    <w:p w14:paraId="4B31342F" w14:textId="77777777" w:rsidR="000F2678" w:rsidRPr="003839E8" w:rsidRDefault="000F2678" w:rsidP="000F2678">
      <w:pPr>
        <w:snapToGrid w:val="0"/>
        <w:spacing w:after="120"/>
        <w:rPr>
          <w:rFonts w:eastAsiaTheme="minorEastAsia"/>
          <w:b/>
          <w:bCs/>
          <w:u w:val="single"/>
          <w:lang w:val="en-US" w:eastAsia="zh-CN"/>
        </w:rPr>
      </w:pPr>
      <w:r w:rsidRPr="003839E8">
        <w:rPr>
          <w:rFonts w:eastAsiaTheme="minorEastAsia"/>
          <w:b/>
          <w:bCs/>
          <w:u w:val="single"/>
          <w:lang w:val="en-US" w:eastAsia="zh-CN"/>
        </w:rPr>
        <w:t>CLI handling</w:t>
      </w:r>
    </w:p>
    <w:p w14:paraId="241179F2" w14:textId="77777777" w:rsidR="000F2678" w:rsidRPr="000F2678" w:rsidRDefault="000F2678" w:rsidP="000F2678">
      <w:pPr>
        <w:overflowPunct/>
        <w:autoSpaceDE/>
        <w:autoSpaceDN/>
        <w:adjustRightInd/>
        <w:spacing w:after="0"/>
        <w:textAlignment w:val="auto"/>
        <w:rPr>
          <w:rFonts w:ascii="Times" w:eastAsia="Batang" w:hAnsi="Times"/>
          <w:b/>
          <w:bCs/>
          <w:lang w:eastAsia="en-US"/>
        </w:rPr>
      </w:pPr>
      <w:r w:rsidRPr="000F2678">
        <w:rPr>
          <w:rFonts w:ascii="Times" w:eastAsia="Batang" w:hAnsi="Times"/>
          <w:b/>
          <w:bCs/>
          <w:highlight w:val="green"/>
          <w:lang w:eastAsia="en-US"/>
        </w:rPr>
        <w:t>Agreement</w:t>
      </w:r>
    </w:p>
    <w:p w14:paraId="4D7FF109" w14:textId="77777777" w:rsidR="000F2678" w:rsidRPr="000F2678" w:rsidRDefault="000F2678" w:rsidP="000F2678">
      <w:pPr>
        <w:overflowPunct/>
        <w:autoSpaceDE/>
        <w:autoSpaceDN/>
        <w:adjustRightInd/>
        <w:spacing w:after="0"/>
        <w:textAlignment w:val="auto"/>
        <w:rPr>
          <w:rFonts w:ascii="Times" w:eastAsia="Batang" w:hAnsi="Times"/>
          <w:lang w:eastAsia="en-US"/>
        </w:rPr>
      </w:pPr>
      <w:r w:rsidRPr="000F2678">
        <w:rPr>
          <w:rFonts w:ascii="Times" w:eastAsia="Batang" w:hAnsi="Times" w:cs="Arial"/>
          <w:bCs/>
          <w:lang w:eastAsia="en-US"/>
        </w:rPr>
        <w:t>When transform precoding is enabled</w:t>
      </w:r>
      <w:r w:rsidRPr="000F2678">
        <w:rPr>
          <w:rFonts w:ascii="Times" w:eastAsia="Batang" w:hAnsi="Times"/>
          <w:lang w:eastAsia="en-US"/>
        </w:rPr>
        <w:t xml:space="preserve"> and an UL muting symbol overlaps a symbol containing PT-RS, </w:t>
      </w:r>
      <w:r w:rsidRPr="000F2678">
        <w:rPr>
          <w:rFonts w:ascii="Times" w:eastAsia="Batang" w:hAnsi="Times" w:hint="eastAsia"/>
          <w:lang w:eastAsia="en-US"/>
        </w:rPr>
        <w:t>U</w:t>
      </w:r>
      <w:r w:rsidRPr="000F2678">
        <w:rPr>
          <w:rFonts w:ascii="Times" w:eastAsia="Batang" w:hAnsi="Times"/>
          <w:lang w:eastAsia="en-US"/>
        </w:rPr>
        <w:t>L resource muting is not applied in the PUSCH symbol containing PT-RS</w:t>
      </w:r>
    </w:p>
    <w:p w14:paraId="404EC1FB" w14:textId="77777777" w:rsidR="000F2678" w:rsidRPr="000F2678" w:rsidRDefault="000F2678" w:rsidP="000F2678">
      <w:pPr>
        <w:overflowPunct/>
        <w:autoSpaceDE/>
        <w:autoSpaceDN/>
        <w:adjustRightInd/>
        <w:spacing w:after="0"/>
        <w:textAlignment w:val="auto"/>
        <w:rPr>
          <w:rFonts w:ascii="Times" w:eastAsia="Batang" w:hAnsi="Times"/>
          <w:lang w:eastAsia="en-US"/>
        </w:rPr>
      </w:pPr>
    </w:p>
    <w:p w14:paraId="2874A09D" w14:textId="77777777" w:rsidR="000F2678" w:rsidRPr="000F2678" w:rsidRDefault="000F2678" w:rsidP="000F2678">
      <w:pPr>
        <w:overflowPunct/>
        <w:autoSpaceDE/>
        <w:autoSpaceDN/>
        <w:adjustRightInd/>
        <w:spacing w:after="0"/>
        <w:textAlignment w:val="auto"/>
        <w:rPr>
          <w:rFonts w:ascii="Times" w:eastAsia="Batang" w:hAnsi="Times"/>
          <w:b/>
          <w:bCs/>
          <w:lang w:eastAsia="en-US"/>
        </w:rPr>
      </w:pPr>
      <w:r w:rsidRPr="000F2678">
        <w:rPr>
          <w:rFonts w:ascii="Times" w:eastAsia="Batang" w:hAnsi="Times"/>
          <w:b/>
          <w:bCs/>
          <w:highlight w:val="green"/>
          <w:lang w:eastAsia="en-US"/>
        </w:rPr>
        <w:t>Agreement</w:t>
      </w:r>
    </w:p>
    <w:p w14:paraId="1D426621" w14:textId="77777777" w:rsidR="000F2678" w:rsidRPr="000F2678" w:rsidRDefault="000F2678" w:rsidP="000F2678">
      <w:pPr>
        <w:overflowPunct/>
        <w:autoSpaceDE/>
        <w:autoSpaceDN/>
        <w:adjustRightInd/>
        <w:spacing w:after="0"/>
        <w:contextualSpacing/>
        <w:textAlignment w:val="auto"/>
        <w:rPr>
          <w:rFonts w:ascii="Times" w:eastAsia="宋体" w:hAnsi="Times"/>
          <w:color w:val="181818"/>
          <w:spacing w:val="-6"/>
          <w:lang w:eastAsia="en-US"/>
        </w:rPr>
      </w:pPr>
      <w:r w:rsidRPr="000F2678">
        <w:rPr>
          <w:rFonts w:ascii="Times" w:eastAsia="宋体" w:hAnsi="Times"/>
          <w:color w:val="181818"/>
          <w:spacing w:val="-6"/>
          <w:lang w:eastAsia="en-US"/>
        </w:rPr>
        <w:t>For SRS-RSRP measurement resource configuration, the number of SRS antenna ports is 1.</w:t>
      </w:r>
    </w:p>
    <w:p w14:paraId="1754B138" w14:textId="77777777" w:rsidR="000F2678" w:rsidRPr="000F2678" w:rsidRDefault="000F2678" w:rsidP="000F2678">
      <w:pPr>
        <w:overflowPunct/>
        <w:autoSpaceDE/>
        <w:autoSpaceDN/>
        <w:adjustRightInd/>
        <w:spacing w:after="0"/>
        <w:textAlignment w:val="auto"/>
        <w:rPr>
          <w:rFonts w:ascii="Times" w:eastAsia="Batang" w:hAnsi="Times"/>
          <w:lang w:eastAsia="en-US"/>
        </w:rPr>
      </w:pPr>
    </w:p>
    <w:p w14:paraId="271F71C9" w14:textId="77777777" w:rsidR="000F2678" w:rsidRPr="000F2678" w:rsidRDefault="000F2678" w:rsidP="000F2678">
      <w:pPr>
        <w:overflowPunct/>
        <w:autoSpaceDE/>
        <w:autoSpaceDN/>
        <w:adjustRightInd/>
        <w:spacing w:after="0"/>
        <w:textAlignment w:val="auto"/>
        <w:rPr>
          <w:rFonts w:ascii="Times" w:eastAsia="Batang" w:hAnsi="Times"/>
          <w:b/>
          <w:bCs/>
          <w:lang w:eastAsia="en-US"/>
        </w:rPr>
      </w:pPr>
      <w:r w:rsidRPr="000F2678">
        <w:rPr>
          <w:rFonts w:ascii="Times" w:eastAsia="Batang" w:hAnsi="Times"/>
          <w:b/>
          <w:bCs/>
          <w:highlight w:val="green"/>
          <w:lang w:eastAsia="en-US"/>
        </w:rPr>
        <w:t>Agreement</w:t>
      </w:r>
    </w:p>
    <w:p w14:paraId="7C5CE796" w14:textId="77777777" w:rsidR="000F2678" w:rsidRPr="000F2678" w:rsidRDefault="000F2678" w:rsidP="000F2678">
      <w:pPr>
        <w:overflowPunct/>
        <w:autoSpaceDE/>
        <w:autoSpaceDN/>
        <w:spacing w:after="0"/>
        <w:textAlignment w:val="auto"/>
        <w:rPr>
          <w:rFonts w:ascii="Times" w:eastAsia="Batang" w:hAnsi="Times"/>
          <w:bCs/>
          <w:lang w:eastAsia="en-US"/>
        </w:rPr>
      </w:pPr>
      <w:r w:rsidRPr="000F2678">
        <w:rPr>
          <w:rFonts w:ascii="Times" w:eastAsia="Batang" w:hAnsi="Times"/>
          <w:bCs/>
          <w:lang w:eastAsia="en-US"/>
        </w:rPr>
        <w:t>A UE does not expect to be simultaneously configured with L3 and L1 UE-to-UE CLI measurement and reporting.</w:t>
      </w:r>
    </w:p>
    <w:p w14:paraId="132D4ED8" w14:textId="77777777" w:rsidR="000F2678" w:rsidRPr="000F2678" w:rsidRDefault="000F2678" w:rsidP="000F2678">
      <w:pPr>
        <w:overflowPunct/>
        <w:autoSpaceDE/>
        <w:autoSpaceDN/>
        <w:spacing w:after="0"/>
        <w:textAlignment w:val="auto"/>
        <w:rPr>
          <w:rFonts w:ascii="Times" w:eastAsia="Batang" w:hAnsi="Times"/>
          <w:bCs/>
          <w:lang w:eastAsia="en-US"/>
        </w:rPr>
      </w:pPr>
    </w:p>
    <w:p w14:paraId="4C3676EE" w14:textId="77777777" w:rsidR="000F2678" w:rsidRPr="000F2678" w:rsidRDefault="000F2678" w:rsidP="000F2678">
      <w:pPr>
        <w:overflowPunct/>
        <w:autoSpaceDE/>
        <w:autoSpaceDN/>
        <w:adjustRightInd/>
        <w:spacing w:after="0"/>
        <w:textAlignment w:val="auto"/>
        <w:rPr>
          <w:rFonts w:ascii="Times" w:eastAsia="Batang" w:hAnsi="Times"/>
          <w:b/>
          <w:bCs/>
          <w:lang w:eastAsia="en-US"/>
        </w:rPr>
      </w:pPr>
      <w:r w:rsidRPr="000F2678">
        <w:rPr>
          <w:rFonts w:ascii="Times" w:eastAsia="Batang" w:hAnsi="Times"/>
          <w:b/>
          <w:bCs/>
          <w:highlight w:val="green"/>
          <w:lang w:eastAsia="en-US"/>
        </w:rPr>
        <w:t>Agreement</w:t>
      </w:r>
    </w:p>
    <w:p w14:paraId="607D66B8" w14:textId="77777777" w:rsidR="000F2678" w:rsidRPr="000F2678" w:rsidRDefault="000F2678" w:rsidP="000F2678">
      <w:pPr>
        <w:overflowPunct/>
        <w:autoSpaceDE/>
        <w:autoSpaceDN/>
        <w:adjustRightInd/>
        <w:spacing w:after="0"/>
        <w:textAlignment w:val="auto"/>
        <w:rPr>
          <w:rFonts w:ascii="Times" w:eastAsia="宋体" w:hAnsi="Times" w:cs="Times"/>
          <w:lang w:eastAsia="sv-SE"/>
        </w:rPr>
      </w:pPr>
      <w:r w:rsidRPr="000F2678">
        <w:rPr>
          <w:rFonts w:ascii="Times" w:eastAsia="宋体" w:hAnsi="Times" w:cs="Times"/>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0F2678">
        <w:rPr>
          <w:rFonts w:ascii="Times" w:eastAsia="宋体" w:hAnsi="Times" w:cs="Times"/>
          <w:i/>
          <w:lang w:eastAsia="sv-SE"/>
        </w:rPr>
        <w:t>beamSwitchTiming</w:t>
      </w:r>
      <w:proofErr w:type="spellEnd"/>
      <w:r w:rsidRPr="000F2678">
        <w:rPr>
          <w:rFonts w:ascii="Times" w:eastAsia="宋体" w:hAnsi="Times" w:cs="Times" w:hint="eastAsia"/>
          <w:lang w:eastAsia="en-US"/>
        </w:rPr>
        <w:t>,</w:t>
      </w:r>
      <w:r w:rsidRPr="000F2678">
        <w:rPr>
          <w:rFonts w:ascii="Times" w:eastAsia="宋体" w:hAnsi="Times" w:cs="Times"/>
          <w:lang w:eastAsia="sv-SE"/>
        </w:rPr>
        <w:t xml:space="preserve"> </w:t>
      </w:r>
      <w:r w:rsidRPr="000F2678">
        <w:rPr>
          <w:rFonts w:ascii="Times" w:eastAsia="宋体" w:hAnsi="Times"/>
          <w:iCs/>
          <w:lang w:eastAsia="en-US"/>
        </w:rPr>
        <w:t>when the reported value is one of the values of {14, 28, 48}</w:t>
      </w:r>
      <m:oMath>
        <m:r>
          <m:rPr>
            <m:sty m:val="p"/>
          </m:rPr>
          <w:rPr>
            <w:rFonts w:ascii="Cambria Math" w:eastAsia="宋体" w:hAnsi="Cambria Math"/>
            <w:lang w:eastAsia="en-US"/>
          </w:rPr>
          <m:t>∙</m:t>
        </m:r>
        <m:sSup>
          <m:sSupPr>
            <m:ctrlPr>
              <w:rPr>
                <w:rFonts w:ascii="Cambria Math" w:eastAsia="宋体" w:hAnsi="Cambria Math"/>
                <w:iCs/>
                <w:lang w:eastAsia="en-US"/>
              </w:rPr>
            </m:ctrlPr>
          </m:sSupPr>
          <m:e>
            <m:r>
              <m:rPr>
                <m:sty m:val="p"/>
              </m:rPr>
              <w:rPr>
                <w:rFonts w:ascii="Cambria Math" w:eastAsia="宋体" w:hAnsi="Cambria Math"/>
                <w:lang w:eastAsia="en-US"/>
              </w:rPr>
              <m:t>2</m:t>
            </m:r>
          </m:e>
          <m:sup>
            <m:sSub>
              <m:sSubPr>
                <m:ctrlPr>
                  <w:rPr>
                    <w:rFonts w:ascii="Cambria Math" w:eastAsia="宋体" w:hAnsi="Cambria Math"/>
                    <w:iCs/>
                    <w:lang w:eastAsia="en-US"/>
                  </w:rPr>
                </m:ctrlPr>
              </m:sSubPr>
              <m:e>
                <m:r>
                  <m:rPr>
                    <m:sty m:val="p"/>
                  </m:rPr>
                  <w:rPr>
                    <w:rFonts w:ascii="Cambria Math" w:eastAsia="宋体" w:hAnsi="Cambria Math"/>
                    <w:lang w:eastAsia="en-US"/>
                  </w:rPr>
                  <m:t>max(0, </m:t>
                </m:r>
                <m:r>
                  <m:rPr>
                    <m:sty m:val="p"/>
                  </m:rPr>
                  <w:rPr>
                    <w:rFonts w:ascii="Cambria Math" w:eastAsia="宋体" w:hAnsi="Cambria Math"/>
                    <w:lang w:val="zh-CN" w:eastAsia="en-US"/>
                  </w:rPr>
                  <m:t>μ</m:t>
                </m:r>
              </m:e>
              <m:sub>
                <m:r>
                  <m:rPr>
                    <m:sty m:val="p"/>
                  </m:rPr>
                  <w:rPr>
                    <w:rFonts w:ascii="Cambria Math" w:eastAsia="宋体" w:hAnsi="Cambria Math"/>
                    <w:lang w:eastAsia="en-US"/>
                  </w:rPr>
                  <m:t>CSIRS</m:t>
                </m:r>
              </m:sub>
            </m:sSub>
            <m:r>
              <m:rPr>
                <m:sty m:val="p"/>
              </m:rPr>
              <w:rPr>
                <w:rFonts w:ascii="Cambria Math" w:eastAsia="宋体" w:hAnsi="Cambria Math"/>
                <w:lang w:eastAsia="en-US"/>
              </w:rPr>
              <m:t>-3)</m:t>
            </m:r>
          </m:sup>
        </m:sSup>
      </m:oMath>
      <w:r w:rsidRPr="000F2678">
        <w:rPr>
          <w:rFonts w:ascii="Times" w:eastAsia="宋体" w:hAnsi="Times"/>
          <w:iCs/>
          <w:lang w:eastAsia="en-US"/>
        </w:rPr>
        <w:t xml:space="preserve"> and </w:t>
      </w:r>
      <w:proofErr w:type="spellStart"/>
      <w:r w:rsidRPr="000F2678">
        <w:rPr>
          <w:rFonts w:ascii="Times" w:eastAsia="宋体" w:hAnsi="Times"/>
          <w:i/>
          <w:lang w:eastAsia="en-US"/>
        </w:rPr>
        <w:t>enableBeamSwitchTiming</w:t>
      </w:r>
      <w:proofErr w:type="spellEnd"/>
      <w:r w:rsidRPr="000F2678">
        <w:rPr>
          <w:rFonts w:ascii="Times" w:eastAsia="宋体" w:hAnsi="Times"/>
          <w:iCs/>
          <w:lang w:eastAsia="en-US"/>
        </w:rPr>
        <w:t xml:space="preserve"> is not provided, or is smaller than 48</w:t>
      </w:r>
      <m:oMath>
        <m:r>
          <m:rPr>
            <m:sty m:val="p"/>
          </m:rPr>
          <w:rPr>
            <w:rFonts w:ascii="Cambria Math" w:eastAsia="宋体" w:hAnsi="Cambria Math"/>
            <w:lang w:eastAsia="en-US"/>
          </w:rPr>
          <m:t>∙</m:t>
        </m:r>
        <m:sSup>
          <m:sSupPr>
            <m:ctrlPr>
              <w:rPr>
                <w:rFonts w:ascii="Cambria Math" w:eastAsia="宋体" w:hAnsi="Cambria Math"/>
                <w:iCs/>
                <w:lang w:eastAsia="en-US"/>
              </w:rPr>
            </m:ctrlPr>
          </m:sSupPr>
          <m:e>
            <m:r>
              <m:rPr>
                <m:sty m:val="p"/>
              </m:rPr>
              <w:rPr>
                <w:rFonts w:ascii="Cambria Math" w:eastAsia="宋体" w:hAnsi="Cambria Math"/>
                <w:lang w:eastAsia="en-US"/>
              </w:rPr>
              <m:t>2</m:t>
            </m:r>
          </m:e>
          <m:sup>
            <m:sSub>
              <m:sSubPr>
                <m:ctrlPr>
                  <w:rPr>
                    <w:rFonts w:ascii="Cambria Math" w:eastAsia="宋体" w:hAnsi="Cambria Math"/>
                    <w:iCs/>
                    <w:lang w:eastAsia="en-US"/>
                  </w:rPr>
                </m:ctrlPr>
              </m:sSubPr>
              <m:e>
                <m:r>
                  <m:rPr>
                    <m:sty m:val="p"/>
                  </m:rPr>
                  <w:rPr>
                    <w:rFonts w:ascii="Cambria Math" w:eastAsia="宋体" w:hAnsi="Cambria Math"/>
                    <w:lang w:eastAsia="en-US"/>
                  </w:rPr>
                  <m:t>max(0, </m:t>
                </m:r>
                <m:r>
                  <m:rPr>
                    <m:sty m:val="p"/>
                  </m:rPr>
                  <w:rPr>
                    <w:rFonts w:ascii="Cambria Math" w:eastAsia="宋体" w:hAnsi="Cambria Math"/>
                    <w:lang w:val="zh-CN" w:eastAsia="en-US"/>
                  </w:rPr>
                  <m:t>μ</m:t>
                </m:r>
              </m:e>
              <m:sub>
                <m:r>
                  <m:rPr>
                    <m:sty m:val="p"/>
                  </m:rPr>
                  <w:rPr>
                    <w:rFonts w:ascii="Cambria Math" w:eastAsia="宋体" w:hAnsi="Cambria Math"/>
                    <w:lang w:eastAsia="en-US"/>
                  </w:rPr>
                  <m:t>CSIRS</m:t>
                </m:r>
              </m:sub>
            </m:sSub>
            <m:r>
              <m:rPr>
                <m:sty m:val="p"/>
              </m:rPr>
              <w:rPr>
                <w:rFonts w:ascii="Cambria Math" w:eastAsia="宋体" w:hAnsi="Cambria Math"/>
                <w:lang w:eastAsia="en-US"/>
              </w:rPr>
              <m:t>-3)</m:t>
            </m:r>
          </m:sup>
        </m:sSup>
      </m:oMath>
      <w:r w:rsidRPr="000F2678">
        <w:rPr>
          <w:rFonts w:ascii="Times" w:eastAsia="宋体" w:hAnsi="Times"/>
          <w:iCs/>
          <w:lang w:eastAsia="en-US"/>
        </w:rPr>
        <w:t xml:space="preserve"> when the UE provides </w:t>
      </w:r>
      <w:r w:rsidRPr="000F2678">
        <w:rPr>
          <w:rFonts w:ascii="Times" w:eastAsia="宋体" w:hAnsi="Times"/>
          <w:i/>
          <w:lang w:eastAsia="en-US"/>
        </w:rPr>
        <w:t>beamSwitchTiming-r16</w:t>
      </w:r>
      <w:r w:rsidRPr="000F2678">
        <w:rPr>
          <w:rFonts w:ascii="Times" w:eastAsia="宋体" w:hAnsi="Times"/>
          <w:iCs/>
          <w:lang w:eastAsia="en-US"/>
        </w:rPr>
        <w:t xml:space="preserve">, </w:t>
      </w:r>
      <w:proofErr w:type="spellStart"/>
      <w:r w:rsidRPr="000F2678">
        <w:rPr>
          <w:rFonts w:ascii="Times" w:eastAsia="宋体" w:hAnsi="Times"/>
          <w:i/>
          <w:lang w:eastAsia="en-US"/>
        </w:rPr>
        <w:t>enableBeamSwitchTiming</w:t>
      </w:r>
      <w:proofErr w:type="spellEnd"/>
      <w:r w:rsidRPr="000F2678">
        <w:rPr>
          <w:rFonts w:ascii="Times" w:eastAsia="宋体" w:hAnsi="Times"/>
          <w:iCs/>
          <w:lang w:eastAsia="en-US"/>
        </w:rPr>
        <w:t xml:space="preserve"> is provided</w:t>
      </w:r>
      <w:r w:rsidRPr="000F2678">
        <w:rPr>
          <w:rFonts w:ascii="Times" w:eastAsia="宋体" w:hAnsi="Times"/>
          <w:iCs/>
          <w:lang w:eastAsia="sv-SE"/>
        </w:rPr>
        <w:t>.</w:t>
      </w:r>
    </w:p>
    <w:p w14:paraId="45DA8E04" w14:textId="77777777" w:rsidR="000F2678" w:rsidRPr="000F2678" w:rsidRDefault="000F2678" w:rsidP="000F2678">
      <w:pPr>
        <w:overflowPunct/>
        <w:autoSpaceDE/>
        <w:autoSpaceDN/>
        <w:spacing w:after="0"/>
        <w:textAlignment w:val="auto"/>
        <w:rPr>
          <w:rFonts w:ascii="Times" w:eastAsia="Batang" w:hAnsi="Times"/>
          <w:lang w:eastAsia="en-US"/>
        </w:rPr>
      </w:pPr>
    </w:p>
    <w:p w14:paraId="08702D69" w14:textId="77777777" w:rsidR="000F2678" w:rsidRPr="000F2678" w:rsidRDefault="000F2678" w:rsidP="000F2678">
      <w:pPr>
        <w:overflowPunct/>
        <w:autoSpaceDE/>
        <w:autoSpaceDN/>
        <w:adjustRightInd/>
        <w:spacing w:after="0"/>
        <w:textAlignment w:val="auto"/>
        <w:rPr>
          <w:rFonts w:ascii="Times" w:eastAsia="Batang" w:hAnsi="Times"/>
          <w:b/>
          <w:bCs/>
          <w:lang w:eastAsia="en-US"/>
        </w:rPr>
      </w:pPr>
      <w:r w:rsidRPr="000F2678">
        <w:rPr>
          <w:rFonts w:ascii="Times" w:eastAsia="Batang" w:hAnsi="Times"/>
          <w:b/>
          <w:bCs/>
          <w:highlight w:val="green"/>
          <w:lang w:eastAsia="en-US"/>
        </w:rPr>
        <w:t>Agreement</w:t>
      </w:r>
    </w:p>
    <w:p w14:paraId="528ACDA4" w14:textId="77777777" w:rsidR="000F2678" w:rsidRPr="000F2678" w:rsidRDefault="000F2678" w:rsidP="000F2678">
      <w:pPr>
        <w:tabs>
          <w:tab w:val="left" w:pos="0"/>
        </w:tabs>
        <w:overflowPunct/>
        <w:autoSpaceDE/>
        <w:autoSpaceDN/>
        <w:spacing w:after="0"/>
        <w:textAlignment w:val="auto"/>
        <w:rPr>
          <w:rFonts w:ascii="Times" w:eastAsia="Batang" w:hAnsi="Times"/>
          <w:szCs w:val="24"/>
          <w:lang w:eastAsia="en-US"/>
        </w:rPr>
      </w:pPr>
      <w:r w:rsidRPr="000F2678">
        <w:rPr>
          <w:rFonts w:ascii="Times" w:eastAsia="Batang" w:hAnsi="Times"/>
          <w:szCs w:val="24"/>
          <w:lang w:eastAsia="en-US"/>
        </w:rPr>
        <w:t>The slot offset between the slot containing the DCI that triggers a set of aperiodic SRS-RSRP resources and the slot in which the SRS-RSRP resource set is measured shall not be smaller than 1.</w:t>
      </w:r>
    </w:p>
    <w:p w14:paraId="31FFE4C5" w14:textId="77777777" w:rsidR="000F2678" w:rsidRPr="000F2678" w:rsidRDefault="000F2678" w:rsidP="000F2678">
      <w:pPr>
        <w:overflowPunct/>
        <w:autoSpaceDE/>
        <w:autoSpaceDN/>
        <w:spacing w:after="0"/>
        <w:textAlignment w:val="auto"/>
        <w:rPr>
          <w:rFonts w:ascii="Times" w:eastAsia="Batang" w:hAnsi="Times"/>
          <w:lang w:eastAsia="en-US"/>
        </w:rPr>
      </w:pPr>
    </w:p>
    <w:p w14:paraId="40F82B63" w14:textId="77777777" w:rsidR="000F2678" w:rsidRPr="000F2678" w:rsidRDefault="000F2678" w:rsidP="000F2678">
      <w:pPr>
        <w:overflowPunct/>
        <w:autoSpaceDE/>
        <w:autoSpaceDN/>
        <w:adjustRightInd/>
        <w:spacing w:after="0"/>
        <w:textAlignment w:val="auto"/>
        <w:rPr>
          <w:rFonts w:ascii="Times" w:eastAsia="Batang" w:hAnsi="Times"/>
          <w:b/>
          <w:bCs/>
          <w:lang w:eastAsia="en-US"/>
        </w:rPr>
      </w:pPr>
      <w:r w:rsidRPr="000F2678">
        <w:rPr>
          <w:rFonts w:ascii="Times" w:eastAsia="Batang" w:hAnsi="Times"/>
          <w:b/>
          <w:bCs/>
          <w:highlight w:val="green"/>
          <w:lang w:eastAsia="en-US"/>
        </w:rPr>
        <w:t>Agreement</w:t>
      </w:r>
    </w:p>
    <w:p w14:paraId="0BA55C4B"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r w:rsidRPr="000F2678">
        <w:rPr>
          <w:rFonts w:ascii="Times" w:eastAsia="Batang" w:hAnsi="Times"/>
          <w:szCs w:val="24"/>
          <w:lang w:eastAsia="en-US"/>
        </w:rPr>
        <w:t xml:space="preserve">If the number of reported L1-SRS-RSRP measurement resources is </w:t>
      </w:r>
      <w:r w:rsidRPr="000F2678">
        <w:rPr>
          <w:rFonts w:ascii="Times" w:eastAsia="Batang" w:hAnsi="Times"/>
          <w:i/>
          <w:iCs/>
          <w:szCs w:val="24"/>
          <w:lang w:eastAsia="en-US"/>
        </w:rPr>
        <w:t>M</w:t>
      </w:r>
      <w:r w:rsidRPr="000F2678">
        <w:rPr>
          <w:rFonts w:ascii="Times" w:eastAsia="Batang" w:hAnsi="Times"/>
          <w:iCs/>
          <w:szCs w:val="24"/>
          <w:lang w:eastAsia="en-US"/>
        </w:rPr>
        <w:t>,</w:t>
      </w:r>
      <w:r w:rsidRPr="000F2678">
        <w:rPr>
          <w:rFonts w:ascii="Times" w:eastAsia="Batang" w:hAnsi="Times"/>
          <w:i/>
          <w:iCs/>
          <w:szCs w:val="24"/>
          <w:lang w:eastAsia="en-US"/>
        </w:rPr>
        <w:t xml:space="preserve"> </w:t>
      </w:r>
      <w:r w:rsidRPr="000F2678">
        <w:rPr>
          <w:rFonts w:ascii="Times" w:eastAsia="Batang" w:hAnsi="Times"/>
          <w:szCs w:val="24"/>
          <w:lang w:eastAsia="en-US"/>
        </w:rPr>
        <w:t xml:space="preserve">and the number of L1-SRS-RSRP measurements which are either &gt;=-44dBm or infinity (infinity means UE cannot detect SRS due to </w:t>
      </w:r>
      <w:r w:rsidRPr="000F2678">
        <w:rPr>
          <w:rFonts w:ascii="Times" w:eastAsia="Batang" w:hAnsi="Times"/>
          <w:bCs/>
          <w:szCs w:val="24"/>
          <w:lang w:eastAsia="en-US"/>
        </w:rPr>
        <w:t>too strong signal to measure</w:t>
      </w:r>
      <w:r w:rsidRPr="000F2678">
        <w:rPr>
          <w:rFonts w:ascii="Times" w:eastAsia="Batang" w:hAnsi="Times"/>
          <w:szCs w:val="24"/>
          <w:lang w:eastAsia="en-US"/>
        </w:rPr>
        <w:t xml:space="preserve">) is </w:t>
      </w:r>
      <w:r w:rsidRPr="000F2678">
        <w:rPr>
          <w:rFonts w:ascii="Times" w:eastAsia="Batang" w:hAnsi="Times"/>
          <w:i/>
          <w:iCs/>
          <w:szCs w:val="24"/>
          <w:lang w:eastAsia="en-US"/>
        </w:rPr>
        <w:t>X</w:t>
      </w:r>
      <w:r w:rsidRPr="000F2678">
        <w:rPr>
          <w:rFonts w:ascii="Times" w:eastAsia="Batang" w:hAnsi="Times"/>
          <w:szCs w:val="24"/>
          <w:lang w:eastAsia="en-US"/>
        </w:rPr>
        <w:t xml:space="preserve"> (</w:t>
      </w:r>
      <w:r w:rsidRPr="000F2678">
        <w:rPr>
          <w:rFonts w:ascii="Times" w:eastAsia="Batang" w:hAnsi="Times" w:hint="eastAsia"/>
          <w:szCs w:val="24"/>
          <w:lang w:eastAsia="ko-KR"/>
        </w:rPr>
        <w:t>0&lt;</w:t>
      </w:r>
      <w:r w:rsidRPr="000F2678">
        <w:rPr>
          <w:rFonts w:ascii="Times" w:eastAsia="Batang" w:hAnsi="Times"/>
          <w:i/>
          <w:iCs/>
          <w:szCs w:val="24"/>
          <w:lang w:eastAsia="en-US"/>
        </w:rPr>
        <w:t>X</w:t>
      </w:r>
      <w:r w:rsidRPr="000F2678">
        <w:rPr>
          <w:rFonts w:ascii="Times" w:eastAsia="Batang" w:hAnsi="Times"/>
          <w:szCs w:val="24"/>
          <w:lang w:eastAsia="en-US"/>
        </w:rPr>
        <w:t>&lt;=</w:t>
      </w:r>
      <w:r w:rsidRPr="000F2678">
        <w:rPr>
          <w:rFonts w:ascii="Times" w:eastAsia="Batang" w:hAnsi="Times"/>
          <w:i/>
          <w:iCs/>
          <w:szCs w:val="24"/>
          <w:lang w:eastAsia="en-US"/>
        </w:rPr>
        <w:t>M</w:t>
      </w:r>
      <w:r w:rsidRPr="000F2678">
        <w:rPr>
          <w:rFonts w:ascii="Times" w:eastAsia="Batang" w:hAnsi="Times"/>
          <w:szCs w:val="24"/>
          <w:lang w:eastAsia="en-US"/>
        </w:rPr>
        <w:t>), the following are reported within one report</w:t>
      </w:r>
    </w:p>
    <w:p w14:paraId="61D26F3A" w14:textId="77777777" w:rsidR="000F2678" w:rsidRPr="000F2678" w:rsidRDefault="000F2678" w:rsidP="000F2678">
      <w:pPr>
        <w:numPr>
          <w:ilvl w:val="0"/>
          <w:numId w:val="5"/>
        </w:numPr>
        <w:overflowPunct/>
        <w:autoSpaceDE/>
        <w:autoSpaceDN/>
        <w:adjustRightInd/>
        <w:spacing w:after="0"/>
        <w:textAlignment w:val="auto"/>
        <w:rPr>
          <w:rFonts w:ascii="Times" w:hAnsi="Times"/>
          <w:sz w:val="21"/>
          <w:szCs w:val="21"/>
          <w:lang w:eastAsia="x-none"/>
        </w:rPr>
      </w:pPr>
      <w:r w:rsidRPr="000F2678">
        <w:rPr>
          <w:rFonts w:ascii="Times" w:hAnsi="Times"/>
          <w:sz w:val="21"/>
          <w:szCs w:val="21"/>
          <w:lang w:eastAsia="x-none"/>
        </w:rPr>
        <w:t>An indicator corresponding to a codepoint mapping to out-of-range (L1-SRS-RSRP &gt;= -44) or infinity: 7 bits</w:t>
      </w:r>
    </w:p>
    <w:p w14:paraId="6101F6EF" w14:textId="77777777" w:rsidR="000F2678" w:rsidRPr="000F2678" w:rsidRDefault="000F2678" w:rsidP="000F2678">
      <w:pPr>
        <w:numPr>
          <w:ilvl w:val="0"/>
          <w:numId w:val="5"/>
        </w:numPr>
        <w:overflowPunct/>
        <w:autoSpaceDE/>
        <w:autoSpaceDN/>
        <w:adjustRightInd/>
        <w:spacing w:after="0"/>
        <w:textAlignment w:val="auto"/>
        <w:rPr>
          <w:rFonts w:ascii="Times" w:hAnsi="Times"/>
          <w:sz w:val="21"/>
          <w:szCs w:val="21"/>
          <w:lang w:eastAsia="x-none"/>
        </w:rPr>
      </w:pPr>
      <w:r w:rsidRPr="000F2678">
        <w:rPr>
          <w:rFonts w:ascii="Times" w:hAnsi="Times"/>
          <w:sz w:val="21"/>
          <w:szCs w:val="21"/>
          <w:lang w:eastAsia="x-none"/>
        </w:rPr>
        <w:t xml:space="preserve">For the </w:t>
      </w:r>
      <w:r w:rsidRPr="000F2678">
        <w:rPr>
          <w:rFonts w:ascii="Times" w:hAnsi="Times"/>
          <w:i/>
          <w:iCs/>
          <w:sz w:val="21"/>
          <w:szCs w:val="21"/>
          <w:lang w:eastAsia="x-none"/>
        </w:rPr>
        <w:t>M-1</w:t>
      </w:r>
      <w:r w:rsidRPr="000F2678">
        <w:rPr>
          <w:rFonts w:ascii="Times" w:hAnsi="Times"/>
          <w:sz w:val="21"/>
          <w:szCs w:val="21"/>
          <w:lang w:eastAsia="x-none"/>
        </w:rPr>
        <w:t xml:space="preserve"> L1-SRS-RSRP measurement, a differential reporting method is adopted using -44dbm as the reference: (</w:t>
      </w:r>
      <w:r w:rsidRPr="000F2678">
        <w:rPr>
          <w:rFonts w:ascii="Times" w:hAnsi="Times"/>
          <w:i/>
          <w:iCs/>
          <w:sz w:val="21"/>
          <w:szCs w:val="21"/>
          <w:lang w:eastAsia="x-none"/>
        </w:rPr>
        <w:t>M-</w:t>
      </w:r>
      <w:proofErr w:type="gramStart"/>
      <w:r w:rsidRPr="000F2678">
        <w:rPr>
          <w:rFonts w:ascii="Times" w:hAnsi="Times"/>
          <w:i/>
          <w:iCs/>
          <w:sz w:val="21"/>
          <w:szCs w:val="21"/>
          <w:lang w:eastAsia="x-none"/>
        </w:rPr>
        <w:t>1</w:t>
      </w:r>
      <w:r w:rsidRPr="000F2678">
        <w:rPr>
          <w:rFonts w:ascii="Times" w:hAnsi="Times"/>
          <w:sz w:val="21"/>
          <w:szCs w:val="21"/>
          <w:lang w:eastAsia="x-none"/>
        </w:rPr>
        <w:t>)*</w:t>
      </w:r>
      <w:proofErr w:type="gramEnd"/>
      <w:r w:rsidRPr="000F2678">
        <w:rPr>
          <w:rFonts w:ascii="Times" w:hAnsi="Times"/>
          <w:sz w:val="21"/>
          <w:szCs w:val="21"/>
          <w:lang w:eastAsia="x-none"/>
        </w:rPr>
        <w:t>4bits</w:t>
      </w:r>
    </w:p>
    <w:p w14:paraId="236B1A20" w14:textId="77777777" w:rsidR="000F2678" w:rsidRPr="000F2678" w:rsidRDefault="000F2678" w:rsidP="000F2678">
      <w:pPr>
        <w:numPr>
          <w:ilvl w:val="1"/>
          <w:numId w:val="5"/>
        </w:numPr>
        <w:overflowPunct/>
        <w:autoSpaceDE/>
        <w:autoSpaceDN/>
        <w:adjustRightInd/>
        <w:spacing w:after="0"/>
        <w:textAlignment w:val="auto"/>
        <w:rPr>
          <w:rFonts w:ascii="Times" w:hAnsi="Times"/>
          <w:sz w:val="21"/>
          <w:szCs w:val="21"/>
          <w:lang w:eastAsia="x-none"/>
        </w:rPr>
      </w:pPr>
      <w:r w:rsidRPr="000F2678">
        <w:rPr>
          <w:rFonts w:ascii="Times" w:eastAsia="Batang" w:hAnsi="Times" w:cs="Wingdings"/>
          <w:szCs w:val="24"/>
          <w:lang w:eastAsia="x-none"/>
        </w:rPr>
        <w:t>No codepoint defined as ‘out-of-range’ or with positive values are</w:t>
      </w:r>
      <w:r w:rsidRPr="000F2678">
        <w:rPr>
          <w:rFonts w:ascii="Times" w:eastAsia="Batang" w:hAnsi="Times" w:cs="Wingdings"/>
          <w:color w:val="000000"/>
          <w:szCs w:val="24"/>
          <w:lang w:eastAsia="x-none"/>
        </w:rPr>
        <w:t xml:space="preserve"> introduced in the differential measurement reporting table</w:t>
      </w:r>
    </w:p>
    <w:p w14:paraId="5ED5F54C" w14:textId="77777777" w:rsidR="000F2678" w:rsidRPr="000F2678" w:rsidRDefault="000F2678" w:rsidP="000F2678">
      <w:pPr>
        <w:overflowPunct/>
        <w:autoSpaceDE/>
        <w:autoSpaceDN/>
        <w:adjustRightInd/>
        <w:spacing w:after="0"/>
        <w:textAlignment w:val="auto"/>
        <w:rPr>
          <w:rFonts w:ascii="Times" w:eastAsia="Batang" w:hAnsi="Times"/>
          <w:sz w:val="21"/>
          <w:szCs w:val="21"/>
          <w:lang w:eastAsia="en-US"/>
        </w:rPr>
      </w:pPr>
    </w:p>
    <w:p w14:paraId="51303CE0" w14:textId="77777777" w:rsidR="000F2678" w:rsidRPr="000F2678" w:rsidRDefault="000F2678" w:rsidP="000F2678">
      <w:pPr>
        <w:overflowPunct/>
        <w:autoSpaceDE/>
        <w:autoSpaceDN/>
        <w:adjustRightInd/>
        <w:spacing w:after="0"/>
        <w:textAlignment w:val="auto"/>
        <w:rPr>
          <w:rFonts w:ascii="Times" w:eastAsia="Batang" w:hAnsi="Times"/>
          <w:b/>
          <w:bCs/>
          <w:lang w:eastAsia="en-US"/>
        </w:rPr>
      </w:pPr>
      <w:r w:rsidRPr="000F2678">
        <w:rPr>
          <w:rFonts w:ascii="Times" w:eastAsia="Batang" w:hAnsi="Times"/>
          <w:b/>
          <w:bCs/>
          <w:highlight w:val="green"/>
          <w:lang w:eastAsia="en-US"/>
        </w:rPr>
        <w:t>Agreement</w:t>
      </w:r>
    </w:p>
    <w:p w14:paraId="429C362A" w14:textId="77777777" w:rsidR="000F2678" w:rsidRPr="000F2678" w:rsidRDefault="000F2678" w:rsidP="000F2678">
      <w:pPr>
        <w:overflowPunct/>
        <w:autoSpaceDE/>
        <w:autoSpaceDN/>
        <w:adjustRightInd/>
        <w:spacing w:after="0"/>
        <w:textAlignment w:val="auto"/>
        <w:rPr>
          <w:rFonts w:ascii="Times" w:eastAsia="Batang" w:hAnsi="Times"/>
          <w:bCs/>
          <w:szCs w:val="24"/>
          <w:lang w:eastAsia="en-US"/>
        </w:rPr>
      </w:pPr>
      <w:r w:rsidRPr="000F2678">
        <w:rPr>
          <w:rFonts w:ascii="Times" w:eastAsia="Batang" w:hAnsi="Times"/>
          <w:szCs w:val="28"/>
          <w:lang w:eastAsia="en-US"/>
        </w:rPr>
        <w:t xml:space="preserve">A </w:t>
      </w:r>
      <w:r w:rsidRPr="000F2678">
        <w:rPr>
          <w:rFonts w:ascii="Times" w:eastAsia="Batang" w:hAnsi="Times"/>
          <w:bCs/>
          <w:szCs w:val="24"/>
          <w:lang w:eastAsia="en-US"/>
        </w:rPr>
        <w:t xml:space="preserve">UE does not expect to be configured with L1-CLI-RSSI measurements resources within an UL </w:t>
      </w:r>
      <w:proofErr w:type="spellStart"/>
      <w:r w:rsidRPr="000F2678">
        <w:rPr>
          <w:rFonts w:ascii="Times" w:eastAsia="Batang" w:hAnsi="Times"/>
          <w:bCs/>
          <w:szCs w:val="24"/>
          <w:lang w:eastAsia="en-US"/>
        </w:rPr>
        <w:t>subband</w:t>
      </w:r>
      <w:proofErr w:type="spellEnd"/>
      <w:r w:rsidRPr="000F2678">
        <w:rPr>
          <w:rFonts w:ascii="Times" w:eastAsia="Batang" w:hAnsi="Times"/>
          <w:bCs/>
          <w:szCs w:val="24"/>
          <w:lang w:eastAsia="en-US"/>
        </w:rPr>
        <w:t xml:space="preserve"> and L1-SRS-RSRP measurement resources on the same symbol. </w:t>
      </w:r>
    </w:p>
    <w:p w14:paraId="7DD6CC76"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p>
    <w:p w14:paraId="346EB797" w14:textId="77777777" w:rsidR="000F2678" w:rsidRPr="000F2678" w:rsidRDefault="000F2678" w:rsidP="000F2678">
      <w:pPr>
        <w:overflowPunct/>
        <w:autoSpaceDE/>
        <w:autoSpaceDN/>
        <w:adjustRightInd/>
        <w:spacing w:after="0"/>
        <w:textAlignment w:val="auto"/>
        <w:rPr>
          <w:rFonts w:ascii="Times" w:eastAsia="Batang" w:hAnsi="Times"/>
          <w:b/>
          <w:bCs/>
          <w:lang w:eastAsia="en-US"/>
        </w:rPr>
      </w:pPr>
      <w:r w:rsidRPr="000F2678">
        <w:rPr>
          <w:rFonts w:ascii="Times" w:eastAsia="Batang" w:hAnsi="Times"/>
          <w:b/>
          <w:bCs/>
          <w:highlight w:val="green"/>
          <w:lang w:eastAsia="en-US"/>
        </w:rPr>
        <w:t>Agreement</w:t>
      </w:r>
    </w:p>
    <w:p w14:paraId="1685E4EA"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r w:rsidRPr="000F2678">
        <w:rPr>
          <w:rFonts w:ascii="Times" w:eastAsia="Batang" w:hAnsi="Times"/>
          <w:szCs w:val="24"/>
          <w:lang w:eastAsia="en-US"/>
        </w:rPr>
        <w:t xml:space="preserve">A UE configured with UL resource muting can be configured by </w:t>
      </w:r>
      <w:r w:rsidRPr="000F2678">
        <w:rPr>
          <w:rFonts w:ascii="Times" w:eastAsia="Batang" w:hAnsi="Times" w:hint="eastAsia"/>
          <w:szCs w:val="24"/>
          <w:lang w:eastAsia="ko-KR"/>
        </w:rPr>
        <w:t>a new RRC parameter</w:t>
      </w:r>
      <w:r w:rsidRPr="000F2678">
        <w:rPr>
          <w:rFonts w:ascii="Times" w:eastAsia="Batang" w:hAnsi="Times"/>
          <w:szCs w:val="24"/>
          <w:lang w:eastAsia="en-US"/>
        </w:rPr>
        <w:t xml:space="preserve"> to apply UL resource muting in non-SBFD symbols, if </w:t>
      </w:r>
      <w:r w:rsidRPr="000F2678">
        <w:rPr>
          <w:rFonts w:ascii="Times" w:eastAsia="宋体" w:hAnsi="Times"/>
          <w:szCs w:val="24"/>
          <w:lang w:eastAsia="en-US"/>
        </w:rPr>
        <w:t>SBFD symbols are configured for the UE</w:t>
      </w:r>
    </w:p>
    <w:p w14:paraId="29AB9C4E" w14:textId="77777777" w:rsidR="000F2678" w:rsidRPr="000F2678" w:rsidRDefault="000F2678" w:rsidP="000F2678">
      <w:pPr>
        <w:numPr>
          <w:ilvl w:val="0"/>
          <w:numId w:val="5"/>
        </w:numPr>
        <w:overflowPunct/>
        <w:autoSpaceDE/>
        <w:autoSpaceDN/>
        <w:adjustRightInd/>
        <w:spacing w:after="0"/>
        <w:textAlignment w:val="auto"/>
        <w:rPr>
          <w:rFonts w:ascii="Times" w:eastAsia="宋体" w:hAnsi="Times"/>
          <w:b/>
          <w:szCs w:val="24"/>
          <w:lang w:eastAsia="x-none"/>
        </w:rPr>
      </w:pPr>
      <w:r w:rsidRPr="000F2678">
        <w:rPr>
          <w:rFonts w:ascii="Times" w:eastAsia="宋体" w:hAnsi="Times"/>
          <w:szCs w:val="24"/>
          <w:lang w:eastAsia="x-none"/>
        </w:rPr>
        <w:t xml:space="preserve">If configured as ‘enabled’, UL muting </w:t>
      </w:r>
      <w:r w:rsidRPr="000F2678">
        <w:rPr>
          <w:rFonts w:ascii="Times" w:eastAsia="Malgun Gothic" w:hAnsi="Times" w:hint="eastAsia"/>
          <w:szCs w:val="24"/>
          <w:lang w:eastAsia="ko-KR"/>
        </w:rPr>
        <w:t xml:space="preserve">is applicable </w:t>
      </w:r>
      <w:r w:rsidRPr="000F2678">
        <w:rPr>
          <w:rFonts w:ascii="Times" w:eastAsia="宋体" w:hAnsi="Times"/>
          <w:szCs w:val="24"/>
          <w:lang w:eastAsia="x-none"/>
        </w:rPr>
        <w:t>in both SBFD symbols and non-SBFD symbols</w:t>
      </w:r>
    </w:p>
    <w:p w14:paraId="37983820" w14:textId="77777777" w:rsidR="000F2678" w:rsidRPr="000F2678" w:rsidRDefault="000F2678" w:rsidP="000F2678">
      <w:pPr>
        <w:numPr>
          <w:ilvl w:val="0"/>
          <w:numId w:val="5"/>
        </w:numPr>
        <w:overflowPunct/>
        <w:autoSpaceDE/>
        <w:autoSpaceDN/>
        <w:adjustRightInd/>
        <w:spacing w:after="0"/>
        <w:textAlignment w:val="auto"/>
        <w:rPr>
          <w:rFonts w:ascii="Times" w:eastAsia="宋体" w:hAnsi="Times"/>
          <w:b/>
          <w:szCs w:val="24"/>
          <w:lang w:eastAsia="x-none"/>
        </w:rPr>
      </w:pPr>
      <w:r w:rsidRPr="000F2678">
        <w:rPr>
          <w:rFonts w:ascii="Times" w:eastAsia="宋体" w:hAnsi="Times"/>
          <w:szCs w:val="24"/>
          <w:lang w:eastAsia="x-none"/>
        </w:rPr>
        <w:t xml:space="preserve">Otherwise, UL muting </w:t>
      </w:r>
      <w:r w:rsidRPr="000F2678">
        <w:rPr>
          <w:rFonts w:ascii="Times" w:eastAsia="Malgun Gothic" w:hAnsi="Times" w:hint="eastAsia"/>
          <w:szCs w:val="24"/>
          <w:lang w:eastAsia="ko-KR"/>
        </w:rPr>
        <w:t xml:space="preserve">is applicable </w:t>
      </w:r>
      <w:r w:rsidRPr="000F2678">
        <w:rPr>
          <w:rFonts w:ascii="Times" w:eastAsia="宋体" w:hAnsi="Times"/>
          <w:szCs w:val="24"/>
          <w:lang w:eastAsia="x-none"/>
        </w:rPr>
        <w:t>only in SBFD symbols</w:t>
      </w:r>
    </w:p>
    <w:p w14:paraId="65ADEAA8" w14:textId="77777777" w:rsidR="000F2678" w:rsidRPr="000F2678" w:rsidRDefault="000F2678" w:rsidP="000F2678">
      <w:pPr>
        <w:overflowPunct/>
        <w:autoSpaceDE/>
        <w:autoSpaceDN/>
        <w:adjustRightInd/>
        <w:spacing w:after="0"/>
        <w:textAlignment w:val="auto"/>
        <w:rPr>
          <w:rFonts w:ascii="Times" w:eastAsia="宋体" w:hAnsi="Times"/>
          <w:szCs w:val="24"/>
          <w:lang w:eastAsia="en-US"/>
        </w:rPr>
      </w:pPr>
      <w:r w:rsidRPr="000F2678">
        <w:rPr>
          <w:rFonts w:ascii="Times" w:eastAsia="宋体" w:hAnsi="Times"/>
          <w:szCs w:val="24"/>
          <w:lang w:eastAsia="en-US"/>
        </w:rPr>
        <w:t xml:space="preserve">The above configuration does not apply for a UE </w:t>
      </w:r>
      <w:r w:rsidRPr="000F2678">
        <w:rPr>
          <w:rFonts w:ascii="Times" w:eastAsia="Batang" w:hAnsi="Times"/>
          <w:szCs w:val="24"/>
          <w:lang w:eastAsia="en-US"/>
        </w:rPr>
        <w:t xml:space="preserve">configured with UL resource muting, if </w:t>
      </w:r>
      <w:r w:rsidRPr="000F2678">
        <w:rPr>
          <w:rFonts w:ascii="Times" w:eastAsia="宋体" w:hAnsi="Times"/>
          <w:szCs w:val="24"/>
          <w:lang w:eastAsia="en-US"/>
        </w:rPr>
        <w:t>SBFD symbols are not configured for the UE</w:t>
      </w:r>
    </w:p>
    <w:p w14:paraId="5C10105D" w14:textId="77777777" w:rsidR="000F2678" w:rsidRPr="000F2678" w:rsidRDefault="000F2678" w:rsidP="000F2678">
      <w:pPr>
        <w:numPr>
          <w:ilvl w:val="0"/>
          <w:numId w:val="5"/>
        </w:numPr>
        <w:overflowPunct/>
        <w:autoSpaceDE/>
        <w:autoSpaceDN/>
        <w:adjustRightInd/>
        <w:spacing w:after="0"/>
        <w:textAlignment w:val="auto"/>
        <w:rPr>
          <w:rFonts w:ascii="Times" w:eastAsia="宋体" w:hAnsi="Times"/>
          <w:b/>
          <w:szCs w:val="24"/>
          <w:lang w:eastAsia="x-none"/>
        </w:rPr>
      </w:pPr>
      <w:r w:rsidRPr="000F2678">
        <w:rPr>
          <w:rFonts w:ascii="Times" w:eastAsia="宋体" w:hAnsi="Times"/>
          <w:szCs w:val="24"/>
          <w:lang w:eastAsia="x-none"/>
        </w:rPr>
        <w:t xml:space="preserve">UL resource muting </w:t>
      </w:r>
      <w:r w:rsidRPr="000F2678">
        <w:rPr>
          <w:rFonts w:ascii="Times" w:eastAsia="Malgun Gothic" w:hAnsi="Times" w:hint="eastAsia"/>
          <w:szCs w:val="24"/>
          <w:lang w:eastAsia="ko-KR"/>
        </w:rPr>
        <w:t xml:space="preserve">is applicable </w:t>
      </w:r>
      <w:r w:rsidRPr="000F2678">
        <w:rPr>
          <w:rFonts w:ascii="Times" w:eastAsia="宋体" w:hAnsi="Times"/>
          <w:szCs w:val="24"/>
          <w:lang w:eastAsia="x-none"/>
        </w:rPr>
        <w:t>in both flexible symbols and UL symbols</w:t>
      </w:r>
    </w:p>
    <w:p w14:paraId="6F5097C0"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r w:rsidRPr="000F2678">
        <w:rPr>
          <w:rFonts w:ascii="Times" w:eastAsia="宋体" w:hAnsi="Times"/>
          <w:szCs w:val="24"/>
          <w:lang w:eastAsia="en-US"/>
        </w:rPr>
        <w:t>FG 60-1 is not the prerequisite of FG 60-7 and FG60-7a</w:t>
      </w:r>
    </w:p>
    <w:p w14:paraId="01DA8409"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p>
    <w:p w14:paraId="3707F44F" w14:textId="77777777" w:rsidR="000F2678" w:rsidRPr="000F2678" w:rsidRDefault="000F2678" w:rsidP="000F2678">
      <w:pPr>
        <w:overflowPunct/>
        <w:autoSpaceDE/>
        <w:autoSpaceDN/>
        <w:adjustRightInd/>
        <w:spacing w:after="0"/>
        <w:textAlignment w:val="auto"/>
        <w:rPr>
          <w:rFonts w:ascii="Times" w:eastAsia="Batang" w:hAnsi="Times"/>
          <w:b/>
          <w:bCs/>
          <w:lang w:eastAsia="en-US"/>
        </w:rPr>
      </w:pPr>
      <w:r w:rsidRPr="000F2678">
        <w:rPr>
          <w:rFonts w:ascii="Times" w:eastAsia="Batang" w:hAnsi="Times"/>
          <w:b/>
          <w:bCs/>
          <w:highlight w:val="green"/>
          <w:lang w:eastAsia="en-US"/>
        </w:rPr>
        <w:t>Agreement</w:t>
      </w:r>
    </w:p>
    <w:p w14:paraId="47344687" w14:textId="77777777" w:rsidR="000F2678" w:rsidRPr="000F2678" w:rsidRDefault="000F2678" w:rsidP="000F2678">
      <w:pPr>
        <w:overflowPunct/>
        <w:autoSpaceDE/>
        <w:autoSpaceDN/>
        <w:adjustRightInd/>
        <w:spacing w:after="0"/>
        <w:textAlignment w:val="auto"/>
        <w:rPr>
          <w:rFonts w:ascii="Times" w:eastAsia="Batang" w:hAnsi="Times"/>
          <w:lang w:eastAsia="en-US"/>
        </w:rPr>
      </w:pPr>
      <w:r w:rsidRPr="000F2678">
        <w:rPr>
          <w:rFonts w:ascii="Times" w:eastAsia="Batang" w:hAnsi="Times"/>
          <w:lang w:eastAsia="en-US"/>
        </w:rPr>
        <w:t xml:space="preserve">For a CSI report associated with periodic/semi-persistent SRS-RSRP measurement resources or CLI-RSSI measurement resources, the valid symbol type for CSI derivation configured in </w:t>
      </w:r>
      <w:r w:rsidRPr="000F2678">
        <w:rPr>
          <w:rFonts w:ascii="Times" w:eastAsia="Batang" w:hAnsi="Times"/>
          <w:i/>
          <w:iCs/>
          <w:lang w:eastAsia="en-US"/>
        </w:rPr>
        <w:t>CSI-</w:t>
      </w:r>
      <w:proofErr w:type="spellStart"/>
      <w:r w:rsidRPr="000F2678">
        <w:rPr>
          <w:rFonts w:ascii="Times" w:eastAsia="Batang" w:hAnsi="Times"/>
          <w:i/>
          <w:iCs/>
          <w:lang w:eastAsia="en-US"/>
        </w:rPr>
        <w:t>ReportConfig</w:t>
      </w:r>
      <w:proofErr w:type="spellEnd"/>
      <w:r w:rsidRPr="000F2678">
        <w:rPr>
          <w:rFonts w:ascii="Times" w:eastAsia="Batang" w:hAnsi="Times"/>
          <w:lang w:eastAsia="en-US"/>
        </w:rPr>
        <w:t xml:space="preserve"> is applicable for L1 UE-to-UE CLI measurement and reporting </w:t>
      </w:r>
      <w:r w:rsidRPr="000F2678">
        <w:rPr>
          <w:rFonts w:ascii="Times" w:eastAsia="Batang" w:hAnsi="Times"/>
          <w:szCs w:val="24"/>
          <w:lang w:eastAsia="en-US"/>
        </w:rPr>
        <w:t xml:space="preserve">if </w:t>
      </w:r>
      <w:r w:rsidRPr="000F2678">
        <w:rPr>
          <w:rFonts w:ascii="Times" w:eastAsia="宋体" w:hAnsi="Times"/>
          <w:szCs w:val="24"/>
          <w:lang w:eastAsia="en-US"/>
        </w:rPr>
        <w:t>SBFD symbols are configured for the UE</w:t>
      </w:r>
    </w:p>
    <w:p w14:paraId="3B8292FE" w14:textId="77777777" w:rsidR="000F2678" w:rsidRPr="000F2678" w:rsidRDefault="000F2678" w:rsidP="000F2678">
      <w:pPr>
        <w:numPr>
          <w:ilvl w:val="0"/>
          <w:numId w:val="5"/>
        </w:numPr>
        <w:overflowPunct/>
        <w:autoSpaceDE/>
        <w:autoSpaceDN/>
        <w:adjustRightInd/>
        <w:spacing w:after="0"/>
        <w:textAlignment w:val="auto"/>
        <w:rPr>
          <w:rFonts w:ascii="Times" w:eastAsia="Batang" w:hAnsi="Times"/>
          <w:lang w:eastAsia="x-none"/>
        </w:rPr>
      </w:pPr>
      <w:r w:rsidRPr="000F2678">
        <w:rPr>
          <w:rFonts w:ascii="Times" w:eastAsia="Batang" w:hAnsi="Times"/>
          <w:lang w:eastAsia="x-none"/>
        </w:rPr>
        <w:t xml:space="preserve">UE shall perform L1 UE-to-UE CLI measurement based on the valid symbol type configured in </w:t>
      </w:r>
      <w:r w:rsidRPr="000F2678">
        <w:rPr>
          <w:rFonts w:ascii="Times" w:eastAsia="Batang" w:hAnsi="Times"/>
          <w:i/>
          <w:iCs/>
          <w:lang w:eastAsia="x-none"/>
        </w:rPr>
        <w:t>CSI-</w:t>
      </w:r>
      <w:proofErr w:type="spellStart"/>
      <w:r w:rsidRPr="000F2678">
        <w:rPr>
          <w:rFonts w:ascii="Times" w:eastAsia="Batang" w:hAnsi="Times"/>
          <w:i/>
          <w:iCs/>
          <w:lang w:eastAsia="x-none"/>
        </w:rPr>
        <w:t>ReportConfig</w:t>
      </w:r>
      <w:proofErr w:type="spellEnd"/>
    </w:p>
    <w:p w14:paraId="1B4DEDF9" w14:textId="77777777" w:rsidR="000F2678" w:rsidRPr="000F2678" w:rsidRDefault="000F2678" w:rsidP="000F2678">
      <w:pPr>
        <w:overflowPunct/>
        <w:autoSpaceDE/>
        <w:autoSpaceDN/>
        <w:adjustRightInd/>
        <w:spacing w:after="0"/>
        <w:textAlignment w:val="auto"/>
        <w:rPr>
          <w:rFonts w:ascii="Times" w:eastAsia="宋体" w:hAnsi="Times"/>
          <w:szCs w:val="24"/>
          <w:lang w:eastAsia="en-US"/>
        </w:rPr>
      </w:pPr>
      <w:r w:rsidRPr="000F2678">
        <w:rPr>
          <w:rFonts w:ascii="Times" w:eastAsia="宋体" w:hAnsi="Times"/>
          <w:szCs w:val="24"/>
          <w:lang w:eastAsia="en-US"/>
        </w:rPr>
        <w:t xml:space="preserve">The valid symbol type does not apply for a UE </w:t>
      </w:r>
      <w:r w:rsidRPr="000F2678">
        <w:rPr>
          <w:rFonts w:ascii="Times" w:eastAsia="Batang" w:hAnsi="Times"/>
          <w:szCs w:val="24"/>
          <w:lang w:eastAsia="en-US"/>
        </w:rPr>
        <w:t xml:space="preserve">if </w:t>
      </w:r>
      <w:r w:rsidRPr="000F2678">
        <w:rPr>
          <w:rFonts w:ascii="Times" w:eastAsia="宋体" w:hAnsi="Times"/>
          <w:szCs w:val="24"/>
          <w:lang w:eastAsia="en-US"/>
        </w:rPr>
        <w:t xml:space="preserve">SBFD symbols are not configured for the UE </w:t>
      </w:r>
    </w:p>
    <w:p w14:paraId="17AF18D1" w14:textId="77777777" w:rsidR="000F2678" w:rsidRPr="000F2678" w:rsidRDefault="000F2678" w:rsidP="000F2678">
      <w:pPr>
        <w:numPr>
          <w:ilvl w:val="0"/>
          <w:numId w:val="5"/>
        </w:numPr>
        <w:overflowPunct/>
        <w:autoSpaceDE/>
        <w:autoSpaceDN/>
        <w:adjustRightInd/>
        <w:spacing w:after="0"/>
        <w:textAlignment w:val="auto"/>
        <w:rPr>
          <w:rFonts w:ascii="Times" w:eastAsia="宋体" w:hAnsi="Times"/>
          <w:szCs w:val="24"/>
          <w:lang w:eastAsia="x-none"/>
        </w:rPr>
      </w:pPr>
      <w:r w:rsidRPr="000F2678">
        <w:rPr>
          <w:rFonts w:ascii="Times" w:eastAsia="宋体" w:hAnsi="Times"/>
          <w:szCs w:val="24"/>
          <w:lang w:eastAsia="x-none"/>
        </w:rPr>
        <w:t xml:space="preserve">UE shall perform L1 UE-to-UE CLI measurement </w:t>
      </w:r>
      <w:r w:rsidRPr="000F2678">
        <w:rPr>
          <w:rFonts w:ascii="Times" w:eastAsia="Batang" w:hAnsi="Times"/>
          <w:szCs w:val="24"/>
          <w:lang w:eastAsia="x-none"/>
        </w:rPr>
        <w:t xml:space="preserve">based on the configuration provided in </w:t>
      </w:r>
      <w:r w:rsidRPr="000F2678">
        <w:rPr>
          <w:rFonts w:ascii="Times" w:eastAsia="Batang" w:hAnsi="Times"/>
          <w:i/>
          <w:iCs/>
          <w:szCs w:val="24"/>
          <w:lang w:eastAsia="x-none"/>
        </w:rPr>
        <w:t>CSI-</w:t>
      </w:r>
      <w:proofErr w:type="spellStart"/>
      <w:r w:rsidRPr="000F2678">
        <w:rPr>
          <w:rFonts w:ascii="Times" w:eastAsia="Batang" w:hAnsi="Times"/>
          <w:i/>
          <w:iCs/>
          <w:szCs w:val="24"/>
          <w:lang w:eastAsia="x-none"/>
        </w:rPr>
        <w:t>ResourceConfig</w:t>
      </w:r>
      <w:proofErr w:type="spellEnd"/>
      <w:r w:rsidRPr="000F2678">
        <w:rPr>
          <w:rFonts w:ascii="Times" w:eastAsia="Batang" w:hAnsi="Times"/>
          <w:szCs w:val="24"/>
          <w:lang w:eastAsia="x-none"/>
        </w:rPr>
        <w:t xml:space="preserve"> indicated by </w:t>
      </w:r>
      <w:r w:rsidRPr="000F2678">
        <w:rPr>
          <w:rFonts w:ascii="Times" w:eastAsia="Batang" w:hAnsi="Times"/>
          <w:i/>
          <w:iCs/>
          <w:szCs w:val="24"/>
          <w:lang w:eastAsia="x-none"/>
        </w:rPr>
        <w:t>CSI-</w:t>
      </w:r>
      <w:proofErr w:type="spellStart"/>
      <w:r w:rsidRPr="000F2678">
        <w:rPr>
          <w:rFonts w:ascii="Times" w:eastAsia="Batang" w:hAnsi="Times"/>
          <w:i/>
          <w:iCs/>
          <w:szCs w:val="24"/>
          <w:lang w:eastAsia="x-none"/>
        </w:rPr>
        <w:t>ReportConfig</w:t>
      </w:r>
      <w:proofErr w:type="spellEnd"/>
    </w:p>
    <w:p w14:paraId="3357B59C" w14:textId="77777777" w:rsidR="000F2678" w:rsidRPr="000F2678" w:rsidRDefault="000F2678" w:rsidP="000F2678">
      <w:pPr>
        <w:overflowPunct/>
        <w:autoSpaceDE/>
        <w:autoSpaceDN/>
        <w:adjustRightInd/>
        <w:spacing w:after="0"/>
        <w:textAlignment w:val="auto"/>
        <w:rPr>
          <w:rFonts w:ascii="Times" w:eastAsia="宋体" w:hAnsi="Times"/>
          <w:szCs w:val="24"/>
          <w:lang w:eastAsia="en-US"/>
        </w:rPr>
      </w:pPr>
      <w:r w:rsidRPr="000F2678">
        <w:rPr>
          <w:rFonts w:ascii="Times" w:eastAsia="宋体" w:hAnsi="Times"/>
          <w:szCs w:val="24"/>
          <w:lang w:eastAsia="en-US"/>
        </w:rPr>
        <w:t>FG 60-1 is not the p</w:t>
      </w:r>
      <w:r w:rsidRPr="000F2678">
        <w:rPr>
          <w:rFonts w:ascii="Times" w:eastAsia="Malgun Gothic" w:hAnsi="Times" w:hint="eastAsia"/>
          <w:szCs w:val="24"/>
          <w:lang w:eastAsia="ko-KR"/>
        </w:rPr>
        <w:t>rer</w:t>
      </w:r>
      <w:r w:rsidRPr="000F2678">
        <w:rPr>
          <w:rFonts w:ascii="Times" w:eastAsia="宋体" w:hAnsi="Times"/>
          <w:szCs w:val="24"/>
          <w:lang w:eastAsia="en-US"/>
        </w:rPr>
        <w:t>equisite of FG 60-8 and FG60-9</w:t>
      </w:r>
    </w:p>
    <w:p w14:paraId="46DEF78A"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p>
    <w:p w14:paraId="72CB491D" w14:textId="77777777" w:rsidR="000F2678" w:rsidRPr="000F2678" w:rsidRDefault="000F2678" w:rsidP="000F2678">
      <w:pPr>
        <w:overflowPunct/>
        <w:autoSpaceDE/>
        <w:autoSpaceDN/>
        <w:adjustRightInd/>
        <w:spacing w:after="0"/>
        <w:textAlignment w:val="auto"/>
        <w:rPr>
          <w:rFonts w:ascii="Times" w:eastAsia="Batang" w:hAnsi="Times"/>
          <w:b/>
          <w:bCs/>
          <w:color w:val="000000"/>
          <w:szCs w:val="24"/>
          <w:lang w:eastAsia="en-US"/>
        </w:rPr>
      </w:pPr>
      <w:r w:rsidRPr="000F2678">
        <w:rPr>
          <w:rFonts w:ascii="Times" w:eastAsia="Batang" w:hAnsi="Times"/>
          <w:b/>
          <w:bCs/>
          <w:color w:val="000000"/>
          <w:szCs w:val="24"/>
          <w:lang w:eastAsia="en-US"/>
        </w:rPr>
        <w:t>Conclusion</w:t>
      </w:r>
    </w:p>
    <w:p w14:paraId="7BC0D185" w14:textId="77777777" w:rsidR="000F2678" w:rsidRPr="000F2678" w:rsidRDefault="000F2678" w:rsidP="000F2678">
      <w:pPr>
        <w:overflowPunct/>
        <w:autoSpaceDE/>
        <w:autoSpaceDN/>
        <w:adjustRightInd/>
        <w:spacing w:after="0"/>
        <w:textAlignment w:val="auto"/>
        <w:rPr>
          <w:rFonts w:ascii="Times" w:eastAsia="Batang" w:hAnsi="Times"/>
          <w:color w:val="000000"/>
          <w:szCs w:val="24"/>
          <w:lang w:eastAsia="en-US"/>
        </w:rPr>
      </w:pPr>
      <w:r w:rsidRPr="000F2678">
        <w:rPr>
          <w:rFonts w:ascii="Times" w:eastAsia="Batang" w:hAnsi="Times"/>
          <w:color w:val="000000"/>
          <w:szCs w:val="24"/>
          <w:lang w:eastAsia="en-US"/>
        </w:rPr>
        <w:t>CLI reference resource is not introduced for L1 UE-to-UE CLI measurement and reporting</w:t>
      </w:r>
    </w:p>
    <w:p w14:paraId="2F32E26A" w14:textId="77777777" w:rsidR="000F2678" w:rsidRPr="000F2678" w:rsidRDefault="000F2678" w:rsidP="000F2678">
      <w:pPr>
        <w:numPr>
          <w:ilvl w:val="0"/>
          <w:numId w:val="5"/>
        </w:numPr>
        <w:overflowPunct/>
        <w:autoSpaceDE/>
        <w:autoSpaceDN/>
        <w:adjustRightInd/>
        <w:spacing w:after="0"/>
        <w:textAlignment w:val="auto"/>
        <w:rPr>
          <w:rFonts w:ascii="Times" w:eastAsia="Malgun Gothic" w:hAnsi="Times"/>
          <w:color w:val="000000"/>
          <w:szCs w:val="24"/>
          <w:lang w:eastAsia="ko-KR"/>
        </w:rPr>
      </w:pPr>
      <w:r w:rsidRPr="000F2678">
        <w:rPr>
          <w:rFonts w:ascii="Times" w:eastAsia="Batang" w:hAnsi="Times"/>
          <w:color w:val="000000"/>
          <w:szCs w:val="24"/>
          <w:lang w:eastAsia="ko-KR"/>
        </w:rPr>
        <w:t xml:space="preserve">Note: The existing CSI reference resource definition in section 5.2.2.5 of TS 38.214 are reused with </w:t>
      </w:r>
      <w:r w:rsidRPr="000F2678">
        <w:rPr>
          <w:rFonts w:ascii="Times" w:eastAsia="Batang" w:hAnsi="Times"/>
          <w:color w:val="000000"/>
          <w:szCs w:val="24"/>
          <w:lang w:eastAsia="x-none"/>
        </w:rPr>
        <w:t>for L1 UE-to-UE CLI measurement and reporting</w:t>
      </w:r>
      <w:r w:rsidRPr="000F2678">
        <w:rPr>
          <w:rFonts w:ascii="Times" w:eastAsia="Batang" w:hAnsi="Times"/>
          <w:color w:val="000000"/>
          <w:szCs w:val="24"/>
          <w:lang w:eastAsia="ko-KR"/>
        </w:rPr>
        <w:t>.</w:t>
      </w:r>
    </w:p>
    <w:p w14:paraId="4E24C32A" w14:textId="77777777" w:rsidR="000F2678" w:rsidRPr="000F2678" w:rsidRDefault="000F2678" w:rsidP="000F2678">
      <w:pPr>
        <w:overflowPunct/>
        <w:autoSpaceDE/>
        <w:autoSpaceDN/>
        <w:adjustRightInd/>
        <w:spacing w:after="0"/>
        <w:textAlignment w:val="auto"/>
        <w:rPr>
          <w:rFonts w:ascii="Times" w:eastAsia="Batang" w:hAnsi="Times"/>
          <w:szCs w:val="24"/>
          <w:lang w:eastAsia="en-US"/>
        </w:rPr>
      </w:pPr>
    </w:p>
    <w:p w14:paraId="7360071C" w14:textId="77777777" w:rsidR="000F2678" w:rsidRPr="000F2678" w:rsidRDefault="000F2678" w:rsidP="000F2678">
      <w:pPr>
        <w:overflowPunct/>
        <w:autoSpaceDE/>
        <w:autoSpaceDN/>
        <w:adjustRightInd/>
        <w:spacing w:after="0"/>
        <w:textAlignment w:val="auto"/>
        <w:rPr>
          <w:rFonts w:ascii="Times" w:eastAsia="Batang" w:hAnsi="Times"/>
          <w:b/>
          <w:bCs/>
          <w:color w:val="000000"/>
          <w:lang w:eastAsia="en-US"/>
        </w:rPr>
      </w:pPr>
      <w:r w:rsidRPr="000F2678">
        <w:rPr>
          <w:rFonts w:ascii="Times" w:eastAsia="Batang" w:hAnsi="Times"/>
          <w:b/>
          <w:bCs/>
          <w:color w:val="000000"/>
          <w:lang w:eastAsia="en-US"/>
        </w:rPr>
        <w:t>Conclusion</w:t>
      </w:r>
    </w:p>
    <w:p w14:paraId="45FDA9BE" w14:textId="77777777" w:rsidR="000F2678" w:rsidRPr="000F2678" w:rsidRDefault="000F2678" w:rsidP="000F2678">
      <w:pPr>
        <w:overflowPunct/>
        <w:autoSpaceDE/>
        <w:autoSpaceDN/>
        <w:adjustRightInd/>
        <w:spacing w:after="0"/>
        <w:textAlignment w:val="auto"/>
        <w:rPr>
          <w:rFonts w:ascii="Times" w:eastAsia="Batang" w:hAnsi="Times"/>
          <w:i/>
          <w:lang w:eastAsia="ko-KR"/>
        </w:rPr>
      </w:pPr>
      <w:r w:rsidRPr="000F2678">
        <w:rPr>
          <w:rFonts w:ascii="Times" w:eastAsia="Batang" w:hAnsi="Times" w:hint="eastAsia"/>
          <w:lang w:eastAsia="ko-KR"/>
        </w:rPr>
        <w:t xml:space="preserve">There is no </w:t>
      </w:r>
      <w:r w:rsidRPr="000F2678">
        <w:rPr>
          <w:rFonts w:ascii="Times" w:eastAsia="Batang" w:hAnsi="Times"/>
          <w:lang w:eastAsia="ko-KR"/>
        </w:rPr>
        <w:t xml:space="preserve">RAN1 </w:t>
      </w:r>
      <w:r w:rsidRPr="000F2678">
        <w:rPr>
          <w:rFonts w:ascii="Times" w:eastAsia="Batang" w:hAnsi="Times" w:hint="eastAsia"/>
          <w:lang w:eastAsia="ko-KR"/>
        </w:rPr>
        <w:t xml:space="preserve">consensus on the </w:t>
      </w:r>
      <w:r w:rsidRPr="000F2678">
        <w:rPr>
          <w:rFonts w:ascii="Times" w:eastAsia="Batang" w:hAnsi="Times"/>
          <w:lang w:eastAsia="ko-KR"/>
        </w:rPr>
        <w:t>following</w:t>
      </w:r>
      <w:r w:rsidRPr="000F2678">
        <w:rPr>
          <w:rFonts w:ascii="Times" w:eastAsia="Batang" w:hAnsi="Times" w:hint="eastAsia"/>
          <w:lang w:eastAsia="ko-KR"/>
        </w:rPr>
        <w:t>:</w:t>
      </w:r>
    </w:p>
    <w:p w14:paraId="2F65BF82" w14:textId="77777777" w:rsidR="000F2678" w:rsidRPr="000F2678" w:rsidRDefault="000F2678" w:rsidP="000F2678">
      <w:pPr>
        <w:numPr>
          <w:ilvl w:val="0"/>
          <w:numId w:val="5"/>
        </w:numPr>
        <w:overflowPunct/>
        <w:autoSpaceDE/>
        <w:autoSpaceDN/>
        <w:adjustRightInd/>
        <w:spacing w:after="0"/>
        <w:textAlignment w:val="auto"/>
        <w:rPr>
          <w:rFonts w:ascii="Times" w:hAnsi="Times"/>
          <w:sz w:val="21"/>
          <w:szCs w:val="21"/>
          <w:lang w:eastAsia="x-none"/>
        </w:rPr>
      </w:pPr>
      <w:r w:rsidRPr="000F2678">
        <w:rPr>
          <w:rFonts w:ascii="Times" w:hAnsi="Times"/>
          <w:sz w:val="21"/>
          <w:szCs w:val="21"/>
          <w:lang w:eastAsia="x-none"/>
        </w:rPr>
        <w:t>Dedicated PRACH/SR resources can be configured for UE to report the beam failure caused by CLI.</w:t>
      </w:r>
    </w:p>
    <w:p w14:paraId="2D590568" w14:textId="77777777" w:rsidR="000F2678" w:rsidRPr="000F2678" w:rsidRDefault="000F2678" w:rsidP="00111A61">
      <w:pPr>
        <w:spacing w:after="120"/>
        <w:rPr>
          <w:rFonts w:eastAsiaTheme="minorEastAsia"/>
          <w:b/>
          <w:bCs/>
          <w:lang w:eastAsia="zh-CN"/>
        </w:rPr>
      </w:pPr>
    </w:p>
    <w:p w14:paraId="7804719F" w14:textId="5BA282BD" w:rsidR="00EE0D04" w:rsidRDefault="00EE0D04" w:rsidP="00EE0D04">
      <w:pPr>
        <w:pStyle w:val="4"/>
        <w:rPr>
          <w:lang w:eastAsia="ja-JP"/>
        </w:rPr>
      </w:pPr>
      <w:r>
        <w:rPr>
          <w:lang w:eastAsia="ja-JP"/>
        </w:rPr>
        <w:t>2.1.2</w:t>
      </w:r>
      <w:r>
        <w:rPr>
          <w:lang w:eastAsia="ja-JP"/>
        </w:rPr>
        <w:tab/>
        <w:t xml:space="preserve">Remaining Open issues </w:t>
      </w:r>
    </w:p>
    <w:p w14:paraId="047E812D" w14:textId="77777777" w:rsidR="000A276D" w:rsidRPr="000A276D" w:rsidRDefault="000A276D" w:rsidP="000A276D">
      <w:pPr>
        <w:rPr>
          <w:rFonts w:eastAsia="Yu Mincho"/>
          <w:lang w:val="en-US"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12F8ED" w:rsidR="00701410" w:rsidRDefault="00701410" w:rsidP="00701410">
      <w:pPr>
        <w:pStyle w:val="4"/>
        <w:rPr>
          <w:lang w:eastAsia="ja-JP"/>
        </w:rPr>
      </w:pPr>
      <w:r>
        <w:rPr>
          <w:lang w:eastAsia="ja-JP"/>
        </w:rPr>
        <w:t>2.2.1</w:t>
      </w:r>
      <w:r>
        <w:rPr>
          <w:lang w:eastAsia="ja-JP"/>
        </w:rPr>
        <w:tab/>
        <w:t>Agreements</w:t>
      </w:r>
    </w:p>
    <w:p w14:paraId="25AB2790" w14:textId="08E49DED" w:rsidR="005E45A1" w:rsidRPr="00C20296" w:rsidRDefault="005E45A1" w:rsidP="005E45A1">
      <w:pPr>
        <w:spacing w:after="120"/>
        <w:rPr>
          <w:rFonts w:eastAsiaTheme="minorEastAsia"/>
          <w:b/>
          <w:bCs/>
          <w:lang w:eastAsia="zh-CN"/>
        </w:rPr>
      </w:pPr>
      <w:r w:rsidRPr="00C20296">
        <w:rPr>
          <w:rFonts w:eastAsiaTheme="minorEastAsia"/>
          <w:b/>
          <w:bCs/>
          <w:lang w:eastAsia="zh-CN"/>
        </w:rPr>
        <w:t>In RAN</w:t>
      </w:r>
      <w:r>
        <w:rPr>
          <w:rFonts w:eastAsiaTheme="minorEastAsia"/>
          <w:b/>
          <w:bCs/>
          <w:lang w:eastAsia="zh-CN"/>
        </w:rPr>
        <w:t>2</w:t>
      </w:r>
      <w:r w:rsidRPr="00C20296">
        <w:rPr>
          <w:rFonts w:eastAsiaTheme="minorEastAsia"/>
          <w:b/>
          <w:bCs/>
          <w:lang w:eastAsia="zh-CN"/>
        </w:rPr>
        <w:t>#</w:t>
      </w:r>
      <w:r>
        <w:rPr>
          <w:rFonts w:eastAsiaTheme="minorEastAsia"/>
          <w:b/>
          <w:bCs/>
          <w:lang w:eastAsia="zh-CN"/>
        </w:rPr>
        <w:t>129</w:t>
      </w:r>
      <w:r>
        <w:rPr>
          <w:rFonts w:eastAsiaTheme="minorEastAsia" w:hint="eastAsia"/>
          <w:b/>
          <w:bCs/>
          <w:lang w:eastAsia="zh-CN"/>
        </w:rPr>
        <w:t>bis</w:t>
      </w:r>
      <w:r w:rsidRPr="00C20296">
        <w:rPr>
          <w:rFonts w:eastAsiaTheme="minorEastAsia"/>
          <w:b/>
          <w:bCs/>
          <w:lang w:eastAsia="zh-CN"/>
        </w:rPr>
        <w:t>, the following agreements were made.</w:t>
      </w:r>
    </w:p>
    <w:p w14:paraId="24D2DF19" w14:textId="7086350E" w:rsidR="005E45A1" w:rsidRDefault="005E45A1" w:rsidP="005E45A1">
      <w:pPr>
        <w:pStyle w:val="Doc-title"/>
        <w:rPr>
          <w:u w:val="single"/>
        </w:rPr>
      </w:pPr>
      <w:r w:rsidRPr="00CB21C9">
        <w:rPr>
          <w:u w:val="single"/>
        </w:rPr>
        <w:t>Output of email discussion [Post129][217]</w:t>
      </w:r>
    </w:p>
    <w:p w14:paraId="48C5788E" w14:textId="77777777" w:rsidR="005E45A1" w:rsidRPr="00CB21C9" w:rsidRDefault="005E45A1" w:rsidP="00981381">
      <w:pPr>
        <w:numPr>
          <w:ilvl w:val="0"/>
          <w:numId w:val="8"/>
        </w:numPr>
        <w:tabs>
          <w:tab w:val="left" w:pos="1636"/>
        </w:tabs>
        <w:overflowPunct/>
        <w:autoSpaceDE/>
        <w:autoSpaceDN/>
        <w:adjustRightInd/>
        <w:spacing w:before="40" w:after="0"/>
        <w:ind w:left="1636"/>
        <w:textAlignment w:val="auto"/>
        <w:rPr>
          <w:rFonts w:ascii="Arial" w:eastAsia="MS Mincho" w:hAnsi="Arial"/>
          <w:b/>
          <w:lang w:eastAsia="zh-CN"/>
        </w:rPr>
      </w:pPr>
      <w:r w:rsidRPr="00CB21C9">
        <w:rPr>
          <w:rFonts w:ascii="Arial" w:eastAsia="MS Mincho" w:hAnsi="Arial"/>
          <w:b/>
          <w:lang w:eastAsia="zh-CN"/>
        </w:rPr>
        <w:t xml:space="preserve">On RO type </w:t>
      </w:r>
      <w:proofErr w:type="spellStart"/>
      <w:r w:rsidRPr="00CB21C9">
        <w:rPr>
          <w:rFonts w:ascii="Arial" w:eastAsia="MS Mincho" w:hAnsi="Arial"/>
          <w:b/>
          <w:lang w:eastAsia="zh-CN"/>
        </w:rPr>
        <w:t>signaling</w:t>
      </w:r>
      <w:proofErr w:type="spellEnd"/>
      <w:r w:rsidRPr="00CB21C9">
        <w:rPr>
          <w:rFonts w:ascii="Arial" w:eastAsia="MS Mincho" w:hAnsi="Arial"/>
          <w:b/>
          <w:lang w:eastAsia="zh-CN"/>
        </w:rPr>
        <w:t xml:space="preserve"> for CFRA</w:t>
      </w:r>
    </w:p>
    <w:p w14:paraId="5AAEBB72" w14:textId="77777777" w:rsidR="005E45A1" w:rsidRPr="00CB21C9" w:rsidRDefault="005E45A1" w:rsidP="005E45A1">
      <w:pPr>
        <w:tabs>
          <w:tab w:val="left" w:pos="1636"/>
        </w:tabs>
        <w:spacing w:before="60"/>
        <w:ind w:left="2160"/>
        <w:rPr>
          <w:rFonts w:ascii="Arial" w:eastAsia="MS Mincho" w:hAnsi="Arial"/>
          <w:b/>
          <w:lang w:eastAsia="zh-CN"/>
        </w:rPr>
      </w:pPr>
      <w:r w:rsidRPr="00CB21C9">
        <w:rPr>
          <w:rFonts w:ascii="Arial" w:eastAsia="MS Mincho" w:hAnsi="Arial"/>
          <w:b/>
          <w:lang w:eastAsia="zh-CN"/>
        </w:rPr>
        <w:t xml:space="preserve">1. For CFRA triggered by BFR, the RO type is indicated in </w:t>
      </w:r>
      <w:proofErr w:type="spellStart"/>
      <w:r w:rsidRPr="00CB21C9">
        <w:rPr>
          <w:rFonts w:ascii="Arial" w:eastAsia="MS Mincho" w:hAnsi="Arial"/>
          <w:b/>
          <w:lang w:eastAsia="zh-CN"/>
        </w:rPr>
        <w:t>BeamFailureRecoveryConfig</w:t>
      </w:r>
      <w:proofErr w:type="spellEnd"/>
      <w:r w:rsidRPr="00CB21C9">
        <w:rPr>
          <w:rFonts w:ascii="Arial" w:eastAsia="MS Mincho" w:hAnsi="Arial"/>
          <w:b/>
          <w:lang w:eastAsia="zh-CN"/>
        </w:rPr>
        <w:t>.</w:t>
      </w:r>
    </w:p>
    <w:p w14:paraId="7C59F8C6" w14:textId="77777777" w:rsidR="005E45A1" w:rsidRPr="00CB21C9" w:rsidRDefault="005E45A1" w:rsidP="005E45A1">
      <w:pPr>
        <w:tabs>
          <w:tab w:val="left" w:pos="1636"/>
        </w:tabs>
        <w:spacing w:before="60"/>
        <w:ind w:left="2160"/>
        <w:rPr>
          <w:rFonts w:ascii="Arial" w:eastAsia="MS Mincho" w:hAnsi="Arial"/>
          <w:b/>
          <w:lang w:eastAsia="zh-CN"/>
        </w:rPr>
      </w:pPr>
      <w:r w:rsidRPr="00CB21C9">
        <w:rPr>
          <w:rFonts w:ascii="Arial" w:eastAsia="MS Mincho" w:hAnsi="Arial"/>
          <w:b/>
          <w:lang w:eastAsia="zh-CN"/>
        </w:rPr>
        <w:t xml:space="preserve">2. For CFRA triggered by </w:t>
      </w:r>
      <w:proofErr w:type="spellStart"/>
      <w:r w:rsidRPr="00CB21C9">
        <w:rPr>
          <w:rFonts w:ascii="Arial" w:eastAsia="MS Mincho" w:hAnsi="Arial"/>
          <w:b/>
          <w:lang w:eastAsia="zh-CN"/>
        </w:rPr>
        <w:t>ReconfigurationwithSync</w:t>
      </w:r>
      <w:proofErr w:type="spellEnd"/>
      <w:r w:rsidRPr="00CB21C9">
        <w:rPr>
          <w:rFonts w:ascii="Arial" w:eastAsia="MS Mincho" w:hAnsi="Arial"/>
          <w:b/>
          <w:lang w:eastAsia="zh-CN"/>
        </w:rPr>
        <w:t>, the RO type is indicated in RACH-</w:t>
      </w:r>
      <w:proofErr w:type="spellStart"/>
      <w:r w:rsidRPr="00CB21C9">
        <w:rPr>
          <w:rFonts w:ascii="Arial" w:eastAsia="MS Mincho" w:hAnsi="Arial"/>
          <w:b/>
          <w:lang w:eastAsia="zh-CN"/>
        </w:rPr>
        <w:t>ConfigDedicated</w:t>
      </w:r>
      <w:proofErr w:type="spellEnd"/>
      <w:r w:rsidRPr="00CB21C9">
        <w:rPr>
          <w:rFonts w:ascii="Arial" w:eastAsia="MS Mincho" w:hAnsi="Arial"/>
          <w:b/>
          <w:lang w:eastAsia="zh-CN"/>
        </w:rPr>
        <w:t xml:space="preserve">. </w:t>
      </w:r>
    </w:p>
    <w:p w14:paraId="22A9C782" w14:textId="77777777" w:rsidR="005E45A1" w:rsidRPr="00CB21C9" w:rsidRDefault="005E45A1" w:rsidP="00981381">
      <w:pPr>
        <w:numPr>
          <w:ilvl w:val="0"/>
          <w:numId w:val="8"/>
        </w:numPr>
        <w:tabs>
          <w:tab w:val="left" w:pos="1636"/>
        </w:tabs>
        <w:overflowPunct/>
        <w:autoSpaceDE/>
        <w:autoSpaceDN/>
        <w:adjustRightInd/>
        <w:spacing w:before="40" w:after="0"/>
        <w:ind w:left="1636"/>
        <w:textAlignment w:val="auto"/>
        <w:rPr>
          <w:rFonts w:ascii="Arial" w:eastAsia="MS Mincho" w:hAnsi="Arial"/>
          <w:b/>
          <w:lang w:eastAsia="zh-CN"/>
        </w:rPr>
      </w:pPr>
      <w:r w:rsidRPr="00CB21C9">
        <w:rPr>
          <w:rFonts w:ascii="Arial" w:eastAsia="MS Mincho" w:hAnsi="Arial"/>
          <w:b/>
          <w:lang w:eastAsia="zh-CN"/>
        </w:rPr>
        <w:lastRenderedPageBreak/>
        <w:t xml:space="preserve">When both </w:t>
      </w:r>
      <w:r w:rsidRPr="00CB21C9">
        <w:rPr>
          <w:rFonts w:ascii="Arial" w:eastAsia="MS Mincho" w:hAnsi="Arial" w:hint="eastAsia"/>
          <w:b/>
          <w:lang w:eastAsia="zh-CN"/>
        </w:rPr>
        <w:t>NW</w:t>
      </w:r>
      <w:r w:rsidRPr="00CB21C9">
        <w:rPr>
          <w:rFonts w:ascii="Arial" w:eastAsia="MS Mincho" w:hAnsi="Arial"/>
          <w:b/>
          <w:lang w:eastAsia="zh-CN"/>
        </w:rPr>
        <w:t xml:space="preserve"> indication on RO type and RSRP threshold are absent, </w:t>
      </w:r>
      <w:r w:rsidRPr="00CB21C9">
        <w:rPr>
          <w:rFonts w:ascii="Arial" w:eastAsia="MS Mincho" w:hAnsi="Arial" w:hint="eastAsia"/>
          <w:b/>
          <w:lang w:eastAsia="zh-CN"/>
        </w:rPr>
        <w:t xml:space="preserve">it is up to UE </w:t>
      </w:r>
      <w:r w:rsidRPr="00CB21C9">
        <w:rPr>
          <w:rFonts w:ascii="Arial" w:eastAsia="MS Mincho" w:hAnsi="Arial"/>
          <w:b/>
          <w:lang w:eastAsia="zh-CN"/>
        </w:rPr>
        <w:t>implementation</w:t>
      </w:r>
      <w:r w:rsidRPr="00CB21C9">
        <w:rPr>
          <w:rFonts w:ascii="Arial" w:eastAsia="MS Mincho" w:hAnsi="Arial" w:hint="eastAsia"/>
          <w:b/>
          <w:lang w:eastAsia="zh-CN"/>
        </w:rPr>
        <w:t xml:space="preserve"> to select the RO type. </w:t>
      </w:r>
    </w:p>
    <w:p w14:paraId="66577834" w14:textId="77777777" w:rsidR="005E45A1" w:rsidRPr="00CB21C9" w:rsidRDefault="005E45A1" w:rsidP="00981381">
      <w:pPr>
        <w:numPr>
          <w:ilvl w:val="0"/>
          <w:numId w:val="8"/>
        </w:numPr>
        <w:tabs>
          <w:tab w:val="left" w:pos="1636"/>
        </w:tabs>
        <w:overflowPunct/>
        <w:autoSpaceDE/>
        <w:autoSpaceDN/>
        <w:adjustRightInd/>
        <w:spacing w:before="40" w:after="0"/>
        <w:ind w:left="1636"/>
        <w:textAlignment w:val="auto"/>
        <w:rPr>
          <w:rFonts w:ascii="Arial" w:eastAsia="宋体" w:hAnsi="Arial"/>
          <w:lang w:eastAsia="zh-CN"/>
        </w:rPr>
      </w:pPr>
      <w:r w:rsidRPr="00CB21C9">
        <w:rPr>
          <w:rFonts w:ascii="Arial" w:eastAsia="MS Mincho" w:hAnsi="Arial"/>
          <w:b/>
          <w:lang w:eastAsia="zh-CN"/>
        </w:rPr>
        <w:t>Random access procedure in SBFD symbols is supported for all the existing RACH trigger events except for SI request</w:t>
      </w:r>
      <w:r w:rsidRPr="00CB21C9">
        <w:rPr>
          <w:rFonts w:ascii="Arial" w:eastAsia="宋体" w:hAnsi="Arial" w:hint="eastAsia"/>
          <w:b/>
          <w:lang w:eastAsia="zh-CN"/>
        </w:rPr>
        <w:t>. FFS for LTM</w:t>
      </w:r>
      <w:r w:rsidRPr="00CB21C9">
        <w:rPr>
          <w:rFonts w:ascii="Arial" w:eastAsia="MS Mincho" w:hAnsi="Arial"/>
          <w:b/>
          <w:lang w:eastAsia="zh-CN"/>
        </w:rPr>
        <w:t>.</w:t>
      </w:r>
    </w:p>
    <w:p w14:paraId="44AB42A6" w14:textId="77777777" w:rsidR="005E45A1" w:rsidRPr="00CB21C9" w:rsidRDefault="005E45A1" w:rsidP="005E45A1">
      <w:pPr>
        <w:spacing w:before="40"/>
        <w:rPr>
          <w:rFonts w:ascii="Arial" w:eastAsia="宋体" w:hAnsi="Arial"/>
          <w:u w:val="single"/>
          <w:lang w:eastAsia="zh-CN"/>
        </w:rPr>
      </w:pPr>
      <w:r w:rsidRPr="00CB21C9">
        <w:rPr>
          <w:rFonts w:ascii="Arial" w:eastAsia="宋体" w:hAnsi="Arial"/>
          <w:u w:val="single"/>
          <w:lang w:eastAsia="zh-CN"/>
        </w:rPr>
        <w:t>O</w:t>
      </w:r>
      <w:r w:rsidRPr="00CB21C9">
        <w:rPr>
          <w:rFonts w:ascii="Arial" w:eastAsia="宋体" w:hAnsi="Arial" w:hint="eastAsia"/>
          <w:u w:val="single"/>
          <w:lang w:eastAsia="zh-CN"/>
        </w:rPr>
        <w:t xml:space="preserve">n RSRP threshold for RO type selection (e.g., </w:t>
      </w:r>
      <w:r w:rsidRPr="00CB21C9">
        <w:rPr>
          <w:rFonts w:ascii="Arial" w:eastAsia="宋体" w:hAnsi="Arial"/>
          <w:u w:val="single"/>
          <w:lang w:eastAsia="zh-CN"/>
        </w:rPr>
        <w:t>configuration</w:t>
      </w:r>
      <w:r w:rsidRPr="00CB21C9">
        <w:rPr>
          <w:rFonts w:ascii="Arial" w:eastAsia="宋体" w:hAnsi="Arial" w:hint="eastAsia"/>
          <w:u w:val="single"/>
          <w:lang w:eastAsia="zh-CN"/>
        </w:rPr>
        <w:t>, related procedure, etc.)</w:t>
      </w:r>
    </w:p>
    <w:p w14:paraId="7928B963" w14:textId="77777777" w:rsidR="005E45A1" w:rsidRPr="00CB21C9" w:rsidRDefault="005E45A1" w:rsidP="00981381">
      <w:pPr>
        <w:numPr>
          <w:ilvl w:val="0"/>
          <w:numId w:val="8"/>
        </w:numPr>
        <w:tabs>
          <w:tab w:val="left" w:pos="1636"/>
        </w:tabs>
        <w:overflowPunct/>
        <w:autoSpaceDE/>
        <w:autoSpaceDN/>
        <w:adjustRightInd/>
        <w:spacing w:before="40" w:after="0"/>
        <w:ind w:left="1636"/>
        <w:textAlignment w:val="auto"/>
        <w:rPr>
          <w:rFonts w:ascii="Arial" w:eastAsia="MS Mincho" w:hAnsi="Arial"/>
          <w:b/>
          <w:lang w:eastAsia="zh-CN"/>
        </w:rPr>
      </w:pPr>
      <w:r w:rsidRPr="00CB21C9">
        <w:rPr>
          <w:rFonts w:ascii="Arial" w:eastAsia="MS Mincho" w:hAnsi="Arial"/>
          <w:b/>
          <w:lang w:eastAsia="zh-CN"/>
        </w:rPr>
        <w:t>NW indicate</w:t>
      </w:r>
      <w:r w:rsidRPr="00CB21C9">
        <w:rPr>
          <w:rFonts w:ascii="Arial" w:eastAsia="MS Mincho" w:hAnsi="Arial" w:hint="eastAsia"/>
          <w:b/>
          <w:lang w:eastAsia="zh-CN"/>
        </w:rPr>
        <w:t xml:space="preserve"> via explicit </w:t>
      </w:r>
      <w:proofErr w:type="spellStart"/>
      <w:r w:rsidRPr="00CB21C9">
        <w:rPr>
          <w:rFonts w:ascii="Arial" w:eastAsia="MS Mincho" w:hAnsi="Arial" w:hint="eastAsia"/>
          <w:b/>
          <w:lang w:eastAsia="zh-CN"/>
        </w:rPr>
        <w:t>signaling</w:t>
      </w:r>
      <w:proofErr w:type="spellEnd"/>
      <w:r w:rsidRPr="00CB21C9">
        <w:rPr>
          <w:rFonts w:ascii="Arial" w:eastAsia="MS Mincho" w:hAnsi="Arial" w:hint="eastAsia"/>
          <w:b/>
          <w:lang w:eastAsia="zh-CN"/>
        </w:rPr>
        <w:t xml:space="preserve"> </w:t>
      </w:r>
      <w:r w:rsidRPr="00CB21C9">
        <w:rPr>
          <w:rFonts w:ascii="Arial" w:eastAsia="MS Mincho" w:hAnsi="Arial"/>
          <w:b/>
          <w:lang w:eastAsia="zh-CN"/>
        </w:rPr>
        <w:t>whether the SBFD RO is selected when SSB RSRP are 'below' or 'above' the configured threshol</w:t>
      </w:r>
      <w:r w:rsidRPr="00CB21C9">
        <w:rPr>
          <w:rFonts w:ascii="Arial" w:eastAsia="MS Mincho" w:hAnsi="Arial" w:hint="eastAsia"/>
          <w:b/>
          <w:lang w:eastAsia="zh-CN"/>
        </w:rPr>
        <w:t xml:space="preserve">d. </w:t>
      </w:r>
    </w:p>
    <w:p w14:paraId="2A5CF810" w14:textId="77777777" w:rsidR="005E45A1" w:rsidRPr="00CB21C9" w:rsidRDefault="005E45A1" w:rsidP="005E45A1">
      <w:pPr>
        <w:spacing w:before="40"/>
        <w:rPr>
          <w:rFonts w:ascii="Arial" w:eastAsia="宋体" w:hAnsi="Arial"/>
          <w:u w:val="single"/>
          <w:lang w:eastAsia="zh-CN"/>
        </w:rPr>
      </w:pPr>
      <w:r w:rsidRPr="00CB21C9">
        <w:rPr>
          <w:rFonts w:ascii="Arial" w:eastAsia="宋体" w:hAnsi="Arial" w:hint="eastAsia"/>
          <w:u w:val="single"/>
          <w:lang w:eastAsia="zh-CN"/>
        </w:rPr>
        <w:t xml:space="preserve">RO type </w:t>
      </w:r>
      <w:r w:rsidRPr="00CB21C9">
        <w:rPr>
          <w:rFonts w:ascii="Arial" w:eastAsia="宋体" w:hAnsi="Arial"/>
          <w:u w:val="single"/>
          <w:lang w:eastAsia="zh-CN"/>
        </w:rPr>
        <w:t>selection</w:t>
      </w:r>
      <w:r w:rsidRPr="00CB21C9">
        <w:rPr>
          <w:rFonts w:ascii="Arial" w:eastAsia="宋体" w:hAnsi="Arial" w:hint="eastAsia"/>
          <w:u w:val="single"/>
          <w:lang w:eastAsia="zh-CN"/>
        </w:rPr>
        <w:t xml:space="preserve"> before or after RA type selection</w:t>
      </w:r>
    </w:p>
    <w:p w14:paraId="4BA54345" w14:textId="77777777" w:rsidR="005E45A1" w:rsidRPr="00CB21C9" w:rsidRDefault="005E45A1" w:rsidP="00981381">
      <w:pPr>
        <w:numPr>
          <w:ilvl w:val="0"/>
          <w:numId w:val="8"/>
        </w:numPr>
        <w:tabs>
          <w:tab w:val="left" w:pos="1636"/>
        </w:tabs>
        <w:overflowPunct/>
        <w:autoSpaceDE/>
        <w:autoSpaceDN/>
        <w:adjustRightInd/>
        <w:spacing w:before="40" w:after="0"/>
        <w:ind w:left="1636"/>
        <w:textAlignment w:val="auto"/>
        <w:rPr>
          <w:rFonts w:ascii="Arial" w:eastAsia="MS Mincho" w:hAnsi="Arial"/>
          <w:b/>
          <w:lang w:eastAsia="zh-CN"/>
        </w:rPr>
      </w:pPr>
      <w:r w:rsidRPr="00CB21C9">
        <w:rPr>
          <w:rFonts w:ascii="Arial" w:eastAsia="MS Mincho" w:hAnsi="Arial" w:hint="eastAsia"/>
          <w:b/>
          <w:lang w:eastAsia="zh-CN"/>
        </w:rPr>
        <w:t>Working assumption:</w:t>
      </w:r>
      <w:r w:rsidRPr="00CB21C9">
        <w:rPr>
          <w:rFonts w:ascii="Arial" w:eastAsia="MS Mincho" w:hAnsi="Arial"/>
          <w:b/>
          <w:lang w:eastAsia="zh-CN"/>
        </w:rPr>
        <w:t xml:space="preserve"> For SBFD-aware UE, the selection of RO type is suggested to be performed before the selection of the set of </w:t>
      </w:r>
      <w:proofErr w:type="gramStart"/>
      <w:r w:rsidRPr="00CB21C9">
        <w:rPr>
          <w:rFonts w:ascii="Arial" w:eastAsia="MS Mincho" w:hAnsi="Arial"/>
          <w:b/>
          <w:lang w:eastAsia="zh-CN"/>
        </w:rPr>
        <w:t>Random Access</w:t>
      </w:r>
      <w:proofErr w:type="gramEnd"/>
      <w:r w:rsidRPr="00CB21C9">
        <w:rPr>
          <w:rFonts w:ascii="Arial" w:eastAsia="MS Mincho" w:hAnsi="Arial"/>
          <w:b/>
          <w:lang w:eastAsia="zh-CN"/>
        </w:rPr>
        <w:t xml:space="preserve"> resources.</w:t>
      </w:r>
    </w:p>
    <w:p w14:paraId="1E129685" w14:textId="77777777" w:rsidR="005E45A1" w:rsidRPr="00CB21C9" w:rsidRDefault="005E45A1" w:rsidP="005E45A1">
      <w:pPr>
        <w:spacing w:before="40"/>
        <w:rPr>
          <w:rFonts w:ascii="Arial" w:eastAsia="宋体" w:hAnsi="Arial"/>
          <w:u w:val="single"/>
          <w:lang w:eastAsia="zh-CN"/>
        </w:rPr>
      </w:pPr>
      <w:r w:rsidRPr="00CB21C9">
        <w:rPr>
          <w:rFonts w:ascii="Arial" w:eastAsia="宋体" w:hAnsi="Arial"/>
          <w:u w:val="single"/>
          <w:lang w:eastAsia="zh-CN"/>
        </w:rPr>
        <w:t>O</w:t>
      </w:r>
      <w:r w:rsidRPr="00CB21C9">
        <w:rPr>
          <w:rFonts w:ascii="Arial" w:eastAsia="宋体" w:hAnsi="Arial" w:hint="eastAsia"/>
          <w:u w:val="single"/>
          <w:lang w:eastAsia="zh-CN"/>
        </w:rPr>
        <w:t>n RO type fallback</w:t>
      </w:r>
    </w:p>
    <w:p w14:paraId="4A2527BC" w14:textId="77777777" w:rsidR="005E45A1" w:rsidRPr="00CB21C9" w:rsidRDefault="005E45A1" w:rsidP="00981381">
      <w:pPr>
        <w:numPr>
          <w:ilvl w:val="0"/>
          <w:numId w:val="8"/>
        </w:numPr>
        <w:tabs>
          <w:tab w:val="left" w:pos="1636"/>
        </w:tabs>
        <w:overflowPunct/>
        <w:autoSpaceDE/>
        <w:autoSpaceDN/>
        <w:adjustRightInd/>
        <w:spacing w:before="40" w:after="0"/>
        <w:ind w:left="1636"/>
        <w:textAlignment w:val="auto"/>
        <w:rPr>
          <w:rFonts w:ascii="Arial" w:eastAsia="MS Mincho" w:hAnsi="Arial"/>
          <w:b/>
          <w:lang w:eastAsia="zh-CN"/>
        </w:rPr>
      </w:pPr>
      <w:r w:rsidRPr="00CB21C9">
        <w:rPr>
          <w:rFonts w:ascii="Arial" w:eastAsia="MS Mincho" w:hAnsi="Arial"/>
          <w:b/>
          <w:lang w:eastAsia="zh-CN"/>
        </w:rPr>
        <w:t>RO-Type change procedure on RO type selection from legacy RO to additional RO in SBFD symbols is supported when the number of PRACH transmission attempts exceed a threshold</w:t>
      </w:r>
      <w:r w:rsidRPr="00CB21C9">
        <w:rPr>
          <w:rFonts w:ascii="Arial" w:eastAsia="MS Mincho" w:hAnsi="Arial" w:hint="eastAsia"/>
          <w:b/>
          <w:lang w:eastAsia="zh-CN"/>
        </w:rPr>
        <w:t xml:space="preserve"> (we assume it is the same threshold with the fallback from additional RO to legacy RO)</w:t>
      </w:r>
      <w:r w:rsidRPr="00CB21C9">
        <w:rPr>
          <w:rFonts w:ascii="Arial" w:eastAsia="MS Mincho" w:hAnsi="Arial"/>
          <w:b/>
          <w:lang w:eastAsia="zh-CN"/>
        </w:rPr>
        <w:t>.</w:t>
      </w:r>
      <w:r w:rsidRPr="00CB21C9">
        <w:rPr>
          <w:rFonts w:ascii="Arial" w:eastAsia="MS Mincho" w:hAnsi="Arial" w:hint="eastAsia"/>
          <w:b/>
          <w:lang w:eastAsia="zh-CN"/>
        </w:rPr>
        <w:t xml:space="preserve"> If fallback from legacy RO to additional RO occurs, no further fallback to legacy RO is supported. </w:t>
      </w:r>
    </w:p>
    <w:p w14:paraId="12FC4E9D" w14:textId="77777777" w:rsidR="005E45A1" w:rsidRPr="00CB21C9" w:rsidRDefault="005E45A1" w:rsidP="005E45A1">
      <w:pPr>
        <w:spacing w:before="40"/>
        <w:rPr>
          <w:rFonts w:ascii="Arial" w:eastAsia="宋体" w:hAnsi="Arial"/>
          <w:u w:val="single"/>
          <w:lang w:eastAsia="zh-CN"/>
        </w:rPr>
      </w:pPr>
      <w:r w:rsidRPr="00CB21C9">
        <w:rPr>
          <w:rFonts w:ascii="Arial" w:eastAsia="宋体" w:hAnsi="Arial" w:hint="eastAsia"/>
          <w:u w:val="single"/>
          <w:lang w:eastAsia="zh-CN"/>
        </w:rPr>
        <w:t xml:space="preserve">SBFD in DC </w:t>
      </w:r>
    </w:p>
    <w:p w14:paraId="7460A1BE" w14:textId="77777777" w:rsidR="005E45A1" w:rsidRPr="00CB21C9" w:rsidRDefault="005E45A1" w:rsidP="00981381">
      <w:pPr>
        <w:numPr>
          <w:ilvl w:val="0"/>
          <w:numId w:val="8"/>
        </w:numPr>
        <w:tabs>
          <w:tab w:val="left" w:pos="1636"/>
        </w:tabs>
        <w:overflowPunct/>
        <w:autoSpaceDE/>
        <w:autoSpaceDN/>
        <w:adjustRightInd/>
        <w:spacing w:before="40" w:after="0"/>
        <w:ind w:left="1636"/>
        <w:textAlignment w:val="auto"/>
        <w:rPr>
          <w:rFonts w:ascii="Arial" w:eastAsia="MS Mincho" w:hAnsi="Arial"/>
          <w:b/>
          <w:lang w:eastAsia="zh-CN"/>
        </w:rPr>
      </w:pPr>
      <w:r w:rsidRPr="00CB21C9">
        <w:rPr>
          <w:rFonts w:ascii="Arial" w:eastAsia="MS Mincho" w:hAnsi="Arial"/>
          <w:b/>
          <w:lang w:eastAsia="zh-CN"/>
        </w:rPr>
        <w:t>Send an LS to RAN1</w:t>
      </w:r>
      <w:r w:rsidRPr="00CB21C9">
        <w:rPr>
          <w:rFonts w:ascii="Arial" w:eastAsia="MS Mincho" w:hAnsi="Arial" w:hint="eastAsia"/>
          <w:b/>
          <w:lang w:eastAsia="zh-CN"/>
        </w:rPr>
        <w:t xml:space="preserve"> (CC RAN3 </w:t>
      </w:r>
      <w:r w:rsidRPr="00CB21C9">
        <w:rPr>
          <w:rFonts w:ascii="Arial" w:eastAsia="MS Mincho" w:hAnsi="Arial"/>
          <w:b/>
          <w:lang w:eastAsia="zh-CN"/>
        </w:rPr>
        <w:t>and</w:t>
      </w:r>
      <w:r w:rsidRPr="00CB21C9">
        <w:rPr>
          <w:rFonts w:ascii="Arial" w:eastAsia="MS Mincho" w:hAnsi="Arial" w:hint="eastAsia"/>
          <w:b/>
          <w:lang w:eastAsia="zh-CN"/>
        </w:rPr>
        <w:t xml:space="preserve"> RAN4)</w:t>
      </w:r>
      <w:r w:rsidRPr="00CB21C9">
        <w:rPr>
          <w:rFonts w:ascii="Arial" w:eastAsia="MS Mincho" w:hAnsi="Arial"/>
          <w:b/>
          <w:lang w:eastAsia="zh-CN"/>
        </w:rPr>
        <w:t xml:space="preserve"> on whether SBFD </w:t>
      </w:r>
      <w:r w:rsidRPr="00CB21C9">
        <w:rPr>
          <w:rFonts w:ascii="Arial" w:eastAsia="MS Mincho" w:hAnsi="Arial" w:hint="eastAsia"/>
          <w:b/>
          <w:lang w:eastAsia="zh-CN"/>
        </w:rPr>
        <w:t xml:space="preserve">and DC can be configured </w:t>
      </w:r>
      <w:r w:rsidRPr="00CB21C9">
        <w:rPr>
          <w:rFonts w:ascii="Arial" w:eastAsia="MS Mincho" w:hAnsi="Arial"/>
          <w:b/>
          <w:lang w:eastAsia="zh-CN"/>
        </w:rPr>
        <w:t>simultaneously</w:t>
      </w:r>
      <w:r w:rsidRPr="00CB21C9">
        <w:rPr>
          <w:rFonts w:ascii="Arial" w:eastAsia="MS Mincho" w:hAnsi="Arial" w:hint="eastAsia"/>
          <w:b/>
          <w:lang w:eastAsia="zh-CN"/>
        </w:rPr>
        <w:t xml:space="preserve">, </w:t>
      </w:r>
      <w:r w:rsidRPr="00CB21C9">
        <w:rPr>
          <w:rFonts w:ascii="Arial" w:eastAsia="MS Mincho" w:hAnsi="Arial"/>
          <w:b/>
          <w:lang w:eastAsia="zh-CN"/>
        </w:rPr>
        <w:t>and whether</w:t>
      </w:r>
      <w:r w:rsidRPr="00CB21C9">
        <w:rPr>
          <w:rFonts w:ascii="Arial" w:eastAsia="MS Mincho" w:hAnsi="Arial" w:hint="eastAsia"/>
          <w:b/>
          <w:lang w:eastAsia="zh-CN"/>
        </w:rPr>
        <w:t xml:space="preserve"> there is any issue for such configuration</w:t>
      </w:r>
      <w:r w:rsidRPr="00CB21C9">
        <w:rPr>
          <w:rFonts w:ascii="Arial" w:eastAsia="MS Mincho" w:hAnsi="Arial"/>
          <w:b/>
          <w:lang w:eastAsia="zh-CN"/>
        </w:rPr>
        <w:t>.</w:t>
      </w:r>
    </w:p>
    <w:p w14:paraId="3A29E584" w14:textId="77777777" w:rsidR="005E45A1" w:rsidRPr="00CB21C9" w:rsidRDefault="005E45A1" w:rsidP="005E45A1">
      <w:pPr>
        <w:spacing w:before="40"/>
        <w:rPr>
          <w:rFonts w:ascii="Arial" w:eastAsia="宋体" w:hAnsi="Arial"/>
          <w:u w:val="single"/>
          <w:lang w:eastAsia="zh-CN"/>
        </w:rPr>
      </w:pPr>
      <w:r w:rsidRPr="00CB21C9">
        <w:rPr>
          <w:rFonts w:ascii="Arial" w:eastAsia="宋体" w:hAnsi="Arial" w:hint="eastAsia"/>
          <w:u w:val="single"/>
          <w:lang w:eastAsia="zh-CN"/>
        </w:rPr>
        <w:t>MAC CE design</w:t>
      </w:r>
      <w:r w:rsidRPr="00CB21C9">
        <w:rPr>
          <w:rFonts w:ascii="Arial" w:eastAsia="宋体" w:hAnsi="Arial"/>
          <w:u w:val="single"/>
          <w:lang w:eastAsia="zh-CN"/>
        </w:rPr>
        <w:t xml:space="preserve"> SP CLI Measurement Resource Set Activation/Deactivation</w:t>
      </w:r>
    </w:p>
    <w:p w14:paraId="7456DD94" w14:textId="77777777" w:rsidR="005E45A1" w:rsidRPr="00CB21C9" w:rsidRDefault="005E45A1" w:rsidP="00981381">
      <w:pPr>
        <w:numPr>
          <w:ilvl w:val="0"/>
          <w:numId w:val="8"/>
        </w:numPr>
        <w:tabs>
          <w:tab w:val="left" w:pos="1636"/>
        </w:tabs>
        <w:overflowPunct/>
        <w:autoSpaceDE/>
        <w:autoSpaceDN/>
        <w:adjustRightInd/>
        <w:spacing w:before="40" w:after="0"/>
        <w:ind w:left="1636"/>
        <w:textAlignment w:val="auto"/>
        <w:rPr>
          <w:rFonts w:ascii="Arial" w:eastAsia="MS Mincho" w:hAnsi="Arial"/>
          <w:b/>
          <w:lang w:eastAsia="zh-CN"/>
        </w:rPr>
      </w:pPr>
      <w:r w:rsidRPr="00CB21C9">
        <w:rPr>
          <w:rFonts w:ascii="Arial" w:eastAsia="MS Mincho" w:hAnsi="Arial"/>
          <w:b/>
          <w:lang w:eastAsia="zh-CN"/>
        </w:rPr>
        <w:t>W</w:t>
      </w:r>
      <w:r w:rsidRPr="00CB21C9">
        <w:rPr>
          <w:rFonts w:ascii="Arial" w:eastAsia="MS Mincho" w:hAnsi="Arial" w:hint="eastAsia"/>
          <w:b/>
          <w:lang w:eastAsia="zh-CN"/>
        </w:rPr>
        <w:t xml:space="preserve">orking </w:t>
      </w:r>
      <w:r w:rsidRPr="00CB21C9">
        <w:rPr>
          <w:rFonts w:ascii="Arial" w:eastAsia="MS Mincho" w:hAnsi="Arial"/>
          <w:b/>
          <w:lang w:eastAsia="zh-CN"/>
        </w:rPr>
        <w:t>assumption</w:t>
      </w:r>
      <w:r w:rsidRPr="00CB21C9">
        <w:rPr>
          <w:rFonts w:ascii="Arial" w:eastAsia="MS Mincho" w:hAnsi="Arial" w:hint="eastAsia"/>
          <w:b/>
          <w:lang w:eastAsia="zh-CN"/>
        </w:rPr>
        <w:t xml:space="preserve">: </w:t>
      </w:r>
      <w:r w:rsidRPr="00CB21C9">
        <w:rPr>
          <w:rFonts w:ascii="Arial" w:eastAsia="MS Mincho" w:hAnsi="Arial"/>
          <w:b/>
          <w:lang w:eastAsia="zh-CN"/>
        </w:rPr>
        <w:t>The configured SP CLI measurement resource sets are initially deactivated upon (re-)</w:t>
      </w:r>
      <w:r w:rsidRPr="00CB21C9">
        <w:rPr>
          <w:rFonts w:ascii="Arial" w:eastAsia="MS Mincho" w:hAnsi="Arial" w:hint="eastAsia"/>
          <w:b/>
          <w:lang w:eastAsia="zh-CN"/>
        </w:rPr>
        <w:t xml:space="preserve"> </w:t>
      </w:r>
      <w:r w:rsidRPr="00CB21C9">
        <w:rPr>
          <w:rFonts w:ascii="Arial" w:eastAsia="MS Mincho" w:hAnsi="Arial"/>
          <w:b/>
          <w:lang w:eastAsia="zh-CN"/>
        </w:rPr>
        <w:t>configuration by upper layers and after reconfiguration with sync.</w:t>
      </w:r>
    </w:p>
    <w:p w14:paraId="437F74CC" w14:textId="77777777" w:rsidR="005E45A1" w:rsidRPr="00CB21C9" w:rsidRDefault="005E45A1" w:rsidP="00981381">
      <w:pPr>
        <w:numPr>
          <w:ilvl w:val="0"/>
          <w:numId w:val="8"/>
        </w:numPr>
        <w:tabs>
          <w:tab w:val="left" w:pos="1636"/>
        </w:tabs>
        <w:overflowPunct/>
        <w:autoSpaceDE/>
        <w:autoSpaceDN/>
        <w:adjustRightInd/>
        <w:spacing w:before="40" w:after="0"/>
        <w:ind w:left="1636"/>
        <w:textAlignment w:val="auto"/>
        <w:rPr>
          <w:rFonts w:ascii="Arial" w:eastAsia="MS Mincho" w:hAnsi="Arial"/>
          <w:b/>
          <w:lang w:eastAsia="zh-CN"/>
        </w:rPr>
      </w:pPr>
      <w:r w:rsidRPr="00CB21C9">
        <w:rPr>
          <w:rFonts w:ascii="Arial" w:eastAsia="MS Mincho" w:hAnsi="Arial"/>
          <w:b/>
          <w:lang w:eastAsia="zh-CN"/>
        </w:rPr>
        <w:t>SP CLI measurement resource set activation/deactivation MAC CE includes following fields: A/D, Serving Cell ID, BWP ID, CLI measurement resource set ID (for CLI-RSSI or SRS-RSRP measurement), TCI State IDs.</w:t>
      </w:r>
    </w:p>
    <w:p w14:paraId="0EE4714B" w14:textId="1AB1B37F" w:rsidR="00095038" w:rsidRPr="005E45A1" w:rsidRDefault="00095038" w:rsidP="00095038">
      <w:pPr>
        <w:rPr>
          <w:rFonts w:eastAsia="Yu Mincho"/>
          <w:lang w:eastAsia="ja-JP"/>
        </w:rPr>
      </w:pPr>
    </w:p>
    <w:p w14:paraId="09AC3F6A" w14:textId="46060D2F" w:rsidR="005E45A1" w:rsidRPr="00C20296" w:rsidRDefault="005E45A1" w:rsidP="005E45A1">
      <w:pPr>
        <w:spacing w:after="120"/>
        <w:rPr>
          <w:rFonts w:eastAsiaTheme="minorEastAsia"/>
          <w:b/>
          <w:bCs/>
          <w:lang w:eastAsia="zh-CN"/>
        </w:rPr>
      </w:pPr>
      <w:r w:rsidRPr="00C20296">
        <w:rPr>
          <w:rFonts w:eastAsiaTheme="minorEastAsia"/>
          <w:b/>
          <w:bCs/>
          <w:lang w:eastAsia="zh-CN"/>
        </w:rPr>
        <w:t>In RAN</w:t>
      </w:r>
      <w:r>
        <w:rPr>
          <w:rFonts w:eastAsiaTheme="minorEastAsia"/>
          <w:b/>
          <w:bCs/>
          <w:lang w:eastAsia="zh-CN"/>
        </w:rPr>
        <w:t>2</w:t>
      </w:r>
      <w:r w:rsidRPr="00C20296">
        <w:rPr>
          <w:rFonts w:eastAsiaTheme="minorEastAsia"/>
          <w:b/>
          <w:bCs/>
          <w:lang w:eastAsia="zh-CN"/>
        </w:rPr>
        <w:t>#</w:t>
      </w:r>
      <w:r>
        <w:rPr>
          <w:rFonts w:eastAsiaTheme="minorEastAsia"/>
          <w:b/>
          <w:bCs/>
          <w:lang w:eastAsia="zh-CN"/>
        </w:rPr>
        <w:t>130</w:t>
      </w:r>
      <w:r w:rsidRPr="00C20296">
        <w:rPr>
          <w:rFonts w:eastAsiaTheme="minorEastAsia"/>
          <w:b/>
          <w:bCs/>
          <w:lang w:eastAsia="zh-CN"/>
        </w:rPr>
        <w:t>, the following agreements were made.</w:t>
      </w:r>
    </w:p>
    <w:p w14:paraId="30523F15" w14:textId="77777777" w:rsidR="008453E9" w:rsidRPr="002770B8" w:rsidRDefault="008453E9" w:rsidP="008453E9">
      <w:pPr>
        <w:spacing w:before="40"/>
        <w:rPr>
          <w:rFonts w:ascii="Arial" w:eastAsia="宋体" w:hAnsi="Arial"/>
          <w:u w:val="single"/>
          <w:lang w:eastAsia="zh-CN"/>
        </w:rPr>
      </w:pPr>
      <w:r w:rsidRPr="002770B8">
        <w:rPr>
          <w:rFonts w:ascii="Arial" w:eastAsia="宋体" w:hAnsi="Arial" w:hint="eastAsia"/>
          <w:u w:val="single"/>
          <w:lang w:eastAsia="zh-CN"/>
        </w:rPr>
        <w:t>Agreements on MAC open issues</w:t>
      </w:r>
    </w:p>
    <w:p w14:paraId="5E4ACF49" w14:textId="77777777" w:rsidR="008453E9" w:rsidRPr="005928A1" w:rsidRDefault="008453E9" w:rsidP="00981381">
      <w:pPr>
        <w:pStyle w:val="Agreement"/>
        <w:tabs>
          <w:tab w:val="num" w:pos="1619"/>
        </w:tabs>
        <w:ind w:left="1619"/>
        <w:rPr>
          <w:rFonts w:eastAsia="宋体"/>
          <w:strike/>
          <w:lang w:eastAsia="zh-CN"/>
        </w:rPr>
      </w:pPr>
      <w:r>
        <w:rPr>
          <w:rFonts w:eastAsia="宋体"/>
          <w:lang w:eastAsia="zh-CN"/>
        </w:rPr>
        <w:t>F</w:t>
      </w:r>
      <w:r>
        <w:rPr>
          <w:rFonts w:eastAsia="宋体" w:hint="eastAsia"/>
          <w:lang w:eastAsia="zh-CN"/>
        </w:rPr>
        <w:t xml:space="preserve">or L3 HO and BFR cases, </w:t>
      </w:r>
      <w:r w:rsidRPr="005928A1">
        <w:rPr>
          <w:rFonts w:eastAsia="宋体" w:hint="eastAsia"/>
          <w:lang w:eastAsia="zh-CN"/>
        </w:rPr>
        <w:t xml:space="preserve">CSI-RS based CFRA using SBFD RO is supported from RAN2 perspective. </w:t>
      </w:r>
      <w:r>
        <w:rPr>
          <w:rFonts w:eastAsia="宋体"/>
          <w:lang w:eastAsia="zh-CN"/>
        </w:rPr>
        <w:t>S</w:t>
      </w:r>
      <w:r>
        <w:rPr>
          <w:rFonts w:eastAsia="宋体" w:hint="eastAsia"/>
          <w:lang w:eastAsia="zh-CN"/>
        </w:rPr>
        <w:t xml:space="preserve">end LS to RAN1/4 to inform </w:t>
      </w:r>
      <w:r>
        <w:rPr>
          <w:rFonts w:eastAsia="宋体"/>
          <w:lang w:eastAsia="zh-CN"/>
        </w:rPr>
        <w:t>this</w:t>
      </w:r>
      <w:r>
        <w:rPr>
          <w:rFonts w:eastAsia="宋体" w:hint="eastAsia"/>
          <w:lang w:eastAsia="zh-CN"/>
        </w:rPr>
        <w:t xml:space="preserve"> conclusion. </w:t>
      </w:r>
    </w:p>
    <w:p w14:paraId="76FF085F" w14:textId="77777777" w:rsidR="008453E9" w:rsidRPr="00845D3F" w:rsidRDefault="008453E9" w:rsidP="00981381">
      <w:pPr>
        <w:pStyle w:val="Agreement"/>
        <w:tabs>
          <w:tab w:val="num" w:pos="1619"/>
        </w:tabs>
        <w:ind w:left="1619"/>
        <w:rPr>
          <w:lang w:eastAsia="zh-CN"/>
        </w:rPr>
      </w:pPr>
      <w:r w:rsidRPr="00845D3F">
        <w:rPr>
          <w:lang w:eastAsia="zh-CN"/>
        </w:rPr>
        <w:t>Msg1 repetition number fallback can be supported within SBFD RO</w:t>
      </w:r>
      <w:r w:rsidRPr="00845D3F">
        <w:rPr>
          <w:rFonts w:eastAsia="宋体" w:hint="eastAsia"/>
          <w:lang w:eastAsia="zh-CN"/>
        </w:rPr>
        <w:t>.</w:t>
      </w:r>
    </w:p>
    <w:p w14:paraId="30F11116" w14:textId="77777777" w:rsidR="008453E9" w:rsidRPr="00F54573" w:rsidRDefault="008453E9" w:rsidP="00981381">
      <w:pPr>
        <w:pStyle w:val="Agreement"/>
        <w:tabs>
          <w:tab w:val="num" w:pos="1619"/>
        </w:tabs>
        <w:ind w:left="1619"/>
        <w:rPr>
          <w:rFonts w:eastAsia="宋体"/>
          <w:strike/>
          <w:lang w:eastAsia="zh-CN"/>
        </w:rPr>
      </w:pPr>
      <w:r w:rsidRPr="00F14B24">
        <w:rPr>
          <w:rFonts w:hint="eastAsia"/>
          <w:lang w:eastAsia="zh-CN"/>
        </w:rPr>
        <w:t xml:space="preserve">Once </w:t>
      </w:r>
      <w:r w:rsidRPr="00F14B24">
        <w:rPr>
          <w:rFonts w:eastAsia="宋体" w:hint="eastAsia"/>
          <w:lang w:eastAsia="zh-CN"/>
        </w:rPr>
        <w:t xml:space="preserve">the conditions for both </w:t>
      </w:r>
      <w:r w:rsidRPr="00F14B24">
        <w:rPr>
          <w:rFonts w:hint="eastAsia"/>
          <w:lang w:eastAsia="zh-CN"/>
        </w:rPr>
        <w:t>RO type fallback</w:t>
      </w:r>
      <w:r w:rsidRPr="00F14B24">
        <w:rPr>
          <w:rFonts w:eastAsia="宋体" w:hint="eastAsia"/>
          <w:lang w:eastAsia="zh-CN"/>
        </w:rPr>
        <w:t xml:space="preserve"> and Msg1 repetition number fallback are met, </w:t>
      </w:r>
      <w:r w:rsidRPr="00F14B24">
        <w:rPr>
          <w:rFonts w:hint="eastAsia"/>
          <w:lang w:eastAsia="zh-CN"/>
        </w:rPr>
        <w:t xml:space="preserve">UE should perform RO type </w:t>
      </w:r>
      <w:r w:rsidRPr="00F14B24">
        <w:rPr>
          <w:rFonts w:eastAsia="宋体" w:hint="eastAsia"/>
          <w:lang w:eastAsia="zh-CN"/>
        </w:rPr>
        <w:t xml:space="preserve">switch. </w:t>
      </w:r>
      <w:r w:rsidRPr="00285129">
        <w:rPr>
          <w:rFonts w:eastAsia="宋体" w:hint="eastAsia"/>
          <w:lang w:eastAsia="zh-CN"/>
        </w:rPr>
        <w:t xml:space="preserve">FFS the Msg1 repetition number after RO type </w:t>
      </w:r>
      <w:r w:rsidRPr="00285129">
        <w:rPr>
          <w:rFonts w:eastAsia="宋体"/>
          <w:lang w:eastAsia="zh-CN"/>
        </w:rPr>
        <w:t>switch</w:t>
      </w:r>
      <w:r w:rsidRPr="00285129">
        <w:rPr>
          <w:rFonts w:eastAsia="宋体" w:hint="eastAsia"/>
          <w:lang w:eastAsia="zh-CN"/>
        </w:rPr>
        <w:t xml:space="preserve"> in </w:t>
      </w:r>
      <w:r w:rsidRPr="00285129">
        <w:rPr>
          <w:rFonts w:eastAsia="宋体"/>
          <w:lang w:eastAsia="zh-CN"/>
        </w:rPr>
        <w:t>this</w:t>
      </w:r>
      <w:r w:rsidRPr="00285129">
        <w:rPr>
          <w:rFonts w:eastAsia="宋体" w:hint="eastAsia"/>
          <w:lang w:eastAsia="zh-CN"/>
        </w:rPr>
        <w:t xml:space="preserve"> case. </w:t>
      </w:r>
    </w:p>
    <w:p w14:paraId="2B29341D" w14:textId="77777777" w:rsidR="008453E9" w:rsidRPr="002E4C31" w:rsidRDefault="008453E9" w:rsidP="00981381">
      <w:pPr>
        <w:pStyle w:val="Agreement"/>
        <w:tabs>
          <w:tab w:val="num" w:pos="1619"/>
        </w:tabs>
        <w:ind w:left="1619"/>
        <w:rPr>
          <w:lang w:eastAsia="zh-CN"/>
        </w:rPr>
      </w:pPr>
      <w:r w:rsidRPr="002E4C31">
        <w:rPr>
          <w:lang w:eastAsia="zh-CN"/>
        </w:rPr>
        <w:t xml:space="preserve">For RACH fallback from one RO type to another, the UE shall only be allowed to switch to an RO type that is configured with the same feature combinations. </w:t>
      </w:r>
    </w:p>
    <w:p w14:paraId="66C0FC13" w14:textId="77777777" w:rsidR="008453E9" w:rsidRPr="002770B8" w:rsidRDefault="008453E9" w:rsidP="00981381">
      <w:pPr>
        <w:pStyle w:val="Agreement"/>
        <w:tabs>
          <w:tab w:val="num" w:pos="1619"/>
        </w:tabs>
        <w:ind w:left="1619"/>
        <w:rPr>
          <w:lang w:eastAsia="zh-CN"/>
        </w:rPr>
      </w:pPr>
      <w:r w:rsidRPr="002E4C31">
        <w:rPr>
          <w:lang w:eastAsia="zh-CN"/>
        </w:rPr>
        <w:t>The UE is allowed to switch to an RO type that is configured with the same Msg1 repetition number. FFS on higher Msg1 repetition number, if the same is not available.</w:t>
      </w:r>
    </w:p>
    <w:p w14:paraId="14933FF1" w14:textId="77777777" w:rsidR="008453E9" w:rsidRPr="002770B8" w:rsidRDefault="008453E9" w:rsidP="008453E9">
      <w:pPr>
        <w:spacing w:before="40"/>
        <w:rPr>
          <w:rFonts w:ascii="Arial" w:eastAsia="宋体" w:hAnsi="Arial"/>
          <w:u w:val="single"/>
          <w:lang w:eastAsia="zh-CN"/>
        </w:rPr>
      </w:pPr>
      <w:r w:rsidRPr="002770B8">
        <w:rPr>
          <w:rFonts w:ascii="Arial" w:eastAsia="宋体" w:hAnsi="Arial"/>
          <w:u w:val="single"/>
          <w:lang w:eastAsia="zh-CN"/>
        </w:rPr>
        <w:t>O</w:t>
      </w:r>
      <w:r w:rsidRPr="002770B8">
        <w:rPr>
          <w:rFonts w:ascii="Arial" w:eastAsia="宋体" w:hAnsi="Arial" w:hint="eastAsia"/>
          <w:u w:val="single"/>
          <w:lang w:eastAsia="zh-CN"/>
        </w:rPr>
        <w:t>ther agreements</w:t>
      </w:r>
    </w:p>
    <w:p w14:paraId="7008CEA0" w14:textId="77777777" w:rsidR="008453E9" w:rsidRPr="006A1264" w:rsidRDefault="008453E9" w:rsidP="00981381">
      <w:pPr>
        <w:pStyle w:val="Agreement"/>
        <w:tabs>
          <w:tab w:val="num" w:pos="1619"/>
        </w:tabs>
        <w:ind w:left="1619"/>
        <w:rPr>
          <w:rFonts w:eastAsia="宋体"/>
          <w:lang w:eastAsia="zh-CN"/>
        </w:rPr>
      </w:pPr>
      <w:r w:rsidRPr="006A1264">
        <w:rPr>
          <w:lang w:eastAsia="zh-CN"/>
        </w:rPr>
        <w:t>SBFD-aware UE uses the CBRA resource with same RO type as indicated in CFRA resource when fallback from CFRA to CBRA is performed</w:t>
      </w:r>
      <w:r w:rsidRPr="006A1264">
        <w:rPr>
          <w:rFonts w:eastAsia="宋体" w:hint="eastAsia"/>
          <w:lang w:eastAsia="zh-CN"/>
        </w:rPr>
        <w:t xml:space="preserve">, when the RACH resources </w:t>
      </w:r>
      <w:r w:rsidRPr="006A1264">
        <w:rPr>
          <w:rFonts w:eastAsia="宋体"/>
          <w:lang w:eastAsia="zh-CN"/>
        </w:rPr>
        <w:t>for the</w:t>
      </w:r>
      <w:r w:rsidRPr="006A1264">
        <w:rPr>
          <w:rFonts w:eastAsia="宋体" w:hint="eastAsia"/>
          <w:lang w:eastAsia="zh-CN"/>
        </w:rPr>
        <w:t xml:space="preserve"> same RO type is provided for CBRA. </w:t>
      </w:r>
    </w:p>
    <w:p w14:paraId="1CEBB44E" w14:textId="77777777" w:rsidR="008453E9" w:rsidRPr="007D1332" w:rsidRDefault="008453E9" w:rsidP="00981381">
      <w:pPr>
        <w:pStyle w:val="Agreement"/>
        <w:tabs>
          <w:tab w:val="num" w:pos="1619"/>
        </w:tabs>
        <w:ind w:left="1619"/>
        <w:rPr>
          <w:lang w:eastAsia="zh-CN"/>
        </w:rPr>
      </w:pPr>
      <w:r w:rsidRPr="007D1332">
        <w:rPr>
          <w:lang w:eastAsia="zh-CN"/>
        </w:rPr>
        <w:t>For PRACH configuration option 1, when a feature combination is configured using preamble partitioning of the RACH-</w:t>
      </w:r>
      <w:proofErr w:type="spellStart"/>
      <w:r w:rsidRPr="007D1332">
        <w:rPr>
          <w:lang w:eastAsia="zh-CN"/>
        </w:rPr>
        <w:t>ConfigCommon</w:t>
      </w:r>
      <w:proofErr w:type="spellEnd"/>
      <w:r w:rsidRPr="007D1332">
        <w:rPr>
          <w:lang w:eastAsia="zh-CN"/>
        </w:rPr>
        <w:t xml:space="preserve">, using the shared </w:t>
      </w:r>
      <w:proofErr w:type="spellStart"/>
      <w:r w:rsidRPr="007D1332">
        <w:rPr>
          <w:lang w:eastAsia="zh-CN"/>
        </w:rPr>
        <w:t>ssb-SharedRO-MaskIndex</w:t>
      </w:r>
      <w:proofErr w:type="spellEnd"/>
      <w:r w:rsidRPr="007D1332">
        <w:rPr>
          <w:lang w:eastAsia="zh-CN"/>
        </w:rPr>
        <w:t xml:space="preserve"> configuration for Additional-ROs and Legacy-ROs.</w:t>
      </w:r>
    </w:p>
    <w:p w14:paraId="1970E8A2" w14:textId="77777777" w:rsidR="008453E9" w:rsidRPr="002770B8" w:rsidRDefault="008453E9" w:rsidP="00981381">
      <w:pPr>
        <w:pStyle w:val="Agreement"/>
        <w:tabs>
          <w:tab w:val="num" w:pos="1619"/>
        </w:tabs>
        <w:ind w:left="1619"/>
        <w:rPr>
          <w:lang w:eastAsia="zh-CN"/>
        </w:rPr>
      </w:pPr>
      <w:r w:rsidRPr="00B07C76">
        <w:rPr>
          <w:lang w:eastAsia="zh-CN"/>
        </w:rPr>
        <w:t>For PRACH configuration option 1</w:t>
      </w:r>
      <w:r w:rsidRPr="00B07C76">
        <w:rPr>
          <w:rFonts w:hint="eastAsia"/>
          <w:lang w:eastAsia="zh-CN"/>
        </w:rPr>
        <w:t>, same</w:t>
      </w:r>
      <w:r w:rsidRPr="00B07C76">
        <w:rPr>
          <w:lang w:eastAsia="zh-CN"/>
        </w:rPr>
        <w:t xml:space="preserve"> </w:t>
      </w:r>
      <w:proofErr w:type="spellStart"/>
      <w:r w:rsidRPr="00B07C76">
        <w:rPr>
          <w:lang w:eastAsia="zh-CN"/>
        </w:rPr>
        <w:t>featureCombinationPreamblesList</w:t>
      </w:r>
      <w:proofErr w:type="spellEnd"/>
      <w:r w:rsidRPr="00B07C76">
        <w:rPr>
          <w:lang w:eastAsia="zh-CN"/>
        </w:rPr>
        <w:t xml:space="preserve"> configuration </w:t>
      </w:r>
      <w:r w:rsidRPr="00B07C76">
        <w:rPr>
          <w:rFonts w:hint="eastAsia"/>
          <w:lang w:eastAsia="zh-CN"/>
        </w:rPr>
        <w:t xml:space="preserve">is used </w:t>
      </w:r>
      <w:r w:rsidRPr="00B07C76">
        <w:rPr>
          <w:lang w:eastAsia="zh-CN"/>
        </w:rPr>
        <w:t>for</w:t>
      </w:r>
      <w:r w:rsidRPr="00B07C76">
        <w:rPr>
          <w:rFonts w:hint="eastAsia"/>
          <w:lang w:eastAsia="zh-CN"/>
        </w:rPr>
        <w:t xml:space="preserve"> both</w:t>
      </w:r>
      <w:r w:rsidRPr="00B07C76">
        <w:rPr>
          <w:lang w:eastAsia="zh-CN"/>
        </w:rPr>
        <w:t xml:space="preserve"> Additional-ROs and Legacy-ROs.</w:t>
      </w:r>
    </w:p>
    <w:p w14:paraId="1B994F98" w14:textId="77777777" w:rsidR="008453E9" w:rsidRPr="008453E9" w:rsidRDefault="008453E9" w:rsidP="008453E9">
      <w:pPr>
        <w:spacing w:before="40"/>
        <w:rPr>
          <w:rFonts w:ascii="Arial" w:eastAsia="宋体" w:hAnsi="Arial"/>
          <w:u w:val="single"/>
          <w:lang w:eastAsia="zh-CN"/>
        </w:rPr>
      </w:pPr>
      <w:r w:rsidRPr="008453E9">
        <w:rPr>
          <w:rFonts w:ascii="Arial" w:eastAsia="宋体" w:hAnsi="Arial" w:hint="eastAsia"/>
          <w:u w:val="single"/>
          <w:lang w:eastAsia="zh-CN"/>
        </w:rPr>
        <w:t>Other aspects</w:t>
      </w:r>
    </w:p>
    <w:p w14:paraId="638F2B4C" w14:textId="77777777" w:rsidR="008453E9" w:rsidRPr="002770B8" w:rsidRDefault="008453E9" w:rsidP="00981381">
      <w:pPr>
        <w:numPr>
          <w:ilvl w:val="0"/>
          <w:numId w:val="8"/>
        </w:numPr>
        <w:tabs>
          <w:tab w:val="num" w:pos="1619"/>
          <w:tab w:val="num" w:pos="6881"/>
        </w:tabs>
        <w:overflowPunct/>
        <w:autoSpaceDE/>
        <w:autoSpaceDN/>
        <w:adjustRightInd/>
        <w:spacing w:before="60" w:after="0"/>
        <w:ind w:left="1619"/>
        <w:textAlignment w:val="auto"/>
        <w:rPr>
          <w:rFonts w:ascii="Arial" w:eastAsia="宋体" w:hAnsi="Arial"/>
          <w:b/>
          <w:lang w:eastAsia="zh-CN"/>
        </w:rPr>
      </w:pPr>
      <w:r w:rsidRPr="002770B8">
        <w:rPr>
          <w:rFonts w:ascii="Arial" w:eastAsia="MS Mincho" w:hAnsi="Arial"/>
          <w:b/>
          <w:lang w:eastAsia="zh-CN"/>
        </w:rPr>
        <w:lastRenderedPageBreak/>
        <w:t xml:space="preserve">RAN2 confirm that the legacy Aperiodic CSI Trigger State </w:t>
      </w:r>
      <w:proofErr w:type="spellStart"/>
      <w:r w:rsidRPr="002770B8">
        <w:rPr>
          <w:rFonts w:ascii="Arial" w:eastAsia="MS Mincho" w:hAnsi="Arial"/>
          <w:b/>
          <w:lang w:eastAsia="zh-CN"/>
        </w:rPr>
        <w:t>Subselection</w:t>
      </w:r>
      <w:proofErr w:type="spellEnd"/>
      <w:r w:rsidRPr="002770B8">
        <w:rPr>
          <w:rFonts w:ascii="Arial" w:eastAsia="MS Mincho" w:hAnsi="Arial"/>
          <w:b/>
          <w:lang w:eastAsia="zh-CN"/>
        </w:rPr>
        <w:t xml:space="preserve"> MAC CE is also used to indicate the selection status of the Aperiodic Trigger States configured for aperiodic CLI measurement report.</w:t>
      </w:r>
      <w:r w:rsidRPr="002770B8">
        <w:rPr>
          <w:rFonts w:ascii="Arial" w:eastAsia="宋体" w:hAnsi="Arial" w:hint="eastAsia"/>
          <w:b/>
          <w:lang w:eastAsia="zh-CN"/>
        </w:rPr>
        <w:t xml:space="preserve"> No spec change is needed.</w:t>
      </w:r>
    </w:p>
    <w:p w14:paraId="067CDB7A" w14:textId="77777777" w:rsidR="008453E9" w:rsidRPr="002770B8" w:rsidRDefault="008453E9" w:rsidP="00981381">
      <w:pPr>
        <w:numPr>
          <w:ilvl w:val="0"/>
          <w:numId w:val="8"/>
        </w:numPr>
        <w:tabs>
          <w:tab w:val="num" w:pos="1619"/>
          <w:tab w:val="num" w:pos="6881"/>
        </w:tabs>
        <w:overflowPunct/>
        <w:autoSpaceDE/>
        <w:autoSpaceDN/>
        <w:adjustRightInd/>
        <w:spacing w:before="60" w:after="0"/>
        <w:ind w:left="1619"/>
        <w:textAlignment w:val="auto"/>
        <w:rPr>
          <w:rFonts w:ascii="Arial" w:eastAsia="MS Mincho" w:hAnsi="Arial"/>
          <w:b/>
          <w:lang w:eastAsia="zh-CN"/>
        </w:rPr>
      </w:pPr>
      <w:r w:rsidRPr="002770B8">
        <w:rPr>
          <w:rFonts w:ascii="Arial" w:eastAsia="MS Mincho" w:hAnsi="Arial"/>
          <w:b/>
          <w:lang w:eastAsia="zh-CN"/>
        </w:rPr>
        <w:t>No enhancement is needed for CSI-RS based RLM/BFD/CBD measurements.</w:t>
      </w:r>
    </w:p>
    <w:p w14:paraId="7EFC9B20" w14:textId="77777777" w:rsidR="008453E9" w:rsidRPr="002770B8" w:rsidRDefault="008453E9" w:rsidP="00981381">
      <w:pPr>
        <w:numPr>
          <w:ilvl w:val="0"/>
          <w:numId w:val="8"/>
        </w:numPr>
        <w:tabs>
          <w:tab w:val="num" w:pos="1619"/>
          <w:tab w:val="num" w:pos="6881"/>
        </w:tabs>
        <w:overflowPunct/>
        <w:autoSpaceDE/>
        <w:autoSpaceDN/>
        <w:adjustRightInd/>
        <w:spacing w:before="60" w:after="0"/>
        <w:ind w:left="1619"/>
        <w:textAlignment w:val="auto"/>
        <w:rPr>
          <w:rFonts w:ascii="Arial" w:eastAsia="MS Mincho" w:hAnsi="Arial"/>
          <w:b/>
          <w:lang w:eastAsia="zh-CN"/>
        </w:rPr>
      </w:pPr>
      <w:r w:rsidRPr="002770B8">
        <w:rPr>
          <w:rFonts w:ascii="Arial" w:eastAsia="MS Mincho" w:hAnsi="Arial"/>
          <w:b/>
          <w:lang w:eastAsia="zh-CN"/>
        </w:rPr>
        <w:t>Keep the legacy RLM, BFD and BFR procedure, i.e., no need to trigger RLF, BFD and BFR for non SBFD symbols and SBFD symbols separately.</w:t>
      </w:r>
    </w:p>
    <w:p w14:paraId="2839111D" w14:textId="77777777" w:rsidR="008453E9" w:rsidRPr="008453E9" w:rsidRDefault="008453E9" w:rsidP="00095038">
      <w:pPr>
        <w:rPr>
          <w:rFonts w:eastAsia="Yu Mincho"/>
          <w:lang w:eastAsia="ja-JP"/>
        </w:rPr>
      </w:pPr>
    </w:p>
    <w:p w14:paraId="6918283D" w14:textId="3824EBE8" w:rsidR="00C21339" w:rsidRDefault="00701410" w:rsidP="00A86AB5">
      <w:pPr>
        <w:pStyle w:val="4"/>
        <w:rPr>
          <w:lang w:eastAsia="ja-JP"/>
        </w:rPr>
      </w:pPr>
      <w:r>
        <w:rPr>
          <w:lang w:eastAsia="ja-JP"/>
        </w:rPr>
        <w:t>2.2.2</w:t>
      </w:r>
      <w:r>
        <w:rPr>
          <w:lang w:eastAsia="ja-JP"/>
        </w:rPr>
        <w:tab/>
        <w:t xml:space="preserve">Remaining Open issues </w:t>
      </w:r>
    </w:p>
    <w:p w14:paraId="34C3E8AC" w14:textId="77777777" w:rsidR="000A276D" w:rsidRPr="00E02AF8" w:rsidRDefault="000A276D" w:rsidP="000A276D">
      <w:pPr>
        <w:numPr>
          <w:ilvl w:val="1"/>
          <w:numId w:val="6"/>
        </w:numPr>
        <w:overflowPunct/>
        <w:autoSpaceDE/>
        <w:autoSpaceDN/>
        <w:adjustRightInd/>
        <w:spacing w:after="0"/>
        <w:ind w:leftChars="20" w:left="400" w:rightChars="-49" w:right="-98"/>
        <w:jc w:val="both"/>
        <w:textAlignment w:val="auto"/>
        <w:rPr>
          <w:rFonts w:eastAsia="Malgun Gothic"/>
          <w:lang w:val="en-US" w:eastAsia="ko-KR"/>
        </w:rPr>
      </w:pPr>
      <w:r w:rsidRPr="00E02AF8">
        <w:rPr>
          <w:rFonts w:eastAsia="Malgun Gothic"/>
          <w:lang w:val="en-US" w:eastAsia="ko-KR"/>
        </w:rPr>
        <w:t>Remaining</w:t>
      </w:r>
      <w:r w:rsidRPr="00E02AF8">
        <w:rPr>
          <w:lang w:val="en-US" w:eastAsia="zh-CN"/>
        </w:rPr>
        <w:t xml:space="preserve"> details on SBFD operation to support random access in SBFD symbols by UEs in RRC_CONNECTED mode and RRC_IDLE/INACTIVE mode</w:t>
      </w:r>
    </w:p>
    <w:p w14:paraId="5AC1E1BA" w14:textId="77777777" w:rsidR="000A276D" w:rsidRPr="008E372B" w:rsidRDefault="000A276D" w:rsidP="000A276D">
      <w:pPr>
        <w:numPr>
          <w:ilvl w:val="1"/>
          <w:numId w:val="6"/>
        </w:numPr>
        <w:overflowPunct/>
        <w:autoSpaceDE/>
        <w:autoSpaceDN/>
        <w:adjustRightInd/>
        <w:spacing w:after="0"/>
        <w:ind w:leftChars="20" w:left="400" w:rightChars="-49" w:right="-98"/>
        <w:jc w:val="both"/>
        <w:textAlignment w:val="auto"/>
        <w:rPr>
          <w:rFonts w:eastAsia="Malgun Gothic"/>
          <w:lang w:val="en-US" w:eastAsia="ko-KR"/>
        </w:rPr>
      </w:pPr>
      <w:r>
        <w:rPr>
          <w:rFonts w:eastAsia="Malgun Gothic"/>
          <w:lang w:val="en-US" w:eastAsia="ko-KR"/>
        </w:rPr>
        <w:t xml:space="preserve">Other remaining </w:t>
      </w:r>
      <w:r w:rsidRPr="003839E8">
        <w:rPr>
          <w:rFonts w:eastAsia="Malgun Gothic"/>
          <w:lang w:val="en-US" w:eastAsia="ko-KR"/>
        </w:rPr>
        <w:t xml:space="preserve">details </w:t>
      </w:r>
      <w:r>
        <w:rPr>
          <w:rFonts w:eastAsia="Malgun Gothic"/>
          <w:lang w:val="en-US" w:eastAsia="ko-KR"/>
        </w:rPr>
        <w:t xml:space="preserve">that have RAN2 impact such as </w:t>
      </w:r>
      <w:r w:rsidRPr="003839E8">
        <w:rPr>
          <w:rFonts w:eastAsia="Malgun Gothic"/>
          <w:lang w:val="en-US" w:eastAsia="ko-KR"/>
        </w:rPr>
        <w:t>SBFD</w:t>
      </w:r>
      <w:r>
        <w:rPr>
          <w:rFonts w:eastAsia="Malgun Gothic"/>
          <w:lang w:val="en-US" w:eastAsia="ko-KR"/>
        </w:rPr>
        <w:t xml:space="preserve"> time/frequency</w:t>
      </w:r>
      <w:r w:rsidRPr="003839E8">
        <w:rPr>
          <w:rFonts w:eastAsia="Malgun Gothic"/>
          <w:lang w:val="en-US" w:eastAsia="ko-KR"/>
        </w:rPr>
        <w:t xml:space="preserve"> </w:t>
      </w:r>
      <w:proofErr w:type="spellStart"/>
      <w:r w:rsidRPr="003839E8">
        <w:rPr>
          <w:rFonts w:eastAsia="Malgun Gothic"/>
          <w:lang w:val="en-US" w:eastAsia="ko-KR"/>
        </w:rPr>
        <w:t>subbands</w:t>
      </w:r>
      <w:proofErr w:type="spellEnd"/>
      <w:r w:rsidRPr="003839E8">
        <w:rPr>
          <w:rFonts w:eastAsia="Malgun Gothic"/>
          <w:lang w:val="en-US" w:eastAsia="ko-KR"/>
        </w:rPr>
        <w:t xml:space="preserve"> </w:t>
      </w:r>
      <w:r>
        <w:rPr>
          <w:rFonts w:eastAsia="Malgun Gothic"/>
          <w:lang w:val="en-US" w:eastAsia="ko-KR"/>
        </w:rPr>
        <w:t>configuration</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525A1271" w:rsidR="00701410" w:rsidRDefault="00701410" w:rsidP="00701410">
      <w:pPr>
        <w:pStyle w:val="4"/>
        <w:rPr>
          <w:lang w:eastAsia="ja-JP"/>
        </w:rPr>
      </w:pPr>
      <w:r>
        <w:rPr>
          <w:lang w:eastAsia="ja-JP"/>
        </w:rPr>
        <w:t>2.3.1</w:t>
      </w:r>
      <w:r>
        <w:rPr>
          <w:lang w:eastAsia="ja-JP"/>
        </w:rPr>
        <w:tab/>
        <w:t>Agreements</w:t>
      </w:r>
    </w:p>
    <w:p w14:paraId="5100E938" w14:textId="585B5290" w:rsidR="00F709E8" w:rsidRPr="00C20296" w:rsidRDefault="00F709E8" w:rsidP="00F709E8">
      <w:pPr>
        <w:spacing w:after="120"/>
        <w:rPr>
          <w:rFonts w:eastAsiaTheme="minorEastAsia"/>
          <w:b/>
          <w:bCs/>
          <w:lang w:eastAsia="zh-CN"/>
        </w:rPr>
      </w:pPr>
      <w:r w:rsidRPr="00C20296">
        <w:rPr>
          <w:rFonts w:eastAsiaTheme="minorEastAsia"/>
          <w:b/>
          <w:bCs/>
          <w:lang w:eastAsia="zh-CN"/>
        </w:rPr>
        <w:t>In RAN</w:t>
      </w:r>
      <w:r>
        <w:rPr>
          <w:rFonts w:eastAsiaTheme="minorEastAsia"/>
          <w:b/>
          <w:bCs/>
          <w:lang w:eastAsia="zh-CN"/>
        </w:rPr>
        <w:t>3</w:t>
      </w:r>
      <w:r w:rsidRPr="00C20296">
        <w:rPr>
          <w:rFonts w:eastAsiaTheme="minorEastAsia"/>
          <w:b/>
          <w:bCs/>
          <w:lang w:eastAsia="zh-CN"/>
        </w:rPr>
        <w:t>#</w:t>
      </w:r>
      <w:r w:rsidR="006C131F">
        <w:rPr>
          <w:rFonts w:eastAsiaTheme="minorEastAsia"/>
          <w:b/>
          <w:bCs/>
          <w:lang w:eastAsia="zh-CN"/>
        </w:rPr>
        <w:t>127</w:t>
      </w:r>
      <w:r>
        <w:rPr>
          <w:rFonts w:eastAsiaTheme="minorEastAsia" w:hint="eastAsia"/>
          <w:b/>
          <w:bCs/>
          <w:lang w:eastAsia="zh-CN"/>
        </w:rPr>
        <w:t>bis</w:t>
      </w:r>
      <w:r w:rsidRPr="00C20296">
        <w:rPr>
          <w:rFonts w:eastAsiaTheme="minorEastAsia"/>
          <w:b/>
          <w:bCs/>
          <w:lang w:eastAsia="zh-CN"/>
        </w:rPr>
        <w:t>, the following agreements were made.</w:t>
      </w:r>
    </w:p>
    <w:p w14:paraId="34DF623F" w14:textId="77777777" w:rsidR="00F709E8" w:rsidRPr="00164BC3" w:rsidRDefault="00F709E8" w:rsidP="00F709E8">
      <w:pPr>
        <w:spacing w:before="100" w:beforeAutospacing="1"/>
        <w:rPr>
          <w:rFonts w:eastAsia="宋体" w:cs="Calibri"/>
          <w:color w:val="000000"/>
          <w:u w:val="single"/>
          <w:lang w:val="en-US" w:eastAsia="zh-CN"/>
        </w:rPr>
      </w:pPr>
      <w:r w:rsidRPr="00164BC3">
        <w:rPr>
          <w:rFonts w:eastAsia="宋体" w:cs="Calibri"/>
          <w:color w:val="000000"/>
          <w:u w:val="single"/>
          <w:lang w:val="en-US" w:eastAsia="zh-CN"/>
        </w:rPr>
        <w:t>Exchange of SBFD configuration</w:t>
      </w:r>
    </w:p>
    <w:p w14:paraId="78C8CB8C" w14:textId="77777777" w:rsidR="00F709E8" w:rsidRPr="00164BC3" w:rsidRDefault="00F709E8" w:rsidP="00174288">
      <w:pPr>
        <w:pStyle w:val="aff9"/>
        <w:numPr>
          <w:ilvl w:val="0"/>
          <w:numId w:val="25"/>
        </w:numPr>
        <w:spacing w:before="100" w:beforeAutospacing="1"/>
        <w:ind w:leftChars="0"/>
        <w:rPr>
          <w:rFonts w:ascii="Times New Roman" w:hAnsi="Times New Roman"/>
          <w:kern w:val="0"/>
          <w:sz w:val="20"/>
          <w:szCs w:val="18"/>
          <w:lang w:eastAsia="zh-CN"/>
        </w:rPr>
      </w:pPr>
      <w:r w:rsidRPr="00164BC3">
        <w:rPr>
          <w:rFonts w:ascii="Times New Roman" w:hAnsi="Times New Roman"/>
          <w:kern w:val="0"/>
          <w:sz w:val="20"/>
          <w:szCs w:val="18"/>
          <w:lang w:eastAsia="zh-CN"/>
        </w:rPr>
        <w:t xml:space="preserve">The SBFD time and frequency location configuration with cell granularity in Served Cell Information IE is introduced in F1AP F1 SETUP REQUEST message and F1AP </w:t>
      </w:r>
      <w:proofErr w:type="spellStart"/>
      <w:r w:rsidRPr="00164BC3">
        <w:rPr>
          <w:rFonts w:ascii="Times New Roman" w:hAnsi="Times New Roman"/>
          <w:kern w:val="0"/>
          <w:sz w:val="20"/>
          <w:szCs w:val="18"/>
          <w:lang w:eastAsia="zh-CN"/>
        </w:rPr>
        <w:t>gNB</w:t>
      </w:r>
      <w:proofErr w:type="spellEnd"/>
      <w:r w:rsidRPr="00164BC3">
        <w:rPr>
          <w:rFonts w:ascii="Times New Roman" w:hAnsi="Times New Roman"/>
          <w:kern w:val="0"/>
          <w:sz w:val="20"/>
          <w:szCs w:val="18"/>
          <w:lang w:eastAsia="zh-CN"/>
        </w:rPr>
        <w:t>-DU CONFIGURATION UPDATE message</w:t>
      </w:r>
    </w:p>
    <w:p w14:paraId="4A35B0B2" w14:textId="0797A97E" w:rsidR="00F709E8" w:rsidRPr="00164BC3" w:rsidRDefault="00F709E8" w:rsidP="00174288">
      <w:pPr>
        <w:pStyle w:val="aff9"/>
        <w:numPr>
          <w:ilvl w:val="0"/>
          <w:numId w:val="25"/>
        </w:numPr>
        <w:spacing w:before="100" w:beforeAutospacing="1"/>
        <w:ind w:leftChars="0"/>
        <w:rPr>
          <w:rFonts w:ascii="Times New Roman" w:hAnsi="Times New Roman"/>
          <w:kern w:val="0"/>
          <w:sz w:val="20"/>
          <w:szCs w:val="18"/>
          <w:lang w:eastAsia="zh-CN"/>
        </w:rPr>
      </w:pPr>
      <w:r w:rsidRPr="00164BC3">
        <w:rPr>
          <w:rFonts w:ascii="Times New Roman" w:hAnsi="Times New Roman"/>
          <w:kern w:val="0"/>
          <w:sz w:val="20"/>
          <w:szCs w:val="18"/>
          <w:lang w:eastAsia="zh-CN"/>
        </w:rPr>
        <w:t xml:space="preserve">The SBFD time and frequency location configuration with cell granularity in the </w:t>
      </w:r>
      <w:proofErr w:type="spellStart"/>
      <w:r w:rsidRPr="00164BC3">
        <w:rPr>
          <w:rFonts w:ascii="Times New Roman" w:hAnsi="Times New Roman"/>
          <w:kern w:val="0"/>
          <w:sz w:val="20"/>
          <w:szCs w:val="18"/>
          <w:lang w:eastAsia="zh-CN"/>
        </w:rPr>
        <w:t>Neighbour</w:t>
      </w:r>
      <w:proofErr w:type="spellEnd"/>
      <w:r w:rsidRPr="00164BC3">
        <w:rPr>
          <w:rFonts w:ascii="Times New Roman" w:hAnsi="Times New Roman"/>
          <w:kern w:val="0"/>
          <w:sz w:val="20"/>
          <w:szCs w:val="18"/>
          <w:lang w:eastAsia="zh-CN"/>
        </w:rPr>
        <w:t xml:space="preserve"> Cell Information List IE is introduced in F1AP </w:t>
      </w:r>
      <w:proofErr w:type="spellStart"/>
      <w:r w:rsidRPr="00164BC3">
        <w:rPr>
          <w:rFonts w:ascii="Times New Roman" w:hAnsi="Times New Roman"/>
          <w:kern w:val="0"/>
          <w:sz w:val="20"/>
          <w:szCs w:val="18"/>
          <w:lang w:eastAsia="zh-CN"/>
        </w:rPr>
        <w:t>gNB</w:t>
      </w:r>
      <w:proofErr w:type="spellEnd"/>
      <w:r w:rsidRPr="00164BC3">
        <w:rPr>
          <w:rFonts w:ascii="Times New Roman" w:hAnsi="Times New Roman"/>
          <w:kern w:val="0"/>
          <w:sz w:val="20"/>
          <w:szCs w:val="18"/>
          <w:lang w:eastAsia="zh-CN"/>
        </w:rPr>
        <w:t>-CU CONFIGURATION UPDATE message</w:t>
      </w:r>
    </w:p>
    <w:p w14:paraId="2C24284D" w14:textId="77777777" w:rsidR="00174288" w:rsidRPr="00164BC3" w:rsidRDefault="00174288" w:rsidP="00174288">
      <w:pPr>
        <w:pStyle w:val="aff9"/>
        <w:numPr>
          <w:ilvl w:val="0"/>
          <w:numId w:val="25"/>
        </w:numPr>
        <w:spacing w:before="100" w:beforeAutospacing="1"/>
        <w:ind w:leftChars="0"/>
        <w:rPr>
          <w:rFonts w:ascii="Times New Roman" w:hAnsi="Times New Roman"/>
          <w:kern w:val="0"/>
          <w:sz w:val="20"/>
          <w:szCs w:val="18"/>
          <w:lang w:eastAsia="zh-CN"/>
        </w:rPr>
      </w:pPr>
      <w:proofErr w:type="spellStart"/>
      <w:r w:rsidRPr="00164BC3">
        <w:rPr>
          <w:rFonts w:ascii="Times New Roman" w:hAnsi="Times New Roman" w:hint="eastAsia"/>
          <w:kern w:val="0"/>
          <w:sz w:val="20"/>
          <w:szCs w:val="18"/>
          <w:lang w:eastAsia="zh-CN"/>
        </w:rPr>
        <w:t>gNB</w:t>
      </w:r>
      <w:proofErr w:type="spellEnd"/>
      <w:r w:rsidRPr="00164BC3">
        <w:rPr>
          <w:rFonts w:ascii="Times New Roman" w:hAnsi="Times New Roman" w:hint="eastAsia"/>
          <w:kern w:val="0"/>
          <w:sz w:val="20"/>
          <w:szCs w:val="18"/>
          <w:lang w:eastAsia="zh-CN"/>
        </w:rPr>
        <w:t xml:space="preserve">-DU provides the SBFD time and frequency configuration to </w:t>
      </w:r>
      <w:proofErr w:type="spellStart"/>
      <w:r w:rsidRPr="00164BC3">
        <w:rPr>
          <w:rFonts w:ascii="Times New Roman" w:hAnsi="Times New Roman" w:hint="eastAsia"/>
          <w:kern w:val="0"/>
          <w:sz w:val="20"/>
          <w:szCs w:val="18"/>
          <w:lang w:eastAsia="zh-CN"/>
        </w:rPr>
        <w:t>gNB</w:t>
      </w:r>
      <w:proofErr w:type="spellEnd"/>
      <w:r w:rsidRPr="00164BC3">
        <w:rPr>
          <w:rFonts w:ascii="Times New Roman" w:hAnsi="Times New Roman" w:hint="eastAsia"/>
          <w:kern w:val="0"/>
          <w:sz w:val="20"/>
          <w:szCs w:val="18"/>
          <w:lang w:eastAsia="zh-CN"/>
        </w:rPr>
        <w:t xml:space="preserve">-CU in Served Cell Information IE, and </w:t>
      </w:r>
      <w:proofErr w:type="spellStart"/>
      <w:r w:rsidRPr="00164BC3">
        <w:rPr>
          <w:rFonts w:ascii="Times New Roman" w:hAnsi="Times New Roman" w:hint="eastAsia"/>
          <w:kern w:val="0"/>
          <w:sz w:val="20"/>
          <w:szCs w:val="18"/>
          <w:lang w:eastAsia="zh-CN"/>
        </w:rPr>
        <w:t>gNB</w:t>
      </w:r>
      <w:proofErr w:type="spellEnd"/>
      <w:r w:rsidRPr="00164BC3">
        <w:rPr>
          <w:rFonts w:ascii="Times New Roman" w:hAnsi="Times New Roman" w:hint="eastAsia"/>
          <w:kern w:val="0"/>
          <w:sz w:val="20"/>
          <w:szCs w:val="18"/>
          <w:lang w:eastAsia="zh-CN"/>
        </w:rPr>
        <w:t xml:space="preserve">-CU provides the SBFD time and frequency configuration info received over </w:t>
      </w:r>
      <w:proofErr w:type="spellStart"/>
      <w:r w:rsidRPr="00164BC3">
        <w:rPr>
          <w:rFonts w:ascii="Times New Roman" w:hAnsi="Times New Roman" w:hint="eastAsia"/>
          <w:kern w:val="0"/>
          <w:sz w:val="20"/>
          <w:szCs w:val="18"/>
          <w:lang w:eastAsia="zh-CN"/>
        </w:rPr>
        <w:t>Xn</w:t>
      </w:r>
      <w:proofErr w:type="spellEnd"/>
      <w:r w:rsidRPr="00164BC3">
        <w:rPr>
          <w:rFonts w:ascii="Times New Roman" w:hAnsi="Times New Roman" w:hint="eastAsia"/>
          <w:kern w:val="0"/>
          <w:sz w:val="20"/>
          <w:szCs w:val="18"/>
          <w:lang w:eastAsia="zh-CN"/>
        </w:rPr>
        <w:t xml:space="preserve"> interface from </w:t>
      </w:r>
      <w:proofErr w:type="spellStart"/>
      <w:r w:rsidRPr="00164BC3">
        <w:rPr>
          <w:rFonts w:ascii="Times New Roman" w:hAnsi="Times New Roman" w:hint="eastAsia"/>
          <w:kern w:val="0"/>
          <w:sz w:val="20"/>
          <w:szCs w:val="18"/>
          <w:lang w:eastAsia="zh-CN"/>
        </w:rPr>
        <w:t>gNB</w:t>
      </w:r>
      <w:proofErr w:type="spellEnd"/>
      <w:r w:rsidRPr="00164BC3">
        <w:rPr>
          <w:rFonts w:ascii="Times New Roman" w:hAnsi="Times New Roman" w:hint="eastAsia"/>
          <w:kern w:val="0"/>
          <w:sz w:val="20"/>
          <w:szCs w:val="18"/>
          <w:lang w:eastAsia="zh-CN"/>
        </w:rPr>
        <w:t xml:space="preserve">-CU to </w:t>
      </w:r>
      <w:proofErr w:type="spellStart"/>
      <w:r w:rsidRPr="00164BC3">
        <w:rPr>
          <w:rFonts w:ascii="Times New Roman" w:hAnsi="Times New Roman" w:hint="eastAsia"/>
          <w:kern w:val="0"/>
          <w:sz w:val="20"/>
          <w:szCs w:val="18"/>
          <w:lang w:eastAsia="zh-CN"/>
        </w:rPr>
        <w:t>gNB</w:t>
      </w:r>
      <w:proofErr w:type="spellEnd"/>
      <w:r w:rsidRPr="00164BC3">
        <w:rPr>
          <w:rFonts w:ascii="Times New Roman" w:hAnsi="Times New Roman" w:hint="eastAsia"/>
          <w:kern w:val="0"/>
          <w:sz w:val="20"/>
          <w:szCs w:val="18"/>
          <w:lang w:eastAsia="zh-CN"/>
        </w:rPr>
        <w:t xml:space="preserve">-DU, in </w:t>
      </w:r>
      <w:proofErr w:type="spellStart"/>
      <w:r w:rsidRPr="00164BC3">
        <w:rPr>
          <w:rFonts w:ascii="Times New Roman" w:hAnsi="Times New Roman"/>
          <w:kern w:val="0"/>
          <w:sz w:val="20"/>
          <w:szCs w:val="18"/>
          <w:lang w:eastAsia="zh-CN"/>
        </w:rPr>
        <w:t>Neighbour</w:t>
      </w:r>
      <w:proofErr w:type="spellEnd"/>
      <w:r w:rsidRPr="00164BC3">
        <w:rPr>
          <w:rFonts w:ascii="Times New Roman" w:hAnsi="Times New Roman" w:hint="eastAsia"/>
          <w:kern w:val="0"/>
          <w:sz w:val="20"/>
          <w:szCs w:val="18"/>
          <w:lang w:eastAsia="zh-CN"/>
        </w:rPr>
        <w:t xml:space="preserve"> Cell Information </w:t>
      </w:r>
      <w:r w:rsidRPr="00164BC3">
        <w:rPr>
          <w:rFonts w:ascii="Times New Roman" w:hAnsi="Times New Roman"/>
          <w:kern w:val="0"/>
          <w:sz w:val="20"/>
          <w:szCs w:val="18"/>
          <w:lang w:eastAsia="zh-CN"/>
        </w:rPr>
        <w:t xml:space="preserve">List </w:t>
      </w:r>
      <w:r w:rsidRPr="00164BC3">
        <w:rPr>
          <w:rFonts w:ascii="Times New Roman" w:hAnsi="Times New Roman" w:hint="eastAsia"/>
          <w:kern w:val="0"/>
          <w:sz w:val="20"/>
          <w:szCs w:val="18"/>
          <w:lang w:eastAsia="zh-CN"/>
        </w:rPr>
        <w:t xml:space="preserve">IE in </w:t>
      </w:r>
      <w:proofErr w:type="spellStart"/>
      <w:r w:rsidRPr="00164BC3">
        <w:rPr>
          <w:rFonts w:ascii="Times New Roman" w:hAnsi="Times New Roman" w:hint="eastAsia"/>
          <w:kern w:val="0"/>
          <w:sz w:val="20"/>
          <w:szCs w:val="18"/>
          <w:lang w:eastAsia="zh-CN"/>
        </w:rPr>
        <w:t>gNB</w:t>
      </w:r>
      <w:proofErr w:type="spellEnd"/>
      <w:r w:rsidRPr="00164BC3">
        <w:rPr>
          <w:rFonts w:ascii="Times New Roman" w:hAnsi="Times New Roman" w:hint="eastAsia"/>
          <w:kern w:val="0"/>
          <w:sz w:val="20"/>
          <w:szCs w:val="18"/>
          <w:lang w:eastAsia="zh-CN"/>
        </w:rPr>
        <w:t>-CU Configuration Update message.</w:t>
      </w:r>
    </w:p>
    <w:p w14:paraId="08C879CE" w14:textId="77777777" w:rsidR="00F709E8" w:rsidRPr="00164BC3" w:rsidRDefault="00F709E8" w:rsidP="00F709E8">
      <w:pPr>
        <w:spacing w:before="100" w:beforeAutospacing="1"/>
        <w:rPr>
          <w:rFonts w:eastAsia="宋体" w:cs="Calibri"/>
          <w:color w:val="000000"/>
          <w:lang w:val="en-US" w:eastAsia="zh-CN"/>
        </w:rPr>
      </w:pPr>
      <w:r w:rsidRPr="00164BC3">
        <w:rPr>
          <w:rFonts w:eastAsia="宋体" w:cs="Calibri"/>
          <w:color w:val="000000"/>
          <w:u w:val="single"/>
          <w:lang w:val="en-US" w:eastAsia="zh-CN"/>
        </w:rPr>
        <w:t>Exchange of measurement configuration</w:t>
      </w:r>
    </w:p>
    <w:p w14:paraId="0DF57ED9" w14:textId="77777777" w:rsidR="00F709E8" w:rsidRPr="00164BC3" w:rsidRDefault="00F709E8" w:rsidP="00174288">
      <w:pPr>
        <w:pStyle w:val="aff9"/>
        <w:numPr>
          <w:ilvl w:val="0"/>
          <w:numId w:val="25"/>
        </w:numPr>
        <w:spacing w:before="100" w:beforeAutospacing="1"/>
        <w:ind w:leftChars="0"/>
        <w:rPr>
          <w:rFonts w:ascii="Times New Roman" w:hAnsi="Times New Roman"/>
          <w:kern w:val="0"/>
          <w:sz w:val="20"/>
          <w:szCs w:val="18"/>
          <w:lang w:eastAsia="zh-CN"/>
        </w:rPr>
      </w:pPr>
      <w:r w:rsidRPr="00164BC3">
        <w:rPr>
          <w:rFonts w:ascii="Times New Roman" w:hAnsi="Times New Roman"/>
          <w:kern w:val="0"/>
          <w:sz w:val="20"/>
          <w:szCs w:val="18"/>
          <w:lang w:eastAsia="zh-CN"/>
        </w:rPr>
        <w:t xml:space="preserve">For exchange of NZP CSI-RS over F1, to put a new IE in Served Cell Information IE from </w:t>
      </w:r>
      <w:proofErr w:type="spellStart"/>
      <w:r w:rsidRPr="00164BC3">
        <w:rPr>
          <w:rFonts w:ascii="Times New Roman" w:hAnsi="Times New Roman"/>
          <w:kern w:val="0"/>
          <w:sz w:val="20"/>
          <w:szCs w:val="18"/>
          <w:lang w:eastAsia="zh-CN"/>
        </w:rPr>
        <w:t>gNB</w:t>
      </w:r>
      <w:proofErr w:type="spellEnd"/>
      <w:r w:rsidRPr="00164BC3">
        <w:rPr>
          <w:rFonts w:ascii="Times New Roman" w:hAnsi="Times New Roman"/>
          <w:kern w:val="0"/>
          <w:sz w:val="20"/>
          <w:szCs w:val="18"/>
          <w:lang w:eastAsia="zh-CN"/>
        </w:rPr>
        <w:t xml:space="preserve">-DU to </w:t>
      </w:r>
      <w:proofErr w:type="spellStart"/>
      <w:r w:rsidRPr="00164BC3">
        <w:rPr>
          <w:rFonts w:ascii="Times New Roman" w:hAnsi="Times New Roman"/>
          <w:kern w:val="0"/>
          <w:sz w:val="20"/>
          <w:szCs w:val="18"/>
          <w:lang w:eastAsia="zh-CN"/>
        </w:rPr>
        <w:t>gNB</w:t>
      </w:r>
      <w:proofErr w:type="spellEnd"/>
      <w:r w:rsidRPr="00164BC3">
        <w:rPr>
          <w:rFonts w:ascii="Times New Roman" w:hAnsi="Times New Roman"/>
          <w:kern w:val="0"/>
          <w:sz w:val="20"/>
          <w:szCs w:val="18"/>
          <w:lang w:eastAsia="zh-CN"/>
        </w:rPr>
        <w:t xml:space="preserve">-CU, and in </w:t>
      </w:r>
      <w:proofErr w:type="spellStart"/>
      <w:r w:rsidRPr="00164BC3">
        <w:rPr>
          <w:rFonts w:ascii="Times New Roman" w:hAnsi="Times New Roman"/>
          <w:kern w:val="0"/>
          <w:sz w:val="20"/>
          <w:szCs w:val="18"/>
          <w:lang w:eastAsia="zh-CN"/>
        </w:rPr>
        <w:t>Neighbour</w:t>
      </w:r>
      <w:proofErr w:type="spellEnd"/>
      <w:r w:rsidRPr="00164BC3">
        <w:rPr>
          <w:rFonts w:ascii="Times New Roman" w:hAnsi="Times New Roman"/>
          <w:kern w:val="0"/>
          <w:sz w:val="20"/>
          <w:szCs w:val="18"/>
          <w:lang w:eastAsia="zh-CN"/>
        </w:rPr>
        <w:t xml:space="preserve"> Cell Information List IE from </w:t>
      </w:r>
      <w:proofErr w:type="spellStart"/>
      <w:r w:rsidRPr="00164BC3">
        <w:rPr>
          <w:rFonts w:ascii="Times New Roman" w:hAnsi="Times New Roman"/>
          <w:kern w:val="0"/>
          <w:sz w:val="20"/>
          <w:szCs w:val="18"/>
          <w:lang w:eastAsia="zh-CN"/>
        </w:rPr>
        <w:t>gNB</w:t>
      </w:r>
      <w:proofErr w:type="spellEnd"/>
      <w:r w:rsidRPr="00164BC3">
        <w:rPr>
          <w:rFonts w:ascii="Times New Roman" w:hAnsi="Times New Roman"/>
          <w:kern w:val="0"/>
          <w:sz w:val="20"/>
          <w:szCs w:val="18"/>
          <w:lang w:eastAsia="zh-CN"/>
        </w:rPr>
        <w:t xml:space="preserve">-CU to </w:t>
      </w:r>
      <w:proofErr w:type="spellStart"/>
      <w:r w:rsidRPr="00164BC3">
        <w:rPr>
          <w:rFonts w:ascii="Times New Roman" w:hAnsi="Times New Roman"/>
          <w:kern w:val="0"/>
          <w:sz w:val="20"/>
          <w:szCs w:val="18"/>
          <w:lang w:eastAsia="zh-CN"/>
        </w:rPr>
        <w:t>gNB</w:t>
      </w:r>
      <w:proofErr w:type="spellEnd"/>
      <w:r w:rsidRPr="00164BC3">
        <w:rPr>
          <w:rFonts w:ascii="Times New Roman" w:hAnsi="Times New Roman"/>
          <w:kern w:val="0"/>
          <w:sz w:val="20"/>
          <w:szCs w:val="18"/>
          <w:lang w:eastAsia="zh-CN"/>
        </w:rPr>
        <w:t>-DU with reference to RAN2 definition</w:t>
      </w:r>
      <w:r w:rsidRPr="00164BC3">
        <w:rPr>
          <w:rFonts w:ascii="Times New Roman" w:hAnsi="Times New Roman" w:hint="eastAsia"/>
          <w:kern w:val="0"/>
          <w:sz w:val="20"/>
          <w:szCs w:val="18"/>
          <w:lang w:eastAsia="zh-CN"/>
        </w:rPr>
        <w:t>.</w:t>
      </w:r>
    </w:p>
    <w:p w14:paraId="1E10085A" w14:textId="493273C9" w:rsidR="00F709E8" w:rsidRPr="00164BC3" w:rsidRDefault="00F709E8" w:rsidP="00174288">
      <w:pPr>
        <w:pStyle w:val="aff9"/>
        <w:numPr>
          <w:ilvl w:val="0"/>
          <w:numId w:val="25"/>
        </w:numPr>
        <w:spacing w:before="100" w:beforeAutospacing="1"/>
        <w:ind w:leftChars="0"/>
        <w:rPr>
          <w:rFonts w:ascii="Times New Roman" w:hAnsi="Times New Roman"/>
          <w:kern w:val="0"/>
          <w:sz w:val="20"/>
          <w:szCs w:val="18"/>
          <w:lang w:eastAsia="zh-CN"/>
        </w:rPr>
      </w:pPr>
      <w:r w:rsidRPr="00164BC3">
        <w:rPr>
          <w:rFonts w:ascii="Times New Roman" w:hAnsi="Times New Roman"/>
          <w:kern w:val="0"/>
          <w:sz w:val="20"/>
          <w:szCs w:val="18"/>
          <w:lang w:eastAsia="zh-CN"/>
        </w:rPr>
        <w:t xml:space="preserve">In order to transfer the SSB info from </w:t>
      </w:r>
      <w:proofErr w:type="spellStart"/>
      <w:r w:rsidRPr="00164BC3">
        <w:rPr>
          <w:rFonts w:ascii="Times New Roman" w:hAnsi="Times New Roman"/>
          <w:kern w:val="0"/>
          <w:sz w:val="20"/>
          <w:szCs w:val="18"/>
          <w:lang w:eastAsia="zh-CN"/>
        </w:rPr>
        <w:t>gNB</w:t>
      </w:r>
      <w:proofErr w:type="spellEnd"/>
      <w:r w:rsidRPr="00164BC3">
        <w:rPr>
          <w:rFonts w:ascii="Times New Roman" w:hAnsi="Times New Roman"/>
          <w:kern w:val="0"/>
          <w:sz w:val="20"/>
          <w:szCs w:val="18"/>
          <w:lang w:eastAsia="zh-CN"/>
        </w:rPr>
        <w:t xml:space="preserve">-CU to </w:t>
      </w:r>
      <w:proofErr w:type="spellStart"/>
      <w:r w:rsidRPr="00164BC3">
        <w:rPr>
          <w:rFonts w:ascii="Times New Roman" w:hAnsi="Times New Roman"/>
          <w:kern w:val="0"/>
          <w:sz w:val="20"/>
          <w:szCs w:val="18"/>
          <w:lang w:eastAsia="zh-CN"/>
        </w:rPr>
        <w:t>gNB</w:t>
      </w:r>
      <w:proofErr w:type="spellEnd"/>
      <w:r w:rsidRPr="00164BC3">
        <w:rPr>
          <w:rFonts w:ascii="Times New Roman" w:hAnsi="Times New Roman"/>
          <w:kern w:val="0"/>
          <w:sz w:val="20"/>
          <w:szCs w:val="18"/>
          <w:lang w:eastAsia="zh-CN"/>
        </w:rPr>
        <w:t xml:space="preserve">-DU, to introduce an explicit IE in the </w:t>
      </w:r>
      <w:proofErr w:type="spellStart"/>
      <w:r w:rsidRPr="00164BC3">
        <w:rPr>
          <w:rFonts w:ascii="Times New Roman" w:hAnsi="Times New Roman"/>
          <w:kern w:val="0"/>
          <w:sz w:val="20"/>
          <w:szCs w:val="18"/>
          <w:lang w:eastAsia="zh-CN"/>
        </w:rPr>
        <w:t>Neighbour</w:t>
      </w:r>
      <w:proofErr w:type="spellEnd"/>
      <w:r w:rsidRPr="00164BC3">
        <w:rPr>
          <w:rFonts w:ascii="Times New Roman" w:hAnsi="Times New Roman"/>
          <w:kern w:val="0"/>
          <w:sz w:val="20"/>
          <w:szCs w:val="18"/>
          <w:lang w:eastAsia="zh-CN"/>
        </w:rPr>
        <w:t xml:space="preserve"> Cell Information List IE.</w:t>
      </w:r>
    </w:p>
    <w:p w14:paraId="5F22EC55" w14:textId="77777777" w:rsidR="00174288" w:rsidRPr="00164BC3" w:rsidRDefault="00174288" w:rsidP="00174288">
      <w:pPr>
        <w:pStyle w:val="aff9"/>
        <w:numPr>
          <w:ilvl w:val="0"/>
          <w:numId w:val="25"/>
        </w:numPr>
        <w:spacing w:before="100" w:beforeAutospacing="1"/>
        <w:ind w:leftChars="0"/>
        <w:rPr>
          <w:rFonts w:ascii="Times New Roman" w:hAnsi="Times New Roman"/>
          <w:kern w:val="0"/>
          <w:sz w:val="20"/>
          <w:szCs w:val="18"/>
          <w:lang w:eastAsia="zh-CN"/>
        </w:rPr>
      </w:pPr>
      <w:r w:rsidRPr="00164BC3">
        <w:rPr>
          <w:rFonts w:ascii="Times New Roman" w:hAnsi="Times New Roman"/>
          <w:kern w:val="0"/>
          <w:sz w:val="20"/>
          <w:szCs w:val="18"/>
          <w:lang w:eastAsia="zh-CN"/>
        </w:rPr>
        <w:t xml:space="preserve">Introduce NZP-CSI-RS resource configuration in Served Cell Information NR IE of </w:t>
      </w:r>
      <w:proofErr w:type="spellStart"/>
      <w:r w:rsidRPr="00164BC3">
        <w:rPr>
          <w:rFonts w:ascii="Times New Roman" w:hAnsi="Times New Roman"/>
          <w:kern w:val="0"/>
          <w:sz w:val="20"/>
          <w:szCs w:val="18"/>
          <w:lang w:eastAsia="zh-CN"/>
        </w:rPr>
        <w:t>XnAP</w:t>
      </w:r>
      <w:proofErr w:type="spellEnd"/>
      <w:r w:rsidRPr="00164BC3">
        <w:rPr>
          <w:rFonts w:ascii="Times New Roman" w:hAnsi="Times New Roman"/>
          <w:kern w:val="0"/>
          <w:sz w:val="20"/>
          <w:szCs w:val="18"/>
          <w:lang w:eastAsia="zh-CN"/>
        </w:rPr>
        <w:t xml:space="preserve"> and F1AP specifications, which refers to the NZP-CSI-RS-Resource IE and NZP-CSI-RS-</w:t>
      </w:r>
      <w:proofErr w:type="spellStart"/>
      <w:r w:rsidRPr="00164BC3">
        <w:rPr>
          <w:rFonts w:ascii="Times New Roman" w:hAnsi="Times New Roman"/>
          <w:kern w:val="0"/>
          <w:sz w:val="20"/>
          <w:szCs w:val="18"/>
          <w:lang w:eastAsia="zh-CN"/>
        </w:rPr>
        <w:t>ResourceSet</w:t>
      </w:r>
      <w:proofErr w:type="spellEnd"/>
      <w:r w:rsidRPr="00164BC3">
        <w:rPr>
          <w:rFonts w:ascii="Times New Roman" w:hAnsi="Times New Roman"/>
          <w:kern w:val="0"/>
          <w:sz w:val="20"/>
          <w:szCs w:val="18"/>
          <w:lang w:eastAsia="zh-CN"/>
        </w:rPr>
        <w:t xml:space="preserve"> IE defined in TS 38.331.</w:t>
      </w:r>
    </w:p>
    <w:p w14:paraId="681D1D0A" w14:textId="77777777" w:rsidR="00F709E8" w:rsidRPr="00164BC3" w:rsidRDefault="00F709E8" w:rsidP="00F709E8">
      <w:pPr>
        <w:spacing w:before="100" w:beforeAutospacing="1"/>
        <w:rPr>
          <w:rFonts w:eastAsia="宋体" w:cs="Calibri"/>
          <w:sz w:val="28"/>
          <w:lang w:val="en-US" w:eastAsia="zh-CN"/>
        </w:rPr>
      </w:pPr>
      <w:r w:rsidRPr="00164BC3">
        <w:rPr>
          <w:rFonts w:eastAsia="宋体" w:cs="Calibri"/>
          <w:color w:val="000000"/>
          <w:u w:val="single"/>
          <w:lang w:val="en-US" w:eastAsia="zh-CN"/>
        </w:rPr>
        <w:t>Exchange of measurement result &amp; Exchange of CLI-mitigation request</w:t>
      </w:r>
    </w:p>
    <w:p w14:paraId="3FEFF940" w14:textId="77777777" w:rsidR="00F709E8" w:rsidRPr="00164BC3" w:rsidRDefault="00F709E8" w:rsidP="00174288">
      <w:pPr>
        <w:pStyle w:val="aff9"/>
        <w:numPr>
          <w:ilvl w:val="0"/>
          <w:numId w:val="25"/>
        </w:numPr>
        <w:spacing w:before="100" w:beforeAutospacing="1"/>
        <w:ind w:leftChars="0"/>
        <w:rPr>
          <w:rFonts w:ascii="Times New Roman" w:hAnsi="Times New Roman"/>
          <w:kern w:val="0"/>
          <w:sz w:val="20"/>
          <w:szCs w:val="18"/>
          <w:lang w:eastAsia="zh-CN"/>
        </w:rPr>
      </w:pPr>
      <w:r w:rsidRPr="00164BC3">
        <w:rPr>
          <w:rFonts w:ascii="Times New Roman" w:hAnsi="Times New Roman"/>
          <w:kern w:val="0"/>
          <w:sz w:val="20"/>
          <w:szCs w:val="18"/>
          <w:lang w:eastAsia="zh-CN"/>
        </w:rPr>
        <w:t>To introduce a class 2 procedure, with tentative message name “CLI MEASUREMENT UPDATE”, in which both the strongest DL beam information and the CLI-mitigation request could be included as two optional IEs.</w:t>
      </w:r>
    </w:p>
    <w:p w14:paraId="16B2373A" w14:textId="77777777" w:rsidR="00BF6220" w:rsidRPr="00164BC3" w:rsidRDefault="00BF6220" w:rsidP="00BF6220">
      <w:pPr>
        <w:spacing w:after="120"/>
        <w:rPr>
          <w:rFonts w:eastAsiaTheme="minorEastAsia"/>
          <w:b/>
          <w:bCs/>
          <w:lang w:val="en-US" w:eastAsia="zh-CN"/>
        </w:rPr>
      </w:pPr>
    </w:p>
    <w:p w14:paraId="56F497E9" w14:textId="0074AA34" w:rsidR="00BF6220" w:rsidRPr="00164BC3" w:rsidRDefault="00BF6220" w:rsidP="00BF6220">
      <w:pPr>
        <w:spacing w:after="120"/>
        <w:rPr>
          <w:rFonts w:eastAsiaTheme="minorEastAsia"/>
          <w:b/>
          <w:bCs/>
          <w:lang w:eastAsia="zh-CN"/>
        </w:rPr>
      </w:pPr>
      <w:r w:rsidRPr="00164BC3">
        <w:rPr>
          <w:rFonts w:eastAsiaTheme="minorEastAsia"/>
          <w:b/>
          <w:bCs/>
          <w:lang w:eastAsia="zh-CN"/>
        </w:rPr>
        <w:t>In RAN3#128, the following agreements were made.</w:t>
      </w:r>
    </w:p>
    <w:p w14:paraId="60C2F04D" w14:textId="3FD45859" w:rsidR="00F709E8" w:rsidRPr="00164BC3" w:rsidRDefault="00240E99" w:rsidP="00BF63B2">
      <w:pPr>
        <w:pStyle w:val="aff9"/>
        <w:numPr>
          <w:ilvl w:val="0"/>
          <w:numId w:val="25"/>
        </w:numPr>
        <w:spacing w:before="100" w:beforeAutospacing="1"/>
        <w:ind w:leftChars="0"/>
        <w:rPr>
          <w:rFonts w:ascii="Times New Roman" w:hAnsi="Times New Roman"/>
          <w:kern w:val="0"/>
          <w:sz w:val="20"/>
          <w:szCs w:val="20"/>
          <w:lang w:eastAsia="zh-CN"/>
        </w:rPr>
      </w:pPr>
      <w:r w:rsidRPr="00164BC3">
        <w:rPr>
          <w:rFonts w:ascii="Times New Roman" w:hAnsi="Times New Roman"/>
          <w:kern w:val="0"/>
          <w:sz w:val="20"/>
          <w:szCs w:val="20"/>
          <w:lang w:eastAsia="zh-CN"/>
        </w:rPr>
        <w:t>F</w:t>
      </w:r>
      <w:r w:rsidR="00BF63B2" w:rsidRPr="00164BC3">
        <w:rPr>
          <w:rFonts w:ascii="Times New Roman" w:hAnsi="Times New Roman"/>
          <w:kern w:val="0"/>
          <w:sz w:val="20"/>
          <w:szCs w:val="20"/>
          <w:lang w:eastAsia="zh-CN"/>
        </w:rPr>
        <w:t xml:space="preserve">urther </w:t>
      </w:r>
      <w:r w:rsidRPr="00164BC3">
        <w:rPr>
          <w:rFonts w:ascii="Times New Roman" w:hAnsi="Times New Roman"/>
          <w:kern w:val="0"/>
          <w:sz w:val="20"/>
          <w:szCs w:val="20"/>
          <w:lang w:eastAsia="zh-CN"/>
        </w:rPr>
        <w:t>updates</w:t>
      </w:r>
      <w:r w:rsidR="00BF63B2" w:rsidRPr="00164BC3">
        <w:rPr>
          <w:rFonts w:ascii="Times New Roman" w:hAnsi="Times New Roman"/>
          <w:kern w:val="0"/>
          <w:sz w:val="20"/>
          <w:szCs w:val="20"/>
          <w:lang w:eastAsia="zh-CN"/>
        </w:rPr>
        <w:t xml:space="preserve"> on stage 3 details, including message name update, contextual correction, revision of IE descriptions, etc.</w:t>
      </w:r>
    </w:p>
    <w:p w14:paraId="168C6A19" w14:textId="23B56B13" w:rsidR="00EE0D04" w:rsidRPr="00164BC3" w:rsidRDefault="00EE0D04" w:rsidP="00EE0D04">
      <w:pPr>
        <w:pStyle w:val="4"/>
        <w:rPr>
          <w:lang w:eastAsia="ja-JP"/>
        </w:rPr>
      </w:pPr>
      <w:r w:rsidRPr="00164BC3">
        <w:rPr>
          <w:lang w:eastAsia="ja-JP"/>
        </w:rPr>
        <w:t>2.3.2</w:t>
      </w:r>
      <w:r w:rsidRPr="00164BC3">
        <w:rPr>
          <w:lang w:eastAsia="ja-JP"/>
        </w:rPr>
        <w:tab/>
        <w:t xml:space="preserve">Remaining Open issues </w:t>
      </w:r>
    </w:p>
    <w:p w14:paraId="36163898" w14:textId="59FC50F6" w:rsidR="00500121" w:rsidRPr="00164BC3" w:rsidRDefault="00BF63B2" w:rsidP="00BF63B2">
      <w:pPr>
        <w:pStyle w:val="aff9"/>
        <w:numPr>
          <w:ilvl w:val="0"/>
          <w:numId w:val="25"/>
        </w:numPr>
        <w:spacing w:before="100" w:beforeAutospacing="1"/>
        <w:ind w:leftChars="0"/>
        <w:rPr>
          <w:rFonts w:ascii="Times New Roman" w:hAnsi="Times New Roman"/>
          <w:kern w:val="0"/>
          <w:sz w:val="20"/>
          <w:szCs w:val="18"/>
          <w:lang w:eastAsia="zh-CN"/>
        </w:rPr>
      </w:pPr>
      <w:bookmarkStart w:id="1" w:name="_GoBack"/>
      <w:r w:rsidRPr="00164BC3">
        <w:rPr>
          <w:rFonts w:ascii="Times New Roman" w:hAnsi="Times New Roman"/>
          <w:kern w:val="0"/>
          <w:sz w:val="20"/>
          <w:szCs w:val="18"/>
          <w:lang w:eastAsia="zh-CN"/>
        </w:rPr>
        <w:t>To further check stage 3 details</w:t>
      </w:r>
      <w:r w:rsidR="00240E99" w:rsidRPr="00164BC3">
        <w:rPr>
          <w:rFonts w:ascii="Times New Roman" w:hAnsi="Times New Roman"/>
          <w:kern w:val="0"/>
          <w:sz w:val="20"/>
          <w:szCs w:val="18"/>
          <w:lang w:eastAsia="zh-CN"/>
        </w:rPr>
        <w:t>, including final format of SBFD time and frequency info IE which is pending on RAN2 design</w:t>
      </w:r>
    </w:p>
    <w:bookmarkEnd w:id="1"/>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D5479C1" w14:textId="77777777" w:rsidR="009A10D3" w:rsidRDefault="009A10D3" w:rsidP="009A10D3">
      <w:pPr>
        <w:pStyle w:val="4"/>
        <w:rPr>
          <w:lang w:eastAsia="ja-JP"/>
        </w:rPr>
      </w:pPr>
      <w:r>
        <w:rPr>
          <w:lang w:eastAsia="ja-JP"/>
        </w:rPr>
        <w:t>2.4.1</w:t>
      </w:r>
      <w:r>
        <w:rPr>
          <w:lang w:eastAsia="ja-JP"/>
        </w:rPr>
        <w:tab/>
        <w:t>Agreements</w:t>
      </w:r>
    </w:p>
    <w:p w14:paraId="5CCFE044" w14:textId="52A64670" w:rsidR="009A10D3" w:rsidRDefault="009A10D3" w:rsidP="009A10D3">
      <w:pPr>
        <w:spacing w:after="120"/>
        <w:rPr>
          <w:rFonts w:eastAsiaTheme="minorEastAsia"/>
          <w:b/>
          <w:bCs/>
          <w:lang w:eastAsia="zh-CN"/>
        </w:rPr>
      </w:pPr>
      <w:r w:rsidRPr="006965B8">
        <w:rPr>
          <w:rFonts w:eastAsiaTheme="minorEastAsia"/>
          <w:b/>
          <w:bCs/>
          <w:lang w:eastAsia="zh-CN"/>
        </w:rPr>
        <w:t>In RAN4#11</w:t>
      </w:r>
      <w:r w:rsidR="009B3423">
        <w:rPr>
          <w:rFonts w:eastAsiaTheme="minorEastAsia"/>
          <w:b/>
          <w:bCs/>
          <w:lang w:eastAsia="zh-CN"/>
        </w:rPr>
        <w:t>4</w:t>
      </w:r>
      <w:r w:rsidR="00ED2EDD">
        <w:rPr>
          <w:rFonts w:eastAsiaTheme="minorEastAsia"/>
          <w:b/>
          <w:bCs/>
          <w:lang w:eastAsia="zh-CN"/>
        </w:rPr>
        <w:t>bis</w:t>
      </w:r>
      <w:r w:rsidRPr="006965B8">
        <w:rPr>
          <w:rFonts w:eastAsiaTheme="minorEastAsia"/>
          <w:b/>
          <w:bCs/>
          <w:lang w:eastAsia="zh-CN"/>
        </w:rPr>
        <w:t>, the following agreements were made</w:t>
      </w:r>
      <w:r w:rsidR="00014678">
        <w:rPr>
          <w:rFonts w:eastAsiaTheme="minorEastAsia"/>
          <w:b/>
          <w:bCs/>
          <w:lang w:eastAsia="zh-CN"/>
        </w:rPr>
        <w:t>.</w:t>
      </w:r>
    </w:p>
    <w:tbl>
      <w:tblPr>
        <w:tblStyle w:val="TableGrid3"/>
        <w:tblW w:w="0" w:type="auto"/>
        <w:tblInd w:w="0" w:type="dxa"/>
        <w:tblLook w:val="04A0" w:firstRow="1" w:lastRow="0" w:firstColumn="1" w:lastColumn="0" w:noHBand="0" w:noVBand="1"/>
      </w:tblPr>
      <w:tblGrid>
        <w:gridCol w:w="9629"/>
      </w:tblGrid>
      <w:tr w:rsidR="00B67591" w:rsidRPr="00B67591" w14:paraId="5955A5F6" w14:textId="77777777" w:rsidTr="00B67591">
        <w:trPr>
          <w:trHeight w:val="1768"/>
          <w:hidden/>
        </w:trPr>
        <w:tc>
          <w:tcPr>
            <w:tcW w:w="9629" w:type="dxa"/>
            <w:tcBorders>
              <w:top w:val="single" w:sz="4" w:space="0" w:color="auto"/>
              <w:left w:val="single" w:sz="4" w:space="0" w:color="auto"/>
              <w:bottom w:val="single" w:sz="4" w:space="0" w:color="auto"/>
              <w:right w:val="single" w:sz="4" w:space="0" w:color="auto"/>
            </w:tcBorders>
          </w:tcPr>
          <w:p w14:paraId="3C77C1E1" w14:textId="77777777" w:rsidR="00B67591" w:rsidRPr="00B67591" w:rsidRDefault="00B67591" w:rsidP="00B67591">
            <w:pPr>
              <w:spacing w:after="0"/>
              <w:rPr>
                <w:rFonts w:eastAsia="等线"/>
                <w:vanish/>
                <w:sz w:val="16"/>
                <w:szCs w:val="16"/>
                <w:lang w:eastAsia="en-US"/>
              </w:rPr>
            </w:pPr>
          </w:p>
        </w:tc>
      </w:tr>
    </w:tbl>
    <w:p w14:paraId="6E7936F3" w14:textId="77777777" w:rsidR="001647D7" w:rsidRPr="00FE1235" w:rsidRDefault="001647D7" w:rsidP="001647D7">
      <w:pPr>
        <w:spacing w:after="120"/>
        <w:rPr>
          <w:rFonts w:eastAsiaTheme="minorEastAsia"/>
          <w:lang w:eastAsia="zh-CN"/>
        </w:rPr>
      </w:pPr>
      <w:r>
        <w:rPr>
          <w:rFonts w:eastAsiaTheme="minorEastAsia"/>
          <w:lang w:eastAsia="zh-CN"/>
        </w:rPr>
        <w:t>The a</w:t>
      </w:r>
      <w:r w:rsidRPr="00FE1235">
        <w:rPr>
          <w:rFonts w:eastAsiaTheme="minorEastAsia"/>
          <w:lang w:eastAsia="zh-CN"/>
        </w:rPr>
        <w:t xml:space="preserve">greements were captured in following </w:t>
      </w:r>
      <w:r>
        <w:rPr>
          <w:rFonts w:eastAsiaTheme="minorEastAsia" w:hint="eastAsia"/>
          <w:lang w:eastAsia="zh-CN"/>
        </w:rPr>
        <w:t>T</w:t>
      </w:r>
      <w:r w:rsidRPr="00FE1235">
        <w:rPr>
          <w:rFonts w:eastAsiaTheme="minorEastAsia"/>
          <w:lang w:eastAsia="zh-CN"/>
        </w:rPr>
        <w:t>-docs:</w:t>
      </w:r>
    </w:p>
    <w:tbl>
      <w:tblPr>
        <w:tblStyle w:val="a4"/>
        <w:tblW w:w="4988" w:type="pct"/>
        <w:tblLook w:val="04A0" w:firstRow="1" w:lastRow="0" w:firstColumn="1" w:lastColumn="0" w:noHBand="0" w:noVBand="1"/>
      </w:tblPr>
      <w:tblGrid>
        <w:gridCol w:w="1314"/>
        <w:gridCol w:w="4674"/>
        <w:gridCol w:w="1753"/>
        <w:gridCol w:w="889"/>
        <w:gridCol w:w="1540"/>
      </w:tblGrid>
      <w:tr w:rsidR="001647D7" w:rsidRPr="001346F2" w14:paraId="64C00396" w14:textId="77777777" w:rsidTr="00091F77">
        <w:trPr>
          <w:trHeight w:val="191"/>
        </w:trPr>
        <w:tc>
          <w:tcPr>
            <w:tcW w:w="646" w:type="pct"/>
            <w:tcBorders>
              <w:top w:val="single" w:sz="4" w:space="0" w:color="auto"/>
              <w:left w:val="single" w:sz="4" w:space="0" w:color="auto"/>
              <w:bottom w:val="single" w:sz="4" w:space="0" w:color="auto"/>
              <w:right w:val="single" w:sz="4" w:space="0" w:color="auto"/>
            </w:tcBorders>
            <w:hideMark/>
          </w:tcPr>
          <w:p w14:paraId="3B3DFBBE" w14:textId="77777777" w:rsidR="001647D7" w:rsidRPr="001346F2" w:rsidRDefault="001647D7" w:rsidP="00174288">
            <w:pPr>
              <w:spacing w:after="120"/>
              <w:rPr>
                <w:b/>
                <w:color w:val="000000"/>
                <w:sz w:val="16"/>
                <w:szCs w:val="16"/>
              </w:rPr>
            </w:pPr>
            <w:proofErr w:type="spellStart"/>
            <w:r w:rsidRPr="001346F2">
              <w:rPr>
                <w:b/>
                <w:color w:val="000000"/>
                <w:sz w:val="16"/>
                <w:szCs w:val="16"/>
              </w:rPr>
              <w:lastRenderedPageBreak/>
              <w:t>Tdoc</w:t>
            </w:r>
            <w:proofErr w:type="spellEnd"/>
            <w:r w:rsidRPr="001346F2">
              <w:rPr>
                <w:b/>
                <w:color w:val="000000"/>
                <w:sz w:val="16"/>
                <w:szCs w:val="16"/>
              </w:rPr>
              <w:t xml:space="preserve"> number</w:t>
            </w:r>
          </w:p>
        </w:tc>
        <w:tc>
          <w:tcPr>
            <w:tcW w:w="2298" w:type="pct"/>
            <w:tcBorders>
              <w:top w:val="single" w:sz="4" w:space="0" w:color="auto"/>
              <w:left w:val="single" w:sz="4" w:space="0" w:color="auto"/>
              <w:bottom w:val="single" w:sz="4" w:space="0" w:color="auto"/>
              <w:right w:val="single" w:sz="4" w:space="0" w:color="auto"/>
            </w:tcBorders>
            <w:hideMark/>
          </w:tcPr>
          <w:p w14:paraId="53EF7E6A" w14:textId="77777777" w:rsidR="001647D7" w:rsidRPr="001346F2" w:rsidRDefault="001647D7" w:rsidP="00174288">
            <w:pPr>
              <w:spacing w:after="120"/>
              <w:rPr>
                <w:b/>
                <w:color w:val="000000"/>
                <w:sz w:val="16"/>
                <w:szCs w:val="16"/>
              </w:rPr>
            </w:pPr>
            <w:r w:rsidRPr="001346F2">
              <w:rPr>
                <w:b/>
                <w:color w:val="000000"/>
                <w:sz w:val="16"/>
                <w:szCs w:val="16"/>
              </w:rPr>
              <w:t>Title</w:t>
            </w:r>
          </w:p>
        </w:tc>
        <w:tc>
          <w:tcPr>
            <w:tcW w:w="862" w:type="pct"/>
            <w:tcBorders>
              <w:top w:val="single" w:sz="4" w:space="0" w:color="auto"/>
              <w:left w:val="single" w:sz="4" w:space="0" w:color="auto"/>
              <w:bottom w:val="single" w:sz="4" w:space="0" w:color="auto"/>
              <w:right w:val="single" w:sz="4" w:space="0" w:color="auto"/>
            </w:tcBorders>
            <w:hideMark/>
          </w:tcPr>
          <w:p w14:paraId="25D192E8" w14:textId="77777777" w:rsidR="001647D7" w:rsidRPr="001346F2" w:rsidRDefault="001647D7" w:rsidP="00174288">
            <w:pPr>
              <w:spacing w:after="120"/>
              <w:rPr>
                <w:b/>
                <w:color w:val="000000"/>
                <w:sz w:val="16"/>
                <w:szCs w:val="16"/>
              </w:rPr>
            </w:pPr>
            <w:r w:rsidRPr="001346F2">
              <w:rPr>
                <w:b/>
                <w:color w:val="000000"/>
                <w:sz w:val="16"/>
                <w:szCs w:val="16"/>
              </w:rPr>
              <w:t>Source</w:t>
            </w:r>
          </w:p>
        </w:tc>
        <w:tc>
          <w:tcPr>
            <w:tcW w:w="1194" w:type="pct"/>
            <w:gridSpan w:val="2"/>
            <w:tcBorders>
              <w:top w:val="single" w:sz="4" w:space="0" w:color="auto"/>
              <w:left w:val="single" w:sz="4" w:space="0" w:color="auto"/>
              <w:bottom w:val="single" w:sz="4" w:space="0" w:color="auto"/>
              <w:right w:val="single" w:sz="4" w:space="0" w:color="auto"/>
            </w:tcBorders>
            <w:hideMark/>
          </w:tcPr>
          <w:p w14:paraId="73FDA56C" w14:textId="77777777" w:rsidR="001647D7" w:rsidRPr="001346F2" w:rsidRDefault="001647D7" w:rsidP="00174288">
            <w:pPr>
              <w:spacing w:after="120"/>
              <w:rPr>
                <w:b/>
                <w:color w:val="000000"/>
                <w:sz w:val="16"/>
                <w:szCs w:val="16"/>
              </w:rPr>
            </w:pPr>
            <w:r w:rsidRPr="001346F2">
              <w:rPr>
                <w:b/>
                <w:color w:val="000000"/>
                <w:sz w:val="16"/>
                <w:szCs w:val="16"/>
              </w:rPr>
              <w:t>Status</w:t>
            </w:r>
          </w:p>
        </w:tc>
      </w:tr>
      <w:tr w:rsidR="001647D7" w:rsidRPr="001346F2" w14:paraId="62A34C73" w14:textId="77777777" w:rsidTr="00091F77">
        <w:trPr>
          <w:trHeight w:val="167"/>
        </w:trPr>
        <w:tc>
          <w:tcPr>
            <w:tcW w:w="646" w:type="pct"/>
            <w:tcBorders>
              <w:top w:val="single" w:sz="4" w:space="0" w:color="auto"/>
              <w:left w:val="single" w:sz="4" w:space="0" w:color="auto"/>
              <w:bottom w:val="single" w:sz="4" w:space="0" w:color="auto"/>
              <w:right w:val="single" w:sz="4" w:space="0" w:color="auto"/>
            </w:tcBorders>
          </w:tcPr>
          <w:p w14:paraId="35568C4D" w14:textId="05C7800C" w:rsidR="001647D7" w:rsidRPr="001346F2" w:rsidRDefault="001647D7" w:rsidP="00174288">
            <w:pPr>
              <w:spacing w:after="120"/>
              <w:rPr>
                <w:color w:val="000000"/>
                <w:sz w:val="16"/>
                <w:szCs w:val="16"/>
              </w:rPr>
            </w:pPr>
            <w:r w:rsidRPr="001647D7">
              <w:rPr>
                <w:color w:val="000000"/>
                <w:sz w:val="16"/>
                <w:szCs w:val="16"/>
              </w:rPr>
              <w:t>R4-2504751</w:t>
            </w:r>
          </w:p>
        </w:tc>
        <w:tc>
          <w:tcPr>
            <w:tcW w:w="2298" w:type="pct"/>
            <w:tcBorders>
              <w:top w:val="single" w:sz="4" w:space="0" w:color="auto"/>
              <w:left w:val="single" w:sz="4" w:space="0" w:color="auto"/>
              <w:bottom w:val="single" w:sz="4" w:space="0" w:color="auto"/>
              <w:right w:val="single" w:sz="4" w:space="0" w:color="auto"/>
            </w:tcBorders>
          </w:tcPr>
          <w:p w14:paraId="545134A5" w14:textId="5DF7C62D" w:rsidR="001647D7" w:rsidRPr="001346F2" w:rsidRDefault="001647D7" w:rsidP="00174288">
            <w:pPr>
              <w:spacing w:after="120"/>
              <w:rPr>
                <w:color w:val="000000"/>
                <w:sz w:val="16"/>
                <w:szCs w:val="16"/>
              </w:rPr>
            </w:pPr>
            <w:r w:rsidRPr="001647D7">
              <w:rPr>
                <w:color w:val="000000"/>
                <w:sz w:val="16"/>
                <w:szCs w:val="16"/>
              </w:rPr>
              <w:t xml:space="preserve">Way Forward for [114bis][306] </w:t>
            </w:r>
            <w:proofErr w:type="spellStart"/>
            <w:r w:rsidRPr="001647D7">
              <w:rPr>
                <w:color w:val="000000"/>
                <w:sz w:val="16"/>
                <w:szCs w:val="16"/>
              </w:rPr>
              <w:t>NR_duplex_evo_General</w:t>
            </w:r>
            <w:proofErr w:type="spellEnd"/>
          </w:p>
        </w:tc>
        <w:tc>
          <w:tcPr>
            <w:tcW w:w="862" w:type="pct"/>
            <w:tcBorders>
              <w:top w:val="single" w:sz="4" w:space="0" w:color="auto"/>
              <w:left w:val="single" w:sz="4" w:space="0" w:color="auto"/>
              <w:bottom w:val="single" w:sz="4" w:space="0" w:color="auto"/>
              <w:right w:val="single" w:sz="4" w:space="0" w:color="auto"/>
            </w:tcBorders>
          </w:tcPr>
          <w:p w14:paraId="4A5D9381" w14:textId="77777777" w:rsidR="001647D7" w:rsidRPr="001346F2" w:rsidRDefault="001647D7" w:rsidP="00174288">
            <w:pPr>
              <w:spacing w:after="120"/>
              <w:rPr>
                <w:color w:val="000000"/>
                <w:sz w:val="16"/>
                <w:szCs w:val="16"/>
              </w:rPr>
            </w:pPr>
            <w:r>
              <w:rPr>
                <w:color w:val="000000"/>
                <w:sz w:val="16"/>
                <w:szCs w:val="16"/>
              </w:rPr>
              <w:t>Samsung</w:t>
            </w:r>
          </w:p>
        </w:tc>
        <w:tc>
          <w:tcPr>
            <w:tcW w:w="1194" w:type="pct"/>
            <w:gridSpan w:val="2"/>
            <w:tcBorders>
              <w:top w:val="single" w:sz="4" w:space="0" w:color="auto"/>
              <w:left w:val="single" w:sz="4" w:space="0" w:color="auto"/>
              <w:bottom w:val="single" w:sz="4" w:space="0" w:color="auto"/>
              <w:right w:val="single" w:sz="4" w:space="0" w:color="auto"/>
            </w:tcBorders>
          </w:tcPr>
          <w:p w14:paraId="02F0957B" w14:textId="77777777" w:rsidR="001647D7" w:rsidRPr="001346F2" w:rsidRDefault="001647D7" w:rsidP="00174288">
            <w:pPr>
              <w:spacing w:after="120"/>
              <w:rPr>
                <w:color w:val="000000"/>
                <w:sz w:val="16"/>
                <w:szCs w:val="16"/>
              </w:rPr>
            </w:pPr>
            <w:r w:rsidRPr="00E64FF6">
              <w:rPr>
                <w:color w:val="000000"/>
                <w:sz w:val="16"/>
                <w:szCs w:val="16"/>
                <w:highlight w:val="green"/>
              </w:rPr>
              <w:t>Approved</w:t>
            </w:r>
          </w:p>
        </w:tc>
      </w:tr>
      <w:tr w:rsidR="001647D7" w:rsidRPr="001346F2" w14:paraId="28BDD49D" w14:textId="77777777" w:rsidTr="00091F77">
        <w:trPr>
          <w:trHeight w:val="167"/>
        </w:trPr>
        <w:tc>
          <w:tcPr>
            <w:tcW w:w="646" w:type="pct"/>
            <w:tcBorders>
              <w:top w:val="single" w:sz="4" w:space="0" w:color="auto"/>
              <w:left w:val="single" w:sz="4" w:space="0" w:color="auto"/>
              <w:bottom w:val="single" w:sz="4" w:space="0" w:color="auto"/>
              <w:right w:val="single" w:sz="4" w:space="0" w:color="auto"/>
            </w:tcBorders>
          </w:tcPr>
          <w:p w14:paraId="2DB8BD89" w14:textId="4B210FD1" w:rsidR="001647D7" w:rsidRPr="00135654" w:rsidRDefault="001647D7" w:rsidP="00174288">
            <w:pPr>
              <w:spacing w:after="120"/>
              <w:rPr>
                <w:color w:val="000000"/>
                <w:sz w:val="16"/>
                <w:szCs w:val="16"/>
              </w:rPr>
            </w:pPr>
            <w:r w:rsidRPr="002C6E90">
              <w:rPr>
                <w:color w:val="000000"/>
                <w:sz w:val="16"/>
                <w:szCs w:val="16"/>
              </w:rPr>
              <w:t>R4-250</w:t>
            </w:r>
            <w:r>
              <w:rPr>
                <w:color w:val="000000"/>
                <w:sz w:val="16"/>
                <w:szCs w:val="16"/>
              </w:rPr>
              <w:t>4752</w:t>
            </w:r>
          </w:p>
        </w:tc>
        <w:tc>
          <w:tcPr>
            <w:tcW w:w="2298" w:type="pct"/>
            <w:tcBorders>
              <w:top w:val="single" w:sz="4" w:space="0" w:color="auto"/>
              <w:left w:val="single" w:sz="4" w:space="0" w:color="auto"/>
              <w:bottom w:val="single" w:sz="4" w:space="0" w:color="auto"/>
              <w:right w:val="single" w:sz="4" w:space="0" w:color="auto"/>
            </w:tcBorders>
          </w:tcPr>
          <w:p w14:paraId="234BEE83" w14:textId="2C6FC7B7" w:rsidR="001647D7" w:rsidRPr="00C672AB" w:rsidRDefault="001647D7" w:rsidP="00174288">
            <w:pPr>
              <w:spacing w:after="120"/>
              <w:rPr>
                <w:color w:val="000000"/>
                <w:sz w:val="16"/>
                <w:szCs w:val="16"/>
              </w:rPr>
            </w:pPr>
            <w:r w:rsidRPr="001647D7">
              <w:rPr>
                <w:color w:val="000000"/>
                <w:sz w:val="16"/>
                <w:szCs w:val="16"/>
              </w:rPr>
              <w:t xml:space="preserve">Way Forward for [114bis][307] </w:t>
            </w:r>
            <w:proofErr w:type="spellStart"/>
            <w:r w:rsidRPr="001647D7">
              <w:rPr>
                <w:color w:val="000000"/>
                <w:sz w:val="16"/>
                <w:szCs w:val="16"/>
              </w:rPr>
              <w:t>NR_duplex_evo_BSRF</w:t>
            </w:r>
            <w:proofErr w:type="spellEnd"/>
          </w:p>
        </w:tc>
        <w:tc>
          <w:tcPr>
            <w:tcW w:w="862" w:type="pct"/>
            <w:tcBorders>
              <w:top w:val="single" w:sz="4" w:space="0" w:color="auto"/>
              <w:left w:val="single" w:sz="4" w:space="0" w:color="auto"/>
              <w:bottom w:val="single" w:sz="4" w:space="0" w:color="auto"/>
              <w:right w:val="single" w:sz="4" w:space="0" w:color="auto"/>
            </w:tcBorders>
          </w:tcPr>
          <w:p w14:paraId="3309E4D8" w14:textId="77777777" w:rsidR="001647D7" w:rsidRDefault="001647D7" w:rsidP="00174288">
            <w:pPr>
              <w:spacing w:after="120"/>
              <w:rPr>
                <w:color w:val="000000"/>
                <w:sz w:val="16"/>
                <w:szCs w:val="16"/>
              </w:rPr>
            </w:pPr>
            <w:r>
              <w:rPr>
                <w:color w:val="000000"/>
                <w:sz w:val="16"/>
                <w:szCs w:val="16"/>
              </w:rPr>
              <w:t>Huawei</w:t>
            </w:r>
          </w:p>
        </w:tc>
        <w:tc>
          <w:tcPr>
            <w:tcW w:w="1194" w:type="pct"/>
            <w:gridSpan w:val="2"/>
            <w:tcBorders>
              <w:top w:val="single" w:sz="4" w:space="0" w:color="auto"/>
              <w:left w:val="single" w:sz="4" w:space="0" w:color="auto"/>
              <w:bottom w:val="single" w:sz="4" w:space="0" w:color="auto"/>
              <w:right w:val="single" w:sz="4" w:space="0" w:color="auto"/>
            </w:tcBorders>
          </w:tcPr>
          <w:p w14:paraId="1D9CF05D" w14:textId="77777777" w:rsidR="001647D7" w:rsidRPr="00E64FF6" w:rsidRDefault="001647D7" w:rsidP="00174288">
            <w:pPr>
              <w:spacing w:after="120"/>
              <w:rPr>
                <w:color w:val="000000"/>
                <w:sz w:val="16"/>
                <w:szCs w:val="16"/>
                <w:highlight w:val="green"/>
              </w:rPr>
            </w:pPr>
            <w:r w:rsidRPr="00E64FF6">
              <w:rPr>
                <w:color w:val="000000"/>
                <w:sz w:val="16"/>
                <w:szCs w:val="16"/>
                <w:highlight w:val="green"/>
              </w:rPr>
              <w:t>Approved</w:t>
            </w:r>
          </w:p>
        </w:tc>
      </w:tr>
      <w:tr w:rsidR="001647D7" w:rsidRPr="001346F2" w14:paraId="2DF8726D" w14:textId="77777777" w:rsidTr="00091F77">
        <w:trPr>
          <w:trHeight w:val="167"/>
        </w:trPr>
        <w:tc>
          <w:tcPr>
            <w:tcW w:w="646" w:type="pct"/>
            <w:tcBorders>
              <w:top w:val="single" w:sz="4" w:space="0" w:color="auto"/>
              <w:left w:val="single" w:sz="4" w:space="0" w:color="auto"/>
              <w:bottom w:val="single" w:sz="4" w:space="0" w:color="auto"/>
              <w:right w:val="single" w:sz="4" w:space="0" w:color="auto"/>
            </w:tcBorders>
          </w:tcPr>
          <w:p w14:paraId="159240B0" w14:textId="78D618D3" w:rsidR="001647D7" w:rsidRPr="000544C9" w:rsidRDefault="00091F77" w:rsidP="00174288">
            <w:pPr>
              <w:spacing w:after="120"/>
              <w:rPr>
                <w:color w:val="000000"/>
                <w:sz w:val="16"/>
                <w:szCs w:val="16"/>
              </w:rPr>
            </w:pPr>
            <w:r w:rsidRPr="00091F77">
              <w:rPr>
                <w:color w:val="000000"/>
                <w:sz w:val="16"/>
                <w:szCs w:val="16"/>
              </w:rPr>
              <w:t>R4-2504904</w:t>
            </w:r>
          </w:p>
        </w:tc>
        <w:tc>
          <w:tcPr>
            <w:tcW w:w="2298" w:type="pct"/>
            <w:tcBorders>
              <w:top w:val="single" w:sz="4" w:space="0" w:color="auto"/>
              <w:left w:val="single" w:sz="4" w:space="0" w:color="auto"/>
              <w:bottom w:val="single" w:sz="4" w:space="0" w:color="auto"/>
              <w:right w:val="single" w:sz="4" w:space="0" w:color="auto"/>
            </w:tcBorders>
          </w:tcPr>
          <w:p w14:paraId="26C85583" w14:textId="55073A8B" w:rsidR="00091F77" w:rsidRPr="000544C9" w:rsidRDefault="00091F77" w:rsidP="00174288">
            <w:pPr>
              <w:spacing w:after="120"/>
              <w:rPr>
                <w:color w:val="000000"/>
                <w:sz w:val="16"/>
                <w:szCs w:val="16"/>
              </w:rPr>
            </w:pPr>
            <w:r w:rsidRPr="00091F77">
              <w:rPr>
                <w:color w:val="000000"/>
                <w:sz w:val="16"/>
                <w:szCs w:val="16"/>
              </w:rPr>
              <w:t xml:space="preserve">WF on RRM requirements for </w:t>
            </w:r>
            <w:proofErr w:type="spellStart"/>
            <w:r w:rsidRPr="00091F77">
              <w:rPr>
                <w:color w:val="000000"/>
                <w:sz w:val="16"/>
                <w:szCs w:val="16"/>
              </w:rPr>
              <w:t>NR_duplex_evo</w:t>
            </w:r>
            <w:proofErr w:type="spellEnd"/>
          </w:p>
        </w:tc>
        <w:tc>
          <w:tcPr>
            <w:tcW w:w="862" w:type="pct"/>
            <w:tcBorders>
              <w:top w:val="single" w:sz="4" w:space="0" w:color="auto"/>
              <w:left w:val="single" w:sz="4" w:space="0" w:color="auto"/>
              <w:bottom w:val="single" w:sz="4" w:space="0" w:color="auto"/>
              <w:right w:val="single" w:sz="4" w:space="0" w:color="auto"/>
            </w:tcBorders>
          </w:tcPr>
          <w:p w14:paraId="6E85578E" w14:textId="77777777" w:rsidR="001647D7" w:rsidRDefault="001647D7" w:rsidP="00174288">
            <w:pPr>
              <w:spacing w:after="120"/>
              <w:rPr>
                <w:color w:val="000000"/>
                <w:sz w:val="16"/>
                <w:szCs w:val="16"/>
              </w:rPr>
            </w:pPr>
            <w:r>
              <w:rPr>
                <w:color w:val="000000"/>
                <w:sz w:val="16"/>
                <w:szCs w:val="16"/>
              </w:rPr>
              <w:t>Huawei</w:t>
            </w:r>
          </w:p>
        </w:tc>
        <w:tc>
          <w:tcPr>
            <w:tcW w:w="1194" w:type="pct"/>
            <w:gridSpan w:val="2"/>
            <w:tcBorders>
              <w:top w:val="single" w:sz="4" w:space="0" w:color="auto"/>
              <w:left w:val="single" w:sz="4" w:space="0" w:color="auto"/>
              <w:bottom w:val="single" w:sz="4" w:space="0" w:color="auto"/>
              <w:right w:val="single" w:sz="4" w:space="0" w:color="auto"/>
            </w:tcBorders>
          </w:tcPr>
          <w:p w14:paraId="0C7CE20B" w14:textId="77777777" w:rsidR="001647D7" w:rsidRPr="00E64FF6" w:rsidRDefault="001647D7" w:rsidP="00174288">
            <w:pPr>
              <w:spacing w:after="120"/>
              <w:rPr>
                <w:color w:val="000000"/>
                <w:sz w:val="16"/>
                <w:szCs w:val="16"/>
                <w:highlight w:val="green"/>
              </w:rPr>
            </w:pPr>
            <w:r w:rsidRPr="00E64FF6">
              <w:rPr>
                <w:color w:val="000000"/>
                <w:sz w:val="16"/>
                <w:szCs w:val="16"/>
                <w:highlight w:val="green"/>
              </w:rPr>
              <w:t>Approved</w:t>
            </w:r>
          </w:p>
        </w:tc>
      </w:tr>
      <w:tr w:rsidR="001647D7" w:rsidRPr="001346F2" w14:paraId="20D20F56" w14:textId="77777777" w:rsidTr="00091F77">
        <w:trPr>
          <w:trHeight w:val="167"/>
        </w:trPr>
        <w:tc>
          <w:tcPr>
            <w:tcW w:w="646" w:type="pct"/>
            <w:tcBorders>
              <w:top w:val="single" w:sz="4" w:space="0" w:color="auto"/>
              <w:left w:val="single" w:sz="4" w:space="0" w:color="auto"/>
              <w:bottom w:val="single" w:sz="4" w:space="0" w:color="auto"/>
              <w:right w:val="single" w:sz="4" w:space="0" w:color="auto"/>
            </w:tcBorders>
          </w:tcPr>
          <w:p w14:paraId="2F4A7C71" w14:textId="2C68619F" w:rsidR="001647D7" w:rsidRPr="00A83AD3" w:rsidRDefault="00091F77" w:rsidP="00174288">
            <w:pPr>
              <w:spacing w:after="120"/>
              <w:rPr>
                <w:color w:val="000000"/>
                <w:sz w:val="16"/>
                <w:szCs w:val="16"/>
              </w:rPr>
            </w:pPr>
            <w:r w:rsidRPr="00091F77">
              <w:rPr>
                <w:color w:val="000000"/>
                <w:sz w:val="16"/>
                <w:szCs w:val="16"/>
              </w:rPr>
              <w:t>R4-2504767</w:t>
            </w:r>
          </w:p>
        </w:tc>
        <w:tc>
          <w:tcPr>
            <w:tcW w:w="2298" w:type="pct"/>
            <w:tcBorders>
              <w:top w:val="single" w:sz="4" w:space="0" w:color="auto"/>
              <w:left w:val="single" w:sz="4" w:space="0" w:color="auto"/>
              <w:bottom w:val="single" w:sz="4" w:space="0" w:color="auto"/>
              <w:right w:val="single" w:sz="4" w:space="0" w:color="auto"/>
            </w:tcBorders>
          </w:tcPr>
          <w:p w14:paraId="5794C168" w14:textId="08057C34" w:rsidR="001647D7" w:rsidRPr="00A83AD3" w:rsidRDefault="00091F77" w:rsidP="00174288">
            <w:pPr>
              <w:spacing w:after="120"/>
              <w:rPr>
                <w:color w:val="000000"/>
                <w:sz w:val="16"/>
                <w:szCs w:val="16"/>
              </w:rPr>
            </w:pPr>
            <w:r w:rsidRPr="00091F77">
              <w:rPr>
                <w:color w:val="000000"/>
                <w:sz w:val="16"/>
                <w:szCs w:val="16"/>
              </w:rPr>
              <w:t>LS on the transient period for SBFD operation</w:t>
            </w:r>
          </w:p>
        </w:tc>
        <w:tc>
          <w:tcPr>
            <w:tcW w:w="862" w:type="pct"/>
            <w:tcBorders>
              <w:top w:val="single" w:sz="4" w:space="0" w:color="auto"/>
              <w:left w:val="single" w:sz="4" w:space="0" w:color="auto"/>
              <w:bottom w:val="single" w:sz="4" w:space="0" w:color="auto"/>
              <w:right w:val="single" w:sz="4" w:space="0" w:color="auto"/>
            </w:tcBorders>
          </w:tcPr>
          <w:p w14:paraId="00CCA221" w14:textId="0CDDED36" w:rsidR="001647D7" w:rsidRPr="00AC040A" w:rsidRDefault="00091F77" w:rsidP="00174288">
            <w:pPr>
              <w:spacing w:after="120"/>
              <w:rPr>
                <w:rFonts w:eastAsiaTheme="minorEastAsia"/>
                <w:color w:val="000000"/>
                <w:sz w:val="16"/>
                <w:szCs w:val="16"/>
                <w:lang w:eastAsia="zh-CN"/>
              </w:rPr>
            </w:pPr>
            <w:r>
              <w:rPr>
                <w:color w:val="000000"/>
                <w:sz w:val="16"/>
                <w:szCs w:val="16"/>
              </w:rPr>
              <w:t>Samsung</w:t>
            </w:r>
          </w:p>
        </w:tc>
        <w:tc>
          <w:tcPr>
            <w:tcW w:w="1194" w:type="pct"/>
            <w:gridSpan w:val="2"/>
            <w:tcBorders>
              <w:top w:val="single" w:sz="4" w:space="0" w:color="auto"/>
              <w:left w:val="single" w:sz="4" w:space="0" w:color="auto"/>
              <w:bottom w:val="single" w:sz="4" w:space="0" w:color="auto"/>
              <w:right w:val="single" w:sz="4" w:space="0" w:color="auto"/>
            </w:tcBorders>
          </w:tcPr>
          <w:p w14:paraId="45747C51" w14:textId="77777777" w:rsidR="001647D7" w:rsidRPr="00A83AD3" w:rsidRDefault="001647D7" w:rsidP="00174288">
            <w:pPr>
              <w:spacing w:after="120"/>
              <w:rPr>
                <w:rFonts w:eastAsiaTheme="minorEastAsia"/>
                <w:color w:val="000000"/>
                <w:sz w:val="16"/>
                <w:szCs w:val="16"/>
                <w:highlight w:val="green"/>
                <w:lang w:eastAsia="zh-CN"/>
              </w:rPr>
            </w:pPr>
            <w:r w:rsidRPr="00E64FF6">
              <w:rPr>
                <w:color w:val="000000"/>
                <w:sz w:val="16"/>
                <w:szCs w:val="16"/>
                <w:highlight w:val="green"/>
              </w:rPr>
              <w:t>Approved</w:t>
            </w:r>
          </w:p>
        </w:tc>
      </w:tr>
      <w:tr w:rsidR="00091F77" w:rsidRPr="001346F2" w14:paraId="1025541B" w14:textId="77777777" w:rsidTr="00091F77">
        <w:trPr>
          <w:trHeight w:val="167"/>
        </w:trPr>
        <w:tc>
          <w:tcPr>
            <w:tcW w:w="646" w:type="pct"/>
            <w:tcBorders>
              <w:top w:val="single" w:sz="4" w:space="0" w:color="auto"/>
              <w:left w:val="single" w:sz="4" w:space="0" w:color="auto"/>
              <w:bottom w:val="single" w:sz="4" w:space="0" w:color="auto"/>
              <w:right w:val="single" w:sz="4" w:space="0" w:color="auto"/>
            </w:tcBorders>
          </w:tcPr>
          <w:p w14:paraId="2E1500C8" w14:textId="3B2E8007" w:rsidR="00091F77" w:rsidRPr="00091F77" w:rsidRDefault="00091F77" w:rsidP="00091F77">
            <w:pPr>
              <w:spacing w:after="120"/>
              <w:rPr>
                <w:color w:val="000000"/>
                <w:sz w:val="16"/>
                <w:szCs w:val="16"/>
              </w:rPr>
            </w:pPr>
            <w:r w:rsidRPr="00091F77">
              <w:rPr>
                <w:color w:val="000000"/>
                <w:sz w:val="16"/>
                <w:szCs w:val="16"/>
              </w:rPr>
              <w:t>R4-2504964</w:t>
            </w:r>
          </w:p>
        </w:tc>
        <w:tc>
          <w:tcPr>
            <w:tcW w:w="2298" w:type="pct"/>
            <w:tcBorders>
              <w:top w:val="single" w:sz="4" w:space="0" w:color="auto"/>
              <w:left w:val="single" w:sz="4" w:space="0" w:color="auto"/>
              <w:bottom w:val="single" w:sz="4" w:space="0" w:color="auto"/>
              <w:right w:val="single" w:sz="4" w:space="0" w:color="auto"/>
            </w:tcBorders>
          </w:tcPr>
          <w:p w14:paraId="76CBC827" w14:textId="52E81A87" w:rsidR="00091F77" w:rsidRPr="00091F77" w:rsidRDefault="00091F77" w:rsidP="00091F77">
            <w:pPr>
              <w:spacing w:after="120"/>
              <w:rPr>
                <w:color w:val="000000"/>
                <w:sz w:val="16"/>
                <w:szCs w:val="16"/>
              </w:rPr>
            </w:pPr>
            <w:r w:rsidRPr="00091F77">
              <w:rPr>
                <w:color w:val="000000"/>
                <w:sz w:val="16"/>
                <w:szCs w:val="16"/>
              </w:rPr>
              <w:t>Reply LS on L1 based UE-to-UE CLI measurement and reporting</w:t>
            </w:r>
          </w:p>
        </w:tc>
        <w:tc>
          <w:tcPr>
            <w:tcW w:w="862" w:type="pct"/>
            <w:tcBorders>
              <w:top w:val="single" w:sz="4" w:space="0" w:color="auto"/>
              <w:left w:val="single" w:sz="4" w:space="0" w:color="auto"/>
              <w:bottom w:val="single" w:sz="4" w:space="0" w:color="auto"/>
              <w:right w:val="single" w:sz="4" w:space="0" w:color="auto"/>
            </w:tcBorders>
          </w:tcPr>
          <w:p w14:paraId="02CA75A9" w14:textId="557FF667" w:rsidR="00091F77" w:rsidRDefault="00091F77" w:rsidP="00091F77">
            <w:pPr>
              <w:spacing w:after="120"/>
              <w:rPr>
                <w:color w:val="000000"/>
                <w:sz w:val="16"/>
                <w:szCs w:val="16"/>
              </w:rPr>
            </w:pPr>
            <w:r>
              <w:rPr>
                <w:color w:val="000000"/>
                <w:sz w:val="16"/>
                <w:szCs w:val="16"/>
              </w:rPr>
              <w:t>Huawei</w:t>
            </w:r>
          </w:p>
        </w:tc>
        <w:tc>
          <w:tcPr>
            <w:tcW w:w="1194" w:type="pct"/>
            <w:gridSpan w:val="2"/>
            <w:tcBorders>
              <w:top w:val="single" w:sz="4" w:space="0" w:color="auto"/>
              <w:left w:val="single" w:sz="4" w:space="0" w:color="auto"/>
              <w:bottom w:val="single" w:sz="4" w:space="0" w:color="auto"/>
              <w:right w:val="single" w:sz="4" w:space="0" w:color="auto"/>
            </w:tcBorders>
          </w:tcPr>
          <w:p w14:paraId="2C1080AE" w14:textId="291CBF50" w:rsidR="00091F77" w:rsidRPr="00E64FF6" w:rsidRDefault="00091F77" w:rsidP="00091F77">
            <w:pPr>
              <w:spacing w:after="120"/>
              <w:rPr>
                <w:color w:val="000000"/>
                <w:sz w:val="16"/>
                <w:szCs w:val="16"/>
                <w:highlight w:val="green"/>
              </w:rPr>
            </w:pPr>
            <w:r w:rsidRPr="00E64FF6">
              <w:rPr>
                <w:color w:val="000000"/>
                <w:sz w:val="16"/>
                <w:szCs w:val="16"/>
                <w:highlight w:val="green"/>
              </w:rPr>
              <w:t>Approved</w:t>
            </w:r>
          </w:p>
        </w:tc>
      </w:tr>
      <w:tr w:rsidR="00091F77" w:rsidRPr="00091F77" w14:paraId="08293A1C" w14:textId="77777777" w:rsidTr="00091F77">
        <w:trPr>
          <w:gridAfter w:val="1"/>
          <w:wAfter w:w="757" w:type="pct"/>
          <w:trHeight w:val="1768"/>
          <w:hidden/>
        </w:trPr>
        <w:tc>
          <w:tcPr>
            <w:tcW w:w="4243" w:type="pct"/>
            <w:gridSpan w:val="4"/>
            <w:tcBorders>
              <w:top w:val="single" w:sz="4" w:space="0" w:color="auto"/>
              <w:left w:val="single" w:sz="4" w:space="0" w:color="auto"/>
              <w:bottom w:val="single" w:sz="4" w:space="0" w:color="auto"/>
              <w:right w:val="single" w:sz="4" w:space="0" w:color="auto"/>
            </w:tcBorders>
          </w:tcPr>
          <w:p w14:paraId="6E3BD362" w14:textId="77777777" w:rsidR="00091F77" w:rsidRPr="00091F77" w:rsidRDefault="00091F77" w:rsidP="00091F77">
            <w:pPr>
              <w:rPr>
                <w:rFonts w:eastAsia="Yu Mincho"/>
                <w:vanish/>
                <w:lang w:eastAsia="ja-JP"/>
              </w:rPr>
            </w:pPr>
          </w:p>
        </w:tc>
      </w:tr>
    </w:tbl>
    <w:p w14:paraId="30A7000A" w14:textId="3A97B33A" w:rsidR="00091F77" w:rsidRDefault="00091F77" w:rsidP="00091F77">
      <w:pPr>
        <w:rPr>
          <w:rFonts w:eastAsia="Yu Mincho"/>
          <w:i/>
          <w:lang w:eastAsia="ja-JP"/>
        </w:rPr>
      </w:pPr>
    </w:p>
    <w:p w14:paraId="68C380E6" w14:textId="5CFAA930" w:rsidR="00C43B2C" w:rsidRPr="00C43B2C" w:rsidRDefault="00C43B2C" w:rsidP="00091F77">
      <w:pPr>
        <w:rPr>
          <w:rFonts w:eastAsia="Yu Mincho"/>
          <w:i/>
          <w:u w:val="single"/>
          <w:lang w:eastAsia="ja-JP"/>
        </w:rPr>
      </w:pPr>
      <w:r w:rsidRPr="00C43B2C">
        <w:rPr>
          <w:rFonts w:eastAsia="Yu Mincho"/>
          <w:i/>
          <w:u w:val="single"/>
          <w:lang w:eastAsia="ja-JP"/>
        </w:rPr>
        <w:t xml:space="preserve">Agreement and </w:t>
      </w:r>
      <w:r w:rsidRPr="00C43B2C">
        <w:rPr>
          <w:rFonts w:eastAsia="Yu Mincho" w:hint="eastAsia"/>
          <w:i/>
          <w:u w:val="single"/>
          <w:lang w:eastAsia="ja-JP"/>
        </w:rPr>
        <w:t>W</w:t>
      </w:r>
      <w:r w:rsidRPr="00C43B2C">
        <w:rPr>
          <w:rFonts w:eastAsia="Yu Mincho"/>
          <w:i/>
          <w:u w:val="single"/>
          <w:lang w:eastAsia="ja-JP"/>
        </w:rPr>
        <w:t>F captured in R4-2504751</w:t>
      </w:r>
    </w:p>
    <w:p w14:paraId="11B95E7F" w14:textId="77777777" w:rsidR="00091F77" w:rsidRPr="00091F77" w:rsidRDefault="00091F77" w:rsidP="00091F77">
      <w:pPr>
        <w:rPr>
          <w:rFonts w:eastAsia="Yu Mincho"/>
          <w:lang w:val="sv-SE" w:eastAsia="ja-JP"/>
        </w:rPr>
      </w:pPr>
      <w:r w:rsidRPr="00091F77">
        <w:rPr>
          <w:rFonts w:eastAsia="Yu Mincho"/>
          <w:lang w:val="sv-SE" w:eastAsia="ja-JP"/>
        </w:rPr>
        <w:t>Topic #1: General issues</w:t>
      </w:r>
    </w:p>
    <w:p w14:paraId="0F6ADFF8" w14:textId="77777777" w:rsidR="00091F77" w:rsidRPr="00091F77" w:rsidRDefault="00091F77" w:rsidP="00091F77">
      <w:pPr>
        <w:rPr>
          <w:rFonts w:eastAsia="Yu Mincho"/>
          <w:lang w:val="en-US" w:eastAsia="ja-JP"/>
        </w:rPr>
      </w:pPr>
      <w:r w:rsidRPr="00091F77">
        <w:rPr>
          <w:rFonts w:eastAsia="Yu Mincho"/>
          <w:lang w:val="en-US" w:eastAsia="ja-JP"/>
        </w:rPr>
        <w:t xml:space="preserve">Sub-topic 1-1: Declaration and flexibility for SBFD operation </w:t>
      </w:r>
    </w:p>
    <w:p w14:paraId="121ED88E" w14:textId="77777777" w:rsidR="00091F77" w:rsidRPr="00091F77" w:rsidRDefault="00091F77" w:rsidP="00091F77">
      <w:pPr>
        <w:rPr>
          <w:rFonts w:eastAsia="Yu Mincho"/>
          <w:lang w:val="en-US" w:eastAsia="ja-JP"/>
        </w:rPr>
      </w:pPr>
      <w:r w:rsidRPr="00091F77">
        <w:rPr>
          <w:rFonts w:eastAsia="Yu Mincho"/>
          <w:lang w:val="en-US" w:eastAsia="ja-JP"/>
        </w:rPr>
        <w:t>Issue 1-1-1: Declaration and flexibility for SBFD operation</w:t>
      </w:r>
    </w:p>
    <w:p w14:paraId="4466808C" w14:textId="77777777" w:rsidR="00091F77" w:rsidRPr="00091F77" w:rsidRDefault="00091F77" w:rsidP="00091F77">
      <w:pPr>
        <w:rPr>
          <w:rFonts w:eastAsia="Yu Mincho"/>
          <w:lang w:val="en-US" w:eastAsia="ja-JP"/>
        </w:rPr>
      </w:pPr>
      <w:r w:rsidRPr="00091F77">
        <w:rPr>
          <w:rFonts w:eastAsia="Yu Mincho"/>
          <w:lang w:val="en-US" w:eastAsia="ja-JP"/>
        </w:rPr>
        <w:t xml:space="preserve">Agreement: </w:t>
      </w:r>
    </w:p>
    <w:p w14:paraId="2B5E6735"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 xml:space="preserve">For FR1 LA SBFD capable BSs, which are not expected to require analog filter(s), for each declared channel bandwidth and each declared SBFD pattern (either DUD or DU/UD), the configurations with the narrowest and widest UL/DL </w:t>
      </w:r>
      <w:proofErr w:type="spellStart"/>
      <w:r w:rsidRPr="00091F77">
        <w:rPr>
          <w:rFonts w:eastAsia="Yu Mincho"/>
          <w:lang w:val="en-US" w:eastAsia="ja-JP"/>
        </w:rPr>
        <w:t>subband</w:t>
      </w:r>
      <w:proofErr w:type="spellEnd"/>
      <w:r w:rsidRPr="00091F77">
        <w:rPr>
          <w:rFonts w:eastAsia="Yu Mincho"/>
          <w:lang w:val="en-US" w:eastAsia="ja-JP"/>
        </w:rPr>
        <w:t xml:space="preserve"> sizes out of all declared configurations shall be tested.</w:t>
      </w:r>
    </w:p>
    <w:p w14:paraId="5FAA28C1"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091F77">
        <w:rPr>
          <w:rFonts w:eastAsia="Yu Mincho"/>
          <w:lang w:val="en-US" w:eastAsia="ja-JP"/>
        </w:rPr>
        <w:t>subband</w:t>
      </w:r>
      <w:proofErr w:type="spellEnd"/>
      <w:r w:rsidRPr="00091F77">
        <w:rPr>
          <w:rFonts w:eastAsia="Yu Mincho"/>
          <w:lang w:val="en-US" w:eastAsia="ja-JP"/>
        </w:rPr>
        <w:t xml:space="preserve"> sizes out of all the declared configurations for each channel bandwidth and each SBFD pattern (either DUD or DU/UD) shall be tested. </w:t>
      </w:r>
    </w:p>
    <w:p w14:paraId="1DEA5F6A"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Use X dBm either as TRP or total conducted power as the power level threshold for FR1 MR SBFD capable BSs related to testing.</w:t>
      </w:r>
    </w:p>
    <w:p w14:paraId="435B1D2E" w14:textId="77777777" w:rsidR="00091F77" w:rsidRPr="00091F77" w:rsidRDefault="00091F77" w:rsidP="00981381">
      <w:pPr>
        <w:numPr>
          <w:ilvl w:val="2"/>
          <w:numId w:val="21"/>
        </w:numPr>
        <w:rPr>
          <w:rFonts w:eastAsia="Yu Mincho"/>
          <w:lang w:val="en-US" w:eastAsia="ja-JP"/>
        </w:rPr>
      </w:pPr>
      <w:r w:rsidRPr="00091F77">
        <w:rPr>
          <w:rFonts w:eastAsia="Yu Mincho"/>
          <w:lang w:val="en-US" w:eastAsia="ja-JP"/>
        </w:rPr>
        <w:t xml:space="preserve">FFS the value of X, e.g., X = 33dBm as proposed by one company as candidate value, and study the value for different number of TX chains. </w:t>
      </w:r>
    </w:p>
    <w:p w14:paraId="197B45FB" w14:textId="77777777" w:rsidR="00091F77" w:rsidRPr="00091F77" w:rsidRDefault="00091F77" w:rsidP="00091F77">
      <w:pPr>
        <w:rPr>
          <w:rFonts w:eastAsia="Yu Mincho"/>
          <w:lang w:eastAsia="ja-JP"/>
        </w:rPr>
      </w:pPr>
    </w:p>
    <w:p w14:paraId="2938609D" w14:textId="77777777" w:rsidR="00091F77" w:rsidRPr="00091F77" w:rsidRDefault="00091F77" w:rsidP="00091F77">
      <w:pPr>
        <w:rPr>
          <w:rFonts w:eastAsia="Yu Mincho"/>
          <w:lang w:val="en-US" w:eastAsia="ja-JP"/>
        </w:rPr>
      </w:pPr>
      <w:r w:rsidRPr="00091F77">
        <w:rPr>
          <w:rFonts w:eastAsia="Yu Mincho"/>
          <w:lang w:val="en-US" w:eastAsia="ja-JP"/>
        </w:rPr>
        <w:t xml:space="preserve">Sub-topic 1-2: DL/UL </w:t>
      </w:r>
      <w:proofErr w:type="spellStart"/>
      <w:r w:rsidRPr="00091F77">
        <w:rPr>
          <w:rFonts w:eastAsia="Yu Mincho"/>
          <w:lang w:val="en-US" w:eastAsia="ja-JP"/>
        </w:rPr>
        <w:t>subband</w:t>
      </w:r>
      <w:proofErr w:type="spellEnd"/>
      <w:r w:rsidRPr="00091F77">
        <w:rPr>
          <w:rFonts w:eastAsia="Yu Mincho"/>
          <w:lang w:val="en-US" w:eastAsia="ja-JP"/>
        </w:rPr>
        <w:t xml:space="preserve"> configurations support for SBFD</w:t>
      </w:r>
    </w:p>
    <w:p w14:paraId="72DF23E0" w14:textId="77777777" w:rsidR="00091F77" w:rsidRPr="00091F77" w:rsidRDefault="00091F77" w:rsidP="00091F77">
      <w:pPr>
        <w:rPr>
          <w:rFonts w:eastAsia="Yu Mincho"/>
          <w:lang w:val="en-US" w:eastAsia="ja-JP"/>
        </w:rPr>
      </w:pPr>
      <w:r w:rsidRPr="00091F77">
        <w:rPr>
          <w:rFonts w:eastAsia="Yu Mincho"/>
          <w:lang w:val="en-US" w:eastAsia="ja-JP"/>
        </w:rPr>
        <w:t xml:space="preserve">Issue 1-2-1: Restriction on the number of UL </w:t>
      </w:r>
      <w:proofErr w:type="spellStart"/>
      <w:r w:rsidRPr="00091F77">
        <w:rPr>
          <w:rFonts w:eastAsia="Yu Mincho"/>
          <w:lang w:val="en-US" w:eastAsia="ja-JP"/>
        </w:rPr>
        <w:t>subband</w:t>
      </w:r>
      <w:proofErr w:type="spellEnd"/>
      <w:r w:rsidRPr="00091F77">
        <w:rPr>
          <w:rFonts w:eastAsia="Yu Mincho"/>
          <w:lang w:val="en-US" w:eastAsia="ja-JP"/>
        </w:rPr>
        <w:t xml:space="preserve"> sizes supported</w:t>
      </w:r>
    </w:p>
    <w:p w14:paraId="75703518" w14:textId="77777777" w:rsidR="00091F77" w:rsidRPr="00091F77" w:rsidRDefault="00091F77" w:rsidP="00091F77">
      <w:pPr>
        <w:rPr>
          <w:rFonts w:eastAsia="Yu Mincho"/>
          <w:lang w:val="en-US" w:eastAsia="ja-JP"/>
        </w:rPr>
      </w:pPr>
      <w:r w:rsidRPr="00091F77">
        <w:rPr>
          <w:rFonts w:eastAsia="Yu Mincho"/>
          <w:lang w:val="en-US" w:eastAsia="ja-JP"/>
        </w:rPr>
        <w:t>Agreement:</w:t>
      </w:r>
    </w:p>
    <w:p w14:paraId="6CB1C922"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 xml:space="preserve">For a specific channel BW supported for SBFD, the maximum number of specific UL </w:t>
      </w:r>
      <w:proofErr w:type="spellStart"/>
      <w:r w:rsidRPr="00091F77">
        <w:rPr>
          <w:rFonts w:eastAsia="Yu Mincho"/>
          <w:lang w:val="en-US" w:eastAsia="ja-JP"/>
        </w:rPr>
        <w:t>subband</w:t>
      </w:r>
      <w:proofErr w:type="spellEnd"/>
      <w:r w:rsidRPr="00091F77">
        <w:rPr>
          <w:rFonts w:eastAsia="Yu Mincho"/>
          <w:lang w:val="en-US" w:eastAsia="ja-JP"/>
        </w:rPr>
        <w:t xml:space="preserve"> sizes are allowed to be declared</w:t>
      </w:r>
    </w:p>
    <w:p w14:paraId="7B7E2172"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 xml:space="preserve">Maximum 3 </w:t>
      </w:r>
      <w:proofErr w:type="spellStart"/>
      <w:r w:rsidRPr="00091F77">
        <w:rPr>
          <w:rFonts w:eastAsia="Yu Mincho"/>
          <w:lang w:val="en-US" w:eastAsia="ja-JP"/>
        </w:rPr>
        <w:t>subband</w:t>
      </w:r>
      <w:proofErr w:type="spellEnd"/>
      <w:r w:rsidRPr="00091F77">
        <w:rPr>
          <w:rFonts w:eastAsia="Yu Mincho"/>
          <w:lang w:val="en-US" w:eastAsia="ja-JP"/>
        </w:rPr>
        <w:t xml:space="preserve"> configurations allowed for FR1 WA BS</w:t>
      </w:r>
    </w:p>
    <w:p w14:paraId="30D61B9C" w14:textId="77777777" w:rsidR="00091F77" w:rsidRPr="00091F77" w:rsidRDefault="00091F77" w:rsidP="00981381">
      <w:pPr>
        <w:numPr>
          <w:ilvl w:val="2"/>
          <w:numId w:val="21"/>
        </w:numPr>
        <w:rPr>
          <w:rFonts w:eastAsia="Yu Mincho"/>
          <w:lang w:val="en-US" w:eastAsia="ja-JP"/>
        </w:rPr>
      </w:pPr>
      <w:r w:rsidRPr="00091F77">
        <w:rPr>
          <w:rFonts w:eastAsia="Yu Mincho"/>
          <w:lang w:val="en-US" w:eastAsia="ja-JP"/>
        </w:rPr>
        <w:t xml:space="preserve">These 3 </w:t>
      </w:r>
      <w:proofErr w:type="spellStart"/>
      <w:r w:rsidRPr="00091F77">
        <w:rPr>
          <w:rFonts w:eastAsia="Yu Mincho"/>
          <w:lang w:val="en-US" w:eastAsia="ja-JP"/>
        </w:rPr>
        <w:t>suband</w:t>
      </w:r>
      <w:proofErr w:type="spellEnd"/>
      <w:r w:rsidRPr="00091F77">
        <w:rPr>
          <w:rFonts w:eastAsia="Yu Mincho"/>
          <w:lang w:val="en-US" w:eastAsia="ja-JP"/>
        </w:rPr>
        <w:t xml:space="preserve"> configurations shall cover all DUD and DU/UD ones supported by this BS. </w:t>
      </w:r>
    </w:p>
    <w:p w14:paraId="20EDF9A1" w14:textId="77777777" w:rsidR="00091F77" w:rsidRPr="00091F77" w:rsidRDefault="00091F77" w:rsidP="00981381">
      <w:pPr>
        <w:numPr>
          <w:ilvl w:val="2"/>
          <w:numId w:val="21"/>
        </w:numPr>
        <w:rPr>
          <w:rFonts w:eastAsia="Yu Mincho"/>
          <w:lang w:val="en-US" w:eastAsia="ja-JP"/>
        </w:rPr>
      </w:pPr>
      <w:r w:rsidRPr="00091F77">
        <w:rPr>
          <w:rFonts w:eastAsia="Yu Mincho"/>
          <w:lang w:val="en-US" w:eastAsia="ja-JP"/>
        </w:rPr>
        <w:t xml:space="preserve">One UL </w:t>
      </w:r>
      <w:proofErr w:type="spellStart"/>
      <w:r w:rsidRPr="00091F77">
        <w:rPr>
          <w:rFonts w:eastAsia="Yu Mincho"/>
          <w:lang w:val="en-US" w:eastAsia="ja-JP"/>
        </w:rPr>
        <w:t>subband</w:t>
      </w:r>
      <w:proofErr w:type="spellEnd"/>
      <w:r w:rsidRPr="00091F77">
        <w:rPr>
          <w:rFonts w:eastAsia="Yu Mincho"/>
          <w:lang w:val="en-US" w:eastAsia="ja-JP"/>
        </w:rPr>
        <w:t xml:space="preserve"> size for DU/UD cases, should be counted as 2 configurations, e.g., UD 20-80MHz and DU 80-20MHz should be counted as 2 configurations.</w:t>
      </w:r>
    </w:p>
    <w:p w14:paraId="648E53AD"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 xml:space="preserve">For FR1 MR SBFD capable BSs, a power level threshold could be established: Above this threshold, maximum 3 </w:t>
      </w:r>
      <w:proofErr w:type="spellStart"/>
      <w:r w:rsidRPr="00091F77">
        <w:rPr>
          <w:rFonts w:eastAsia="Yu Mincho"/>
          <w:lang w:val="en-US" w:eastAsia="ja-JP"/>
        </w:rPr>
        <w:t>subband</w:t>
      </w:r>
      <w:proofErr w:type="spellEnd"/>
      <w:r w:rsidRPr="00091F77">
        <w:rPr>
          <w:rFonts w:eastAsia="Yu Mincho"/>
          <w:lang w:val="en-US" w:eastAsia="ja-JP"/>
        </w:rPr>
        <w:t xml:space="preserve"> configurations allowed as FR1 WA BS; Below this threshold, the restriction on the number of UL </w:t>
      </w:r>
      <w:proofErr w:type="spellStart"/>
      <w:r w:rsidRPr="00091F77">
        <w:rPr>
          <w:rFonts w:eastAsia="Yu Mincho"/>
          <w:lang w:val="en-US" w:eastAsia="ja-JP"/>
        </w:rPr>
        <w:t>subband</w:t>
      </w:r>
      <w:proofErr w:type="spellEnd"/>
      <w:r w:rsidRPr="00091F77">
        <w:rPr>
          <w:rFonts w:eastAsia="Yu Mincho"/>
          <w:lang w:val="en-US" w:eastAsia="ja-JP"/>
        </w:rPr>
        <w:t xml:space="preserve"> sizes supported is not applicable. </w:t>
      </w:r>
    </w:p>
    <w:p w14:paraId="432D0AE9" w14:textId="77777777" w:rsidR="00091F77" w:rsidRPr="00091F77" w:rsidRDefault="00091F77" w:rsidP="00981381">
      <w:pPr>
        <w:numPr>
          <w:ilvl w:val="2"/>
          <w:numId w:val="21"/>
        </w:numPr>
        <w:rPr>
          <w:rFonts w:eastAsia="Yu Mincho"/>
          <w:lang w:val="en-US" w:eastAsia="ja-JP"/>
        </w:rPr>
      </w:pPr>
      <w:r w:rsidRPr="00091F77">
        <w:rPr>
          <w:rFonts w:eastAsia="Yu Mincho"/>
          <w:lang w:val="en-US" w:eastAsia="ja-JP"/>
        </w:rPr>
        <w:t>Use X dBm either as TRP or total conducted power as the power level threshold for FR1 MR SBFD capable BSs.</w:t>
      </w:r>
    </w:p>
    <w:p w14:paraId="3208582C" w14:textId="77777777" w:rsidR="00091F77" w:rsidRPr="00091F77" w:rsidRDefault="00091F77" w:rsidP="00981381">
      <w:pPr>
        <w:numPr>
          <w:ilvl w:val="3"/>
          <w:numId w:val="21"/>
        </w:numPr>
        <w:rPr>
          <w:rFonts w:eastAsia="Yu Mincho"/>
          <w:lang w:val="en-US" w:eastAsia="ja-JP"/>
        </w:rPr>
      </w:pPr>
      <w:r w:rsidRPr="00091F77">
        <w:rPr>
          <w:rFonts w:eastAsia="Yu Mincho"/>
          <w:lang w:val="en-US" w:eastAsia="ja-JP"/>
        </w:rPr>
        <w:t xml:space="preserve">FFS the value of X, e.g., X = 33dBm as proposed by one company as candidate value, and study the value for different number of TX chains. </w:t>
      </w:r>
    </w:p>
    <w:p w14:paraId="052B6D6D" w14:textId="77777777" w:rsidR="00091F77" w:rsidRPr="00091F77" w:rsidRDefault="00091F77" w:rsidP="00091F77">
      <w:pPr>
        <w:rPr>
          <w:rFonts w:eastAsia="Yu Mincho"/>
          <w:lang w:val="en-US" w:eastAsia="ja-JP"/>
        </w:rPr>
      </w:pPr>
    </w:p>
    <w:p w14:paraId="6E118F1D" w14:textId="77777777" w:rsidR="00091F77" w:rsidRPr="00091F77" w:rsidRDefault="00091F77" w:rsidP="00091F77">
      <w:pPr>
        <w:rPr>
          <w:rFonts w:eastAsia="Yu Mincho"/>
          <w:lang w:val="en-US" w:eastAsia="ja-JP"/>
        </w:rPr>
      </w:pPr>
      <w:r w:rsidRPr="00091F77">
        <w:rPr>
          <w:rFonts w:eastAsia="Yu Mincho"/>
          <w:lang w:val="en-US" w:eastAsia="ja-JP"/>
        </w:rPr>
        <w:t xml:space="preserve">Issue 1-2-2: Restriction on the number of DL </w:t>
      </w:r>
      <w:proofErr w:type="spellStart"/>
      <w:r w:rsidRPr="00091F77">
        <w:rPr>
          <w:rFonts w:eastAsia="Yu Mincho"/>
          <w:lang w:val="en-US" w:eastAsia="ja-JP"/>
        </w:rPr>
        <w:t>subband</w:t>
      </w:r>
      <w:proofErr w:type="spellEnd"/>
      <w:r w:rsidRPr="00091F77">
        <w:rPr>
          <w:rFonts w:eastAsia="Yu Mincho"/>
          <w:lang w:val="en-US" w:eastAsia="ja-JP"/>
        </w:rPr>
        <w:t xml:space="preserve"> sizes supported</w:t>
      </w:r>
    </w:p>
    <w:p w14:paraId="32AC454B" w14:textId="77777777" w:rsidR="00091F77" w:rsidRPr="00091F77" w:rsidRDefault="00091F77" w:rsidP="00091F77">
      <w:pPr>
        <w:rPr>
          <w:rFonts w:eastAsia="Yu Mincho"/>
          <w:lang w:val="en-US" w:eastAsia="ja-JP"/>
        </w:rPr>
      </w:pPr>
      <w:r w:rsidRPr="00091F77">
        <w:rPr>
          <w:rFonts w:eastAsia="Yu Mincho"/>
          <w:lang w:val="en-US" w:eastAsia="ja-JP"/>
        </w:rPr>
        <w:t>Agreement:</w:t>
      </w:r>
    </w:p>
    <w:p w14:paraId="15EB2E88"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lastRenderedPageBreak/>
        <w:t xml:space="preserve">For a specific channel BW and a specific UL </w:t>
      </w:r>
      <w:proofErr w:type="spellStart"/>
      <w:r w:rsidRPr="00091F77">
        <w:rPr>
          <w:rFonts w:eastAsia="Yu Mincho"/>
          <w:lang w:val="en-US" w:eastAsia="ja-JP"/>
        </w:rPr>
        <w:t>subband</w:t>
      </w:r>
      <w:proofErr w:type="spellEnd"/>
      <w:r w:rsidRPr="00091F77">
        <w:rPr>
          <w:rFonts w:eastAsia="Yu Mincho"/>
          <w:lang w:val="en-US" w:eastAsia="ja-JP"/>
        </w:rPr>
        <w:t xml:space="preserve"> size supported, only one DL </w:t>
      </w:r>
      <w:proofErr w:type="spellStart"/>
      <w:r w:rsidRPr="00091F77">
        <w:rPr>
          <w:rFonts w:eastAsia="Yu Mincho"/>
          <w:lang w:val="en-US" w:eastAsia="ja-JP"/>
        </w:rPr>
        <w:t>subband</w:t>
      </w:r>
      <w:proofErr w:type="spellEnd"/>
      <w:r w:rsidRPr="00091F77">
        <w:rPr>
          <w:rFonts w:eastAsia="Yu Mincho"/>
          <w:lang w:val="en-US" w:eastAsia="ja-JP"/>
        </w:rPr>
        <w:t xml:space="preserve"> size is allowed to be declared and tested for DU/UD case, and only one DL </w:t>
      </w:r>
      <w:proofErr w:type="spellStart"/>
      <w:r w:rsidRPr="00091F77">
        <w:rPr>
          <w:rFonts w:eastAsia="Yu Mincho"/>
          <w:lang w:val="en-US" w:eastAsia="ja-JP"/>
        </w:rPr>
        <w:t>subband</w:t>
      </w:r>
      <w:proofErr w:type="spellEnd"/>
      <w:r w:rsidRPr="00091F77">
        <w:rPr>
          <w:rFonts w:eastAsia="Yu Mincho"/>
          <w:lang w:val="en-US" w:eastAsia="ja-JP"/>
        </w:rPr>
        <w:t xml:space="preserve"> size is allowed to be declared and tested for DUD case</w:t>
      </w:r>
    </w:p>
    <w:p w14:paraId="7A64DA8A"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This restriction shall be applied to FR1 WA BS</w:t>
      </w:r>
    </w:p>
    <w:p w14:paraId="0A20D6BF"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 xml:space="preserve">For FR1 MR BS SBFD-capable BSs, a power level threshold could be established: Above this threshold, this restriction is applicable as FR1 WA BS; Below this threshold, the restriction on the number of DL </w:t>
      </w:r>
      <w:proofErr w:type="spellStart"/>
      <w:r w:rsidRPr="00091F77">
        <w:rPr>
          <w:rFonts w:eastAsia="Yu Mincho"/>
          <w:lang w:val="en-US" w:eastAsia="ja-JP"/>
        </w:rPr>
        <w:t>subband</w:t>
      </w:r>
      <w:proofErr w:type="spellEnd"/>
      <w:r w:rsidRPr="00091F77">
        <w:rPr>
          <w:rFonts w:eastAsia="Yu Mincho"/>
          <w:lang w:val="en-US" w:eastAsia="ja-JP"/>
        </w:rPr>
        <w:t xml:space="preserve"> sizes supported is not applicable. </w:t>
      </w:r>
    </w:p>
    <w:p w14:paraId="28DB258B" w14:textId="77777777" w:rsidR="00091F77" w:rsidRPr="00091F77" w:rsidRDefault="00091F77" w:rsidP="00981381">
      <w:pPr>
        <w:numPr>
          <w:ilvl w:val="2"/>
          <w:numId w:val="21"/>
        </w:numPr>
        <w:rPr>
          <w:rFonts w:eastAsia="Yu Mincho"/>
          <w:lang w:val="en-US" w:eastAsia="ja-JP"/>
        </w:rPr>
      </w:pPr>
      <w:r w:rsidRPr="00091F77">
        <w:rPr>
          <w:rFonts w:eastAsia="Yu Mincho"/>
          <w:lang w:val="en-US" w:eastAsia="ja-JP"/>
        </w:rPr>
        <w:t>Use X dBm either as TRP or total conducted power as the power level threshold for FR1 MR SBFD capable BSs.</w:t>
      </w:r>
    </w:p>
    <w:p w14:paraId="7A3C1C43" w14:textId="77777777" w:rsidR="00091F77" w:rsidRPr="00091F77" w:rsidRDefault="00091F77" w:rsidP="00981381">
      <w:pPr>
        <w:numPr>
          <w:ilvl w:val="3"/>
          <w:numId w:val="21"/>
        </w:numPr>
        <w:rPr>
          <w:rFonts w:eastAsia="Yu Mincho"/>
          <w:lang w:val="en-US" w:eastAsia="ja-JP"/>
        </w:rPr>
      </w:pPr>
      <w:r w:rsidRPr="00091F77">
        <w:rPr>
          <w:rFonts w:eastAsia="Yu Mincho"/>
          <w:lang w:val="en-US" w:eastAsia="ja-JP"/>
        </w:rPr>
        <w:t xml:space="preserve">FFS the value of X, e.g., X = 33dBm as proposed by one company as candidate value, and study the value for different number of TX chains. </w:t>
      </w:r>
    </w:p>
    <w:p w14:paraId="6F151D37" w14:textId="77777777" w:rsidR="00091F77" w:rsidRPr="00091F77" w:rsidRDefault="00091F77" w:rsidP="00091F77">
      <w:pPr>
        <w:rPr>
          <w:rFonts w:eastAsia="Yu Mincho"/>
          <w:lang w:eastAsia="ja-JP"/>
        </w:rPr>
      </w:pPr>
    </w:p>
    <w:p w14:paraId="180EAFF5" w14:textId="77777777" w:rsidR="00091F77" w:rsidRPr="00091F77" w:rsidRDefault="00091F77" w:rsidP="00091F77">
      <w:pPr>
        <w:rPr>
          <w:rFonts w:eastAsia="Yu Mincho"/>
          <w:lang w:val="en-US" w:eastAsia="ja-JP"/>
        </w:rPr>
      </w:pPr>
      <w:r w:rsidRPr="00091F77">
        <w:rPr>
          <w:rFonts w:eastAsia="Yu Mincho"/>
          <w:lang w:val="en-US" w:eastAsia="ja-JP"/>
        </w:rPr>
        <w:t xml:space="preserve">Issue 1-2-3: Restriction on </w:t>
      </w:r>
      <w:proofErr w:type="spellStart"/>
      <w:r w:rsidRPr="00091F77">
        <w:rPr>
          <w:rFonts w:eastAsia="Yu Mincho"/>
          <w:lang w:val="en-US" w:eastAsia="ja-JP"/>
        </w:rPr>
        <w:t>guardband</w:t>
      </w:r>
      <w:proofErr w:type="spellEnd"/>
      <w:r w:rsidRPr="00091F77">
        <w:rPr>
          <w:rFonts w:eastAsia="Yu Mincho"/>
          <w:lang w:val="en-US" w:eastAsia="ja-JP"/>
        </w:rPr>
        <w:t xml:space="preserve"> size for SBFD</w:t>
      </w:r>
    </w:p>
    <w:p w14:paraId="06810FEA" w14:textId="77777777" w:rsidR="00091F77" w:rsidRPr="00091F77" w:rsidRDefault="00091F77" w:rsidP="00091F77">
      <w:pPr>
        <w:rPr>
          <w:rFonts w:eastAsia="Yu Mincho"/>
          <w:lang w:val="en-US" w:eastAsia="ja-JP"/>
        </w:rPr>
      </w:pPr>
      <w:r w:rsidRPr="00091F77">
        <w:rPr>
          <w:rFonts w:eastAsia="Yu Mincho"/>
          <w:lang w:val="en-US" w:eastAsia="ja-JP"/>
        </w:rPr>
        <w:t xml:space="preserve">Agreement: </w:t>
      </w:r>
    </w:p>
    <w:p w14:paraId="204C498B"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 xml:space="preserve">Restriction on </w:t>
      </w:r>
      <w:proofErr w:type="spellStart"/>
      <w:r w:rsidRPr="00091F77">
        <w:rPr>
          <w:rFonts w:eastAsia="Yu Mincho"/>
          <w:lang w:val="en-US" w:eastAsia="ja-JP"/>
        </w:rPr>
        <w:t>guardband</w:t>
      </w:r>
      <w:proofErr w:type="spellEnd"/>
      <w:r w:rsidRPr="00091F77">
        <w:rPr>
          <w:rFonts w:eastAsia="Yu Mincho"/>
          <w:lang w:val="en-US" w:eastAsia="ja-JP"/>
        </w:rPr>
        <w:t xml:space="preserve"> size for SBFD: </w:t>
      </w:r>
    </w:p>
    <w:p w14:paraId="29AE228E"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 xml:space="preserve">Option 3a: No restriction (manufacturer declaration-based), and no restriction on maximum/minimum number of RBs for </w:t>
      </w:r>
      <w:proofErr w:type="spellStart"/>
      <w:r w:rsidRPr="00091F77">
        <w:rPr>
          <w:rFonts w:eastAsia="Yu Mincho"/>
          <w:lang w:val="en-US" w:eastAsia="ja-JP"/>
        </w:rPr>
        <w:t>guardband</w:t>
      </w:r>
      <w:proofErr w:type="spellEnd"/>
      <w:r w:rsidRPr="00091F77">
        <w:rPr>
          <w:rFonts w:eastAsia="Yu Mincho"/>
          <w:lang w:val="en-US" w:eastAsia="ja-JP"/>
        </w:rPr>
        <w:t xml:space="preserve">. </w:t>
      </w:r>
    </w:p>
    <w:p w14:paraId="187058E3" w14:textId="77777777" w:rsidR="00091F77" w:rsidRPr="00091F77" w:rsidRDefault="00091F77" w:rsidP="00981381">
      <w:pPr>
        <w:numPr>
          <w:ilvl w:val="2"/>
          <w:numId w:val="21"/>
        </w:numPr>
        <w:rPr>
          <w:rFonts w:eastAsia="Yu Mincho"/>
          <w:lang w:val="en-US" w:eastAsia="ja-JP"/>
        </w:rPr>
      </w:pPr>
      <w:r w:rsidRPr="00091F77">
        <w:rPr>
          <w:rFonts w:eastAsia="Yu Mincho"/>
          <w:lang w:val="en-US" w:eastAsia="ja-JP"/>
        </w:rPr>
        <w:t xml:space="preserve">The declaration of </w:t>
      </w:r>
      <w:proofErr w:type="spellStart"/>
      <w:r w:rsidRPr="00091F77">
        <w:rPr>
          <w:rFonts w:eastAsia="Yu Mincho"/>
          <w:lang w:val="en-US" w:eastAsia="ja-JP"/>
        </w:rPr>
        <w:t>guardband</w:t>
      </w:r>
      <w:proofErr w:type="spellEnd"/>
      <w:r w:rsidRPr="00091F77">
        <w:rPr>
          <w:rFonts w:eastAsia="Yu Mincho"/>
          <w:lang w:val="en-US" w:eastAsia="ja-JP"/>
        </w:rPr>
        <w:t xml:space="preserve"> size should ensure the benefits from SBFD operation. </w:t>
      </w:r>
    </w:p>
    <w:p w14:paraId="290EB1E4" w14:textId="77777777" w:rsidR="00091F77" w:rsidRPr="00091F77" w:rsidRDefault="00091F77" w:rsidP="00981381">
      <w:pPr>
        <w:numPr>
          <w:ilvl w:val="3"/>
          <w:numId w:val="21"/>
        </w:numPr>
        <w:rPr>
          <w:rFonts w:eastAsia="Yu Mincho"/>
          <w:lang w:val="en-US" w:eastAsia="ja-JP"/>
        </w:rPr>
      </w:pPr>
      <w:r w:rsidRPr="00091F77">
        <w:rPr>
          <w:rFonts w:eastAsia="Yu Mincho"/>
          <w:lang w:val="en-US" w:eastAsia="ja-JP"/>
        </w:rPr>
        <w:t xml:space="preserve">In the RAN4 specification, the clause “It is expected that </w:t>
      </w:r>
      <w:proofErr w:type="spellStart"/>
      <w:r w:rsidRPr="00091F77">
        <w:rPr>
          <w:rFonts w:eastAsia="Yu Mincho"/>
          <w:lang w:val="en-US" w:eastAsia="ja-JP"/>
        </w:rPr>
        <w:t>guardband</w:t>
      </w:r>
      <w:proofErr w:type="spellEnd"/>
      <w:r w:rsidRPr="00091F77">
        <w:rPr>
          <w:rFonts w:eastAsia="Yu Mincho"/>
          <w:lang w:val="en-US" w:eastAsia="ja-JP"/>
        </w:rPr>
        <w:t xml:space="preserve"> size should be minimized to ensure the benefits from SBFD operation.” could be captured, and the detailed wording can be further refined.  </w:t>
      </w:r>
    </w:p>
    <w:p w14:paraId="33CB3EDC" w14:textId="77777777" w:rsidR="00091F77" w:rsidRPr="00091F77" w:rsidRDefault="00091F77" w:rsidP="00091F77">
      <w:pPr>
        <w:rPr>
          <w:rFonts w:eastAsia="Yu Mincho"/>
          <w:lang w:val="en-US" w:eastAsia="ja-JP"/>
        </w:rPr>
      </w:pPr>
    </w:p>
    <w:p w14:paraId="17375F42" w14:textId="77777777" w:rsidR="00091F77" w:rsidRPr="00091F77" w:rsidRDefault="00091F77" w:rsidP="00091F77">
      <w:pPr>
        <w:rPr>
          <w:rFonts w:eastAsia="Yu Mincho"/>
          <w:lang w:val="en-US" w:eastAsia="ja-JP"/>
        </w:rPr>
      </w:pPr>
      <w:r w:rsidRPr="00091F77">
        <w:rPr>
          <w:rFonts w:eastAsia="Yu Mincho"/>
          <w:lang w:val="en-US" w:eastAsia="ja-JP"/>
        </w:rPr>
        <w:t xml:space="preserve">Issue 1-2-4: Restriction on DL </w:t>
      </w:r>
      <w:proofErr w:type="spellStart"/>
      <w:r w:rsidRPr="00091F77">
        <w:rPr>
          <w:rFonts w:eastAsia="Yu Mincho"/>
          <w:lang w:val="en-US" w:eastAsia="ja-JP"/>
        </w:rPr>
        <w:t>subband</w:t>
      </w:r>
      <w:proofErr w:type="spellEnd"/>
      <w:r w:rsidRPr="00091F77">
        <w:rPr>
          <w:rFonts w:eastAsia="Yu Mincho"/>
          <w:lang w:val="en-US" w:eastAsia="ja-JP"/>
        </w:rPr>
        <w:t xml:space="preserve"> size</w:t>
      </w:r>
    </w:p>
    <w:p w14:paraId="424E1894" w14:textId="77777777" w:rsidR="00091F77" w:rsidRPr="00091F77" w:rsidRDefault="00091F77" w:rsidP="00091F77">
      <w:pPr>
        <w:rPr>
          <w:rFonts w:eastAsia="Yu Mincho"/>
          <w:lang w:val="en-US" w:eastAsia="ja-JP"/>
        </w:rPr>
      </w:pPr>
      <w:r w:rsidRPr="00091F77">
        <w:rPr>
          <w:rFonts w:eastAsia="Yu Mincho"/>
          <w:lang w:val="en-US" w:eastAsia="ja-JP"/>
        </w:rPr>
        <w:t>Agreement:</w:t>
      </w:r>
    </w:p>
    <w:p w14:paraId="4911C90C"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 xml:space="preserve">If the SSB symbol is not overlapped with SBFD symbol, </w:t>
      </w:r>
    </w:p>
    <w:p w14:paraId="4A5A9EAF"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 xml:space="preserve">There is no restriction on DL </w:t>
      </w:r>
      <w:proofErr w:type="spellStart"/>
      <w:r w:rsidRPr="00091F77">
        <w:rPr>
          <w:rFonts w:eastAsia="Yu Mincho"/>
          <w:lang w:val="en-US" w:eastAsia="ja-JP"/>
        </w:rPr>
        <w:t>subband</w:t>
      </w:r>
      <w:proofErr w:type="spellEnd"/>
      <w:r w:rsidRPr="00091F77">
        <w:rPr>
          <w:rFonts w:eastAsia="Yu Mincho"/>
          <w:lang w:val="en-US" w:eastAsia="ja-JP"/>
        </w:rPr>
        <w:t xml:space="preserve"> size.</w:t>
      </w:r>
    </w:p>
    <w:p w14:paraId="11868ACD"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 xml:space="preserve">If the SSB symbol is overlapped with SBFD symbol, </w:t>
      </w:r>
    </w:p>
    <w:p w14:paraId="71878B2C"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 xml:space="preserve">FFS the impact from RAN4 perspective. </w:t>
      </w:r>
    </w:p>
    <w:p w14:paraId="77F319BB" w14:textId="77777777" w:rsidR="00091F77" w:rsidRPr="00091F77" w:rsidRDefault="00091F77" w:rsidP="00091F77">
      <w:pPr>
        <w:rPr>
          <w:rFonts w:eastAsia="Yu Mincho"/>
          <w:lang w:eastAsia="ja-JP"/>
        </w:rPr>
      </w:pPr>
    </w:p>
    <w:p w14:paraId="442F19CA" w14:textId="77777777" w:rsidR="00091F77" w:rsidRPr="00091F77" w:rsidRDefault="00091F77" w:rsidP="00091F77">
      <w:pPr>
        <w:rPr>
          <w:rFonts w:eastAsia="Yu Mincho"/>
          <w:lang w:val="en-US" w:eastAsia="ja-JP"/>
        </w:rPr>
      </w:pPr>
      <w:r w:rsidRPr="00091F77">
        <w:rPr>
          <w:rFonts w:eastAsia="Yu Mincho"/>
          <w:lang w:val="en-US" w:eastAsia="ja-JP"/>
        </w:rPr>
        <w:t>Issue 1-2-5: FR2-1 CBW support for SBFD DUD case</w:t>
      </w:r>
    </w:p>
    <w:p w14:paraId="5DFD21CA" w14:textId="77777777" w:rsidR="00091F77" w:rsidRPr="00091F77" w:rsidRDefault="00091F77" w:rsidP="00091F77">
      <w:pPr>
        <w:rPr>
          <w:rFonts w:eastAsia="Yu Mincho"/>
          <w:lang w:val="en-US" w:eastAsia="ja-JP"/>
        </w:rPr>
      </w:pPr>
      <w:r w:rsidRPr="00091F77">
        <w:rPr>
          <w:rFonts w:eastAsia="Yu Mincho"/>
          <w:lang w:val="en-US" w:eastAsia="ja-JP"/>
        </w:rPr>
        <w:t>Agreement:</w:t>
      </w:r>
    </w:p>
    <w:p w14:paraId="53062031"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 xml:space="preserve">If the SSB symbol is not overlapped with SBFD symbol, </w:t>
      </w:r>
    </w:p>
    <w:p w14:paraId="2D0DE187"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100MHz for DUD case is allowed for FR2-1.</w:t>
      </w:r>
    </w:p>
    <w:p w14:paraId="0891B6D6"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 xml:space="preserve">If the SSB symbol is overlapped with SBFD symbol, </w:t>
      </w:r>
    </w:p>
    <w:p w14:paraId="591FEB75"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 xml:space="preserve">In Rel-19, the BS channel bandwidth for DUD configuration shall be no less than 200MHz for FR2-1.  </w:t>
      </w:r>
    </w:p>
    <w:p w14:paraId="3898DECA" w14:textId="77777777" w:rsidR="00091F77" w:rsidRPr="00091F77" w:rsidRDefault="00091F77" w:rsidP="00091F77">
      <w:pPr>
        <w:rPr>
          <w:rFonts w:eastAsia="Yu Mincho"/>
          <w:lang w:eastAsia="ja-JP"/>
        </w:rPr>
      </w:pPr>
    </w:p>
    <w:p w14:paraId="5BA7CBD0" w14:textId="77777777" w:rsidR="00091F77" w:rsidRPr="00091F77" w:rsidRDefault="00091F77" w:rsidP="00091F77">
      <w:pPr>
        <w:rPr>
          <w:rFonts w:eastAsia="Yu Mincho"/>
          <w:lang w:val="en-US" w:eastAsia="ja-JP"/>
        </w:rPr>
      </w:pPr>
      <w:r w:rsidRPr="00091F77">
        <w:rPr>
          <w:rFonts w:eastAsia="Yu Mincho"/>
          <w:lang w:val="en-US" w:eastAsia="ja-JP"/>
        </w:rPr>
        <w:t>Sub-topic 1-3: Requirement applicability for SBFD</w:t>
      </w:r>
    </w:p>
    <w:p w14:paraId="4F42E1FF" w14:textId="77777777" w:rsidR="00091F77" w:rsidRPr="00091F77" w:rsidRDefault="00091F77" w:rsidP="00091F77">
      <w:pPr>
        <w:rPr>
          <w:rFonts w:eastAsia="Yu Mincho"/>
          <w:lang w:val="en-US" w:eastAsia="ja-JP"/>
        </w:rPr>
      </w:pPr>
      <w:r w:rsidRPr="00091F77">
        <w:rPr>
          <w:rFonts w:eastAsia="Yu Mincho"/>
          <w:lang w:val="en-US" w:eastAsia="ja-JP"/>
        </w:rPr>
        <w:t>Issue 1-3-1: Requirement set applicability table for SBFD-capable BS</w:t>
      </w:r>
    </w:p>
    <w:p w14:paraId="53E4E201" w14:textId="77777777" w:rsidR="00091F77" w:rsidRPr="00091F77" w:rsidRDefault="00091F77" w:rsidP="00091F77">
      <w:pPr>
        <w:rPr>
          <w:rFonts w:eastAsia="Yu Mincho"/>
          <w:lang w:val="en-US" w:eastAsia="ja-JP"/>
        </w:rPr>
      </w:pPr>
      <w:r w:rsidRPr="00091F77">
        <w:rPr>
          <w:rFonts w:eastAsia="Yu Mincho"/>
          <w:lang w:val="en-US" w:eastAsia="ja-JP"/>
        </w:rPr>
        <w:t>Agreement:</w:t>
      </w:r>
    </w:p>
    <w:p w14:paraId="0EBF2F8F"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 xml:space="preserve">The following RAN4 requirement set applicability for SBFD-capable BS is agreed: </w:t>
      </w:r>
    </w:p>
    <w:p w14:paraId="579049B4" w14:textId="77777777" w:rsidR="00091F77" w:rsidRPr="00091F77" w:rsidRDefault="00091F77" w:rsidP="00981381">
      <w:pPr>
        <w:numPr>
          <w:ilvl w:val="0"/>
          <w:numId w:val="21"/>
        </w:numPr>
        <w:rPr>
          <w:rFonts w:eastAsia="Yu Mincho"/>
          <w:b/>
          <w:lang w:eastAsia="ja-JP"/>
        </w:rPr>
      </w:pPr>
      <w:r w:rsidRPr="00091F77">
        <w:rPr>
          <w:rFonts w:eastAsia="Yu Mincho"/>
          <w:b/>
          <w:lang w:eastAsia="ja-JP"/>
        </w:rPr>
        <w:lastRenderedPageBreak/>
        <w:t xml:space="preserve">Table 12.1-1: </w:t>
      </w:r>
      <w:r w:rsidRPr="00091F77">
        <w:rPr>
          <w:rFonts w:eastAsia="Yu Mincho"/>
          <w:b/>
          <w:i/>
          <w:lang w:eastAsia="ja-JP"/>
        </w:rPr>
        <w:t>Requirement set</w:t>
      </w:r>
      <w:r w:rsidRPr="00091F77">
        <w:rPr>
          <w:rFonts w:eastAsia="Yu Mincho"/>
          <w:b/>
          <w:lang w:eastAsia="ja-JP"/>
        </w:rPr>
        <w:t xml:space="preserve"> applicability for SBFD-capable BS</w:t>
      </w:r>
    </w:p>
    <w:tbl>
      <w:tblPr>
        <w:tblStyle w:val="TableGrid1"/>
        <w:tblpPr w:leftFromText="180" w:rightFromText="180" w:bottomFromText="180" w:vertAnchor="text" w:tblpXSpec="center" w:tblpY="1"/>
        <w:tblOverlap w:val="never"/>
        <w:tblW w:w="10935" w:type="dxa"/>
        <w:tblLayout w:type="fixed"/>
        <w:tblLook w:val="04A0" w:firstRow="1" w:lastRow="0" w:firstColumn="1" w:lastColumn="0" w:noHBand="0" w:noVBand="1"/>
      </w:tblPr>
      <w:tblGrid>
        <w:gridCol w:w="3177"/>
        <w:gridCol w:w="1420"/>
        <w:gridCol w:w="1276"/>
        <w:gridCol w:w="1270"/>
        <w:gridCol w:w="1270"/>
        <w:gridCol w:w="1270"/>
        <w:gridCol w:w="1252"/>
      </w:tblGrid>
      <w:tr w:rsidR="00091F77" w:rsidRPr="00091F77" w14:paraId="78B5E37A" w14:textId="77777777" w:rsidTr="00091F77">
        <w:trPr>
          <w:cantSplit/>
        </w:trPr>
        <w:tc>
          <w:tcPr>
            <w:tcW w:w="3175" w:type="dxa"/>
            <w:tcBorders>
              <w:top w:val="single" w:sz="4" w:space="0" w:color="auto"/>
              <w:left w:val="single" w:sz="4" w:space="0" w:color="auto"/>
              <w:bottom w:val="nil"/>
              <w:right w:val="single" w:sz="4" w:space="0" w:color="auto"/>
            </w:tcBorders>
            <w:hideMark/>
          </w:tcPr>
          <w:p w14:paraId="5568668A" w14:textId="77777777" w:rsidR="00091F77" w:rsidRPr="00091F77" w:rsidRDefault="00091F77" w:rsidP="00091F77">
            <w:pPr>
              <w:rPr>
                <w:rFonts w:eastAsia="Yu Mincho"/>
                <w:b/>
                <w:lang w:eastAsia="ja-JP"/>
              </w:rPr>
            </w:pPr>
            <w:r w:rsidRPr="00091F77">
              <w:rPr>
                <w:rFonts w:eastAsia="Yu Mincho"/>
                <w:b/>
                <w:lang w:eastAsia="ja-JP"/>
              </w:rPr>
              <w:t>Requirement</w:t>
            </w:r>
          </w:p>
        </w:tc>
        <w:tc>
          <w:tcPr>
            <w:tcW w:w="3964" w:type="dxa"/>
            <w:gridSpan w:val="3"/>
            <w:tcBorders>
              <w:top w:val="single" w:sz="4" w:space="0" w:color="auto"/>
              <w:left w:val="single" w:sz="4" w:space="0" w:color="auto"/>
              <w:bottom w:val="single" w:sz="4" w:space="0" w:color="auto"/>
              <w:right w:val="single" w:sz="4" w:space="0" w:color="auto"/>
            </w:tcBorders>
            <w:hideMark/>
          </w:tcPr>
          <w:p w14:paraId="2132A868" w14:textId="77777777" w:rsidR="00091F77" w:rsidRPr="00091F77" w:rsidRDefault="00091F77" w:rsidP="00091F77">
            <w:pPr>
              <w:rPr>
                <w:rFonts w:eastAsia="Yu Mincho"/>
                <w:b/>
                <w:lang w:eastAsia="ja-JP"/>
              </w:rPr>
            </w:pPr>
            <w:r w:rsidRPr="00091F77">
              <w:rPr>
                <w:rFonts w:eastAsia="Yu Mincho"/>
                <w:b/>
                <w:lang w:eastAsia="ja-JP"/>
              </w:rPr>
              <w:t>Requirement Set for non-SBFD symbols</w:t>
            </w:r>
          </w:p>
        </w:tc>
        <w:tc>
          <w:tcPr>
            <w:tcW w:w="3792" w:type="dxa"/>
            <w:gridSpan w:val="3"/>
            <w:tcBorders>
              <w:top w:val="single" w:sz="4" w:space="0" w:color="auto"/>
              <w:left w:val="single" w:sz="4" w:space="0" w:color="auto"/>
              <w:bottom w:val="single" w:sz="4" w:space="0" w:color="auto"/>
              <w:right w:val="single" w:sz="4" w:space="0" w:color="auto"/>
            </w:tcBorders>
            <w:hideMark/>
          </w:tcPr>
          <w:p w14:paraId="2F736351" w14:textId="77777777" w:rsidR="00091F77" w:rsidRPr="00091F77" w:rsidRDefault="00091F77" w:rsidP="00091F77">
            <w:pPr>
              <w:rPr>
                <w:rFonts w:eastAsia="Yu Mincho"/>
                <w:b/>
                <w:lang w:eastAsia="ja-JP"/>
              </w:rPr>
            </w:pPr>
            <w:r w:rsidRPr="00091F77">
              <w:rPr>
                <w:rFonts w:eastAsia="Yu Mincho"/>
                <w:b/>
                <w:lang w:eastAsia="ja-JP"/>
              </w:rPr>
              <w:t>Requirement Set for SBFD symbols</w:t>
            </w:r>
          </w:p>
        </w:tc>
      </w:tr>
      <w:tr w:rsidR="00091F77" w:rsidRPr="00091F77" w14:paraId="685C7DFC" w14:textId="77777777" w:rsidTr="00091F77">
        <w:trPr>
          <w:cantSplit/>
        </w:trPr>
        <w:tc>
          <w:tcPr>
            <w:tcW w:w="3175" w:type="dxa"/>
            <w:tcBorders>
              <w:top w:val="nil"/>
              <w:left w:val="single" w:sz="4" w:space="0" w:color="auto"/>
              <w:bottom w:val="single" w:sz="4" w:space="0" w:color="auto"/>
              <w:right w:val="single" w:sz="4" w:space="0" w:color="auto"/>
            </w:tcBorders>
          </w:tcPr>
          <w:p w14:paraId="74E4C357" w14:textId="77777777" w:rsidR="00091F77" w:rsidRPr="00091F77" w:rsidRDefault="00091F77" w:rsidP="00091F77">
            <w:pPr>
              <w:rPr>
                <w:rFonts w:eastAsia="Yu Mincho"/>
                <w:b/>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726E2E9" w14:textId="77777777" w:rsidR="00091F77" w:rsidRPr="00091F77" w:rsidRDefault="00091F77" w:rsidP="00091F77">
            <w:pPr>
              <w:rPr>
                <w:rFonts w:eastAsia="Yu Mincho"/>
                <w:b/>
                <w:lang w:eastAsia="ja-JP"/>
              </w:rPr>
            </w:pPr>
            <w:r w:rsidRPr="00091F77">
              <w:rPr>
                <w:rFonts w:eastAsia="Yu Mincho"/>
                <w:b/>
                <w:i/>
                <w:lang w:eastAsia="ja-JP"/>
              </w:rPr>
              <w:t>BS type 1-H</w:t>
            </w:r>
          </w:p>
        </w:tc>
        <w:tc>
          <w:tcPr>
            <w:tcW w:w="1276" w:type="dxa"/>
            <w:tcBorders>
              <w:top w:val="single" w:sz="4" w:space="0" w:color="auto"/>
              <w:left w:val="single" w:sz="4" w:space="0" w:color="auto"/>
              <w:bottom w:val="single" w:sz="4" w:space="0" w:color="auto"/>
              <w:right w:val="single" w:sz="4" w:space="0" w:color="auto"/>
            </w:tcBorders>
            <w:hideMark/>
          </w:tcPr>
          <w:p w14:paraId="79DBB352" w14:textId="77777777" w:rsidR="00091F77" w:rsidRPr="00091F77" w:rsidRDefault="00091F77" w:rsidP="00091F77">
            <w:pPr>
              <w:rPr>
                <w:rFonts w:eastAsia="Yu Mincho"/>
                <w:b/>
                <w:lang w:eastAsia="ja-JP"/>
              </w:rPr>
            </w:pPr>
            <w:r w:rsidRPr="00091F77">
              <w:rPr>
                <w:rFonts w:eastAsia="Yu Mincho"/>
                <w:b/>
                <w:i/>
                <w:lang w:eastAsia="ja-JP"/>
              </w:rPr>
              <w:t>BS type 1-O</w:t>
            </w:r>
          </w:p>
        </w:tc>
        <w:tc>
          <w:tcPr>
            <w:tcW w:w="1270" w:type="dxa"/>
            <w:tcBorders>
              <w:top w:val="single" w:sz="4" w:space="0" w:color="auto"/>
              <w:left w:val="single" w:sz="4" w:space="0" w:color="auto"/>
              <w:bottom w:val="single" w:sz="4" w:space="0" w:color="auto"/>
              <w:right w:val="single" w:sz="4" w:space="0" w:color="auto"/>
            </w:tcBorders>
            <w:hideMark/>
          </w:tcPr>
          <w:p w14:paraId="7C7B5735" w14:textId="77777777" w:rsidR="00091F77" w:rsidRPr="00091F77" w:rsidRDefault="00091F77" w:rsidP="00091F77">
            <w:pPr>
              <w:rPr>
                <w:rFonts w:eastAsia="Yu Mincho"/>
                <w:b/>
                <w:lang w:eastAsia="ja-JP"/>
              </w:rPr>
            </w:pPr>
            <w:r w:rsidRPr="00091F77">
              <w:rPr>
                <w:rFonts w:eastAsia="Yu Mincho"/>
                <w:b/>
                <w:i/>
                <w:lang w:eastAsia="ja-JP"/>
              </w:rPr>
              <w:t>BS type 2-O</w:t>
            </w:r>
          </w:p>
        </w:tc>
        <w:tc>
          <w:tcPr>
            <w:tcW w:w="1270" w:type="dxa"/>
            <w:tcBorders>
              <w:top w:val="single" w:sz="4" w:space="0" w:color="auto"/>
              <w:left w:val="single" w:sz="4" w:space="0" w:color="auto"/>
              <w:bottom w:val="single" w:sz="4" w:space="0" w:color="auto"/>
              <w:right w:val="single" w:sz="4" w:space="0" w:color="auto"/>
            </w:tcBorders>
            <w:hideMark/>
          </w:tcPr>
          <w:p w14:paraId="22CD875D" w14:textId="77777777" w:rsidR="00091F77" w:rsidRPr="00091F77" w:rsidRDefault="00091F77" w:rsidP="00091F77">
            <w:pPr>
              <w:rPr>
                <w:rFonts w:eastAsia="Yu Mincho"/>
                <w:b/>
                <w:i/>
                <w:lang w:eastAsia="ja-JP"/>
              </w:rPr>
            </w:pPr>
            <w:r w:rsidRPr="00091F77">
              <w:rPr>
                <w:rFonts w:eastAsia="Yu Mincho"/>
                <w:b/>
                <w:i/>
                <w:lang w:eastAsia="ja-JP"/>
              </w:rPr>
              <w:t>BS type 1-H</w:t>
            </w:r>
          </w:p>
        </w:tc>
        <w:tc>
          <w:tcPr>
            <w:tcW w:w="1270" w:type="dxa"/>
            <w:tcBorders>
              <w:top w:val="single" w:sz="4" w:space="0" w:color="auto"/>
              <w:left w:val="single" w:sz="4" w:space="0" w:color="auto"/>
              <w:bottom w:val="single" w:sz="4" w:space="0" w:color="auto"/>
              <w:right w:val="single" w:sz="4" w:space="0" w:color="auto"/>
            </w:tcBorders>
            <w:hideMark/>
          </w:tcPr>
          <w:p w14:paraId="41CEBF0C" w14:textId="77777777" w:rsidR="00091F77" w:rsidRPr="00091F77" w:rsidRDefault="00091F77" w:rsidP="00091F77">
            <w:pPr>
              <w:rPr>
                <w:rFonts w:eastAsia="Yu Mincho"/>
                <w:b/>
                <w:i/>
                <w:lang w:eastAsia="ja-JP"/>
              </w:rPr>
            </w:pPr>
            <w:r w:rsidRPr="00091F77">
              <w:rPr>
                <w:rFonts w:eastAsia="Yu Mincho"/>
                <w:b/>
                <w:i/>
                <w:lang w:eastAsia="ja-JP"/>
              </w:rPr>
              <w:t>BS type 1-O</w:t>
            </w:r>
          </w:p>
        </w:tc>
        <w:tc>
          <w:tcPr>
            <w:tcW w:w="1252" w:type="dxa"/>
            <w:tcBorders>
              <w:top w:val="single" w:sz="4" w:space="0" w:color="auto"/>
              <w:left w:val="single" w:sz="4" w:space="0" w:color="auto"/>
              <w:bottom w:val="single" w:sz="4" w:space="0" w:color="auto"/>
              <w:right w:val="single" w:sz="4" w:space="0" w:color="auto"/>
            </w:tcBorders>
            <w:hideMark/>
          </w:tcPr>
          <w:p w14:paraId="3383F50B" w14:textId="77777777" w:rsidR="00091F77" w:rsidRPr="00091F77" w:rsidRDefault="00091F77" w:rsidP="00091F77">
            <w:pPr>
              <w:rPr>
                <w:rFonts w:eastAsia="Yu Mincho"/>
                <w:b/>
                <w:i/>
                <w:lang w:eastAsia="ja-JP"/>
              </w:rPr>
            </w:pPr>
            <w:r w:rsidRPr="00091F77">
              <w:rPr>
                <w:rFonts w:eastAsia="Yu Mincho"/>
                <w:b/>
                <w:i/>
                <w:lang w:eastAsia="ja-JP"/>
              </w:rPr>
              <w:t>BS type 2-O</w:t>
            </w:r>
          </w:p>
        </w:tc>
      </w:tr>
      <w:tr w:rsidR="00091F77" w:rsidRPr="00091F77" w14:paraId="2C242DB8"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3F5A2854" w14:textId="77777777" w:rsidR="00091F77" w:rsidRPr="00091F77" w:rsidRDefault="00091F77" w:rsidP="00091F77">
            <w:pPr>
              <w:rPr>
                <w:rFonts w:eastAsia="Yu Mincho"/>
                <w:lang w:eastAsia="ja-JP"/>
              </w:rPr>
            </w:pPr>
            <w:r w:rsidRPr="00091F77">
              <w:rPr>
                <w:rFonts w:eastAsia="Yu Mincho"/>
                <w:lang w:eastAsia="ja-JP"/>
              </w:rPr>
              <w:t>BS output power</w:t>
            </w:r>
          </w:p>
        </w:tc>
        <w:tc>
          <w:tcPr>
            <w:tcW w:w="1418" w:type="dxa"/>
            <w:tcBorders>
              <w:top w:val="single" w:sz="4" w:space="0" w:color="auto"/>
              <w:left w:val="single" w:sz="4" w:space="0" w:color="auto"/>
              <w:bottom w:val="single" w:sz="4" w:space="0" w:color="auto"/>
              <w:right w:val="single" w:sz="4" w:space="0" w:color="auto"/>
            </w:tcBorders>
            <w:hideMark/>
          </w:tcPr>
          <w:p w14:paraId="00C9FB0E" w14:textId="77777777" w:rsidR="00091F77" w:rsidRPr="00091F77" w:rsidRDefault="00091F77" w:rsidP="00091F77">
            <w:pPr>
              <w:rPr>
                <w:rFonts w:eastAsia="Yu Mincho"/>
                <w:lang w:eastAsia="ja-JP"/>
              </w:rPr>
            </w:pPr>
            <w:r w:rsidRPr="00091F77">
              <w:rPr>
                <w:rFonts w:eastAsia="Yu Mincho"/>
                <w:lang w:eastAsia="ja-JP"/>
              </w:rPr>
              <w:t>6.2</w:t>
            </w:r>
          </w:p>
        </w:tc>
        <w:tc>
          <w:tcPr>
            <w:tcW w:w="1276" w:type="dxa"/>
            <w:tcBorders>
              <w:top w:val="single" w:sz="4" w:space="0" w:color="auto"/>
              <w:left w:val="single" w:sz="4" w:space="0" w:color="auto"/>
              <w:bottom w:val="nil"/>
              <w:right w:val="single" w:sz="4" w:space="0" w:color="auto"/>
            </w:tcBorders>
          </w:tcPr>
          <w:p w14:paraId="5FB10813"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nil"/>
              <w:right w:val="single" w:sz="4" w:space="0" w:color="auto"/>
            </w:tcBorders>
          </w:tcPr>
          <w:p w14:paraId="258F9F64"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11E28025" w14:textId="77777777" w:rsidR="00091F77" w:rsidRPr="00091F77" w:rsidRDefault="00091F77" w:rsidP="00091F77">
            <w:pPr>
              <w:rPr>
                <w:rFonts w:eastAsia="Yu Mincho"/>
                <w:lang w:eastAsia="ja-JP"/>
              </w:rPr>
            </w:pPr>
            <w:r w:rsidRPr="00091F77">
              <w:rPr>
                <w:rFonts w:eastAsia="Yu Mincho"/>
                <w:lang w:eastAsia="ja-JP"/>
              </w:rPr>
              <w:t>12.2.2</w:t>
            </w:r>
          </w:p>
        </w:tc>
        <w:tc>
          <w:tcPr>
            <w:tcW w:w="1270" w:type="dxa"/>
            <w:tcBorders>
              <w:top w:val="single" w:sz="4" w:space="0" w:color="auto"/>
              <w:left w:val="single" w:sz="4" w:space="0" w:color="auto"/>
              <w:bottom w:val="nil"/>
              <w:right w:val="single" w:sz="4" w:space="0" w:color="auto"/>
            </w:tcBorders>
          </w:tcPr>
          <w:p w14:paraId="395AC37D" w14:textId="77777777" w:rsidR="00091F77" w:rsidRPr="00091F77" w:rsidRDefault="00091F77" w:rsidP="00091F77">
            <w:pPr>
              <w:rPr>
                <w:rFonts w:eastAsia="Yu Mincho"/>
                <w:lang w:eastAsia="ja-JP"/>
              </w:rPr>
            </w:pPr>
          </w:p>
        </w:tc>
        <w:tc>
          <w:tcPr>
            <w:tcW w:w="1252" w:type="dxa"/>
            <w:tcBorders>
              <w:top w:val="single" w:sz="4" w:space="0" w:color="auto"/>
              <w:left w:val="single" w:sz="4" w:space="0" w:color="auto"/>
              <w:bottom w:val="nil"/>
              <w:right w:val="single" w:sz="4" w:space="0" w:color="auto"/>
            </w:tcBorders>
          </w:tcPr>
          <w:p w14:paraId="6A0A6727" w14:textId="77777777" w:rsidR="00091F77" w:rsidRPr="00091F77" w:rsidRDefault="00091F77" w:rsidP="00091F77">
            <w:pPr>
              <w:rPr>
                <w:rFonts w:eastAsia="Yu Mincho"/>
                <w:lang w:eastAsia="ja-JP"/>
              </w:rPr>
            </w:pPr>
          </w:p>
        </w:tc>
      </w:tr>
      <w:tr w:rsidR="00091F77" w:rsidRPr="00091F77" w14:paraId="28BB2608"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02FAAA90" w14:textId="77777777" w:rsidR="00091F77" w:rsidRPr="00091F77" w:rsidRDefault="00091F77" w:rsidP="00091F77">
            <w:pPr>
              <w:rPr>
                <w:rFonts w:eastAsia="Yu Mincho"/>
                <w:lang w:eastAsia="ja-JP"/>
              </w:rPr>
            </w:pPr>
            <w:r w:rsidRPr="00091F77">
              <w:rPr>
                <w:rFonts w:eastAsia="Yu Mincho"/>
                <w:lang w:eastAsia="ja-JP"/>
              </w:rPr>
              <w:t xml:space="preserve">Output power dynamics </w:t>
            </w:r>
          </w:p>
        </w:tc>
        <w:tc>
          <w:tcPr>
            <w:tcW w:w="1418" w:type="dxa"/>
            <w:tcBorders>
              <w:top w:val="single" w:sz="4" w:space="0" w:color="auto"/>
              <w:left w:val="single" w:sz="4" w:space="0" w:color="auto"/>
              <w:bottom w:val="single" w:sz="4" w:space="0" w:color="auto"/>
              <w:right w:val="single" w:sz="4" w:space="0" w:color="auto"/>
            </w:tcBorders>
            <w:hideMark/>
          </w:tcPr>
          <w:p w14:paraId="656E0B0F" w14:textId="77777777" w:rsidR="00091F77" w:rsidRPr="00091F77" w:rsidRDefault="00091F77" w:rsidP="00091F77">
            <w:pPr>
              <w:rPr>
                <w:rFonts w:eastAsia="Yu Mincho"/>
                <w:lang w:eastAsia="ja-JP"/>
              </w:rPr>
            </w:pPr>
            <w:r w:rsidRPr="00091F77">
              <w:rPr>
                <w:rFonts w:eastAsia="Yu Mincho"/>
                <w:lang w:eastAsia="ja-JP"/>
              </w:rPr>
              <w:t>6.3</w:t>
            </w:r>
          </w:p>
        </w:tc>
        <w:tc>
          <w:tcPr>
            <w:tcW w:w="1276" w:type="dxa"/>
            <w:tcBorders>
              <w:top w:val="nil"/>
              <w:left w:val="single" w:sz="4" w:space="0" w:color="auto"/>
              <w:bottom w:val="nil"/>
              <w:right w:val="single" w:sz="4" w:space="0" w:color="auto"/>
            </w:tcBorders>
          </w:tcPr>
          <w:p w14:paraId="49AB39DC" w14:textId="77777777" w:rsidR="00091F77" w:rsidRPr="00091F77" w:rsidRDefault="00091F77" w:rsidP="00091F77">
            <w:pPr>
              <w:rPr>
                <w:rFonts w:eastAsia="Yu Mincho"/>
                <w:lang w:eastAsia="ja-JP"/>
              </w:rPr>
            </w:pPr>
          </w:p>
        </w:tc>
        <w:tc>
          <w:tcPr>
            <w:tcW w:w="1270" w:type="dxa"/>
            <w:tcBorders>
              <w:top w:val="nil"/>
              <w:left w:val="single" w:sz="4" w:space="0" w:color="auto"/>
              <w:bottom w:val="nil"/>
              <w:right w:val="single" w:sz="4" w:space="0" w:color="auto"/>
            </w:tcBorders>
          </w:tcPr>
          <w:p w14:paraId="48D77D9F"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0DFB084B" w14:textId="77777777" w:rsidR="00091F77" w:rsidRPr="00091F77" w:rsidRDefault="00091F77" w:rsidP="00091F77">
            <w:pPr>
              <w:rPr>
                <w:rFonts w:eastAsia="Yu Mincho"/>
                <w:lang w:eastAsia="ja-JP"/>
              </w:rPr>
            </w:pPr>
            <w:r w:rsidRPr="00091F77">
              <w:rPr>
                <w:rFonts w:eastAsia="Yu Mincho"/>
                <w:lang w:eastAsia="ja-JP"/>
              </w:rPr>
              <w:t>12.2.3</w:t>
            </w:r>
          </w:p>
        </w:tc>
        <w:tc>
          <w:tcPr>
            <w:tcW w:w="1270" w:type="dxa"/>
            <w:tcBorders>
              <w:top w:val="nil"/>
              <w:left w:val="single" w:sz="4" w:space="0" w:color="auto"/>
              <w:bottom w:val="nil"/>
              <w:right w:val="single" w:sz="4" w:space="0" w:color="auto"/>
            </w:tcBorders>
          </w:tcPr>
          <w:p w14:paraId="7279DC51" w14:textId="77777777" w:rsidR="00091F77" w:rsidRPr="00091F77" w:rsidRDefault="00091F77" w:rsidP="00091F77">
            <w:pPr>
              <w:rPr>
                <w:rFonts w:eastAsia="Yu Mincho"/>
                <w:lang w:eastAsia="ja-JP"/>
              </w:rPr>
            </w:pPr>
          </w:p>
        </w:tc>
        <w:tc>
          <w:tcPr>
            <w:tcW w:w="1252" w:type="dxa"/>
            <w:tcBorders>
              <w:top w:val="nil"/>
              <w:left w:val="single" w:sz="4" w:space="0" w:color="auto"/>
              <w:bottom w:val="nil"/>
              <w:right w:val="single" w:sz="4" w:space="0" w:color="auto"/>
            </w:tcBorders>
          </w:tcPr>
          <w:p w14:paraId="4805FCAC" w14:textId="77777777" w:rsidR="00091F77" w:rsidRPr="00091F77" w:rsidRDefault="00091F77" w:rsidP="00091F77">
            <w:pPr>
              <w:rPr>
                <w:rFonts w:eastAsia="Yu Mincho"/>
                <w:lang w:eastAsia="ja-JP"/>
              </w:rPr>
            </w:pPr>
          </w:p>
        </w:tc>
      </w:tr>
      <w:tr w:rsidR="00091F77" w:rsidRPr="00091F77" w14:paraId="5354BD9E"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2EAEC8B0" w14:textId="77777777" w:rsidR="00091F77" w:rsidRPr="00091F77" w:rsidRDefault="00091F77" w:rsidP="00091F77">
            <w:pPr>
              <w:rPr>
                <w:rFonts w:eastAsia="Yu Mincho"/>
                <w:lang w:eastAsia="ja-JP"/>
              </w:rPr>
            </w:pPr>
            <w:r w:rsidRPr="00091F77">
              <w:rPr>
                <w:rFonts w:eastAsia="Yu Mincho"/>
                <w:lang w:eastAsia="ja-JP"/>
              </w:rPr>
              <w:t xml:space="preserve">Transmit ON/OFF power </w:t>
            </w:r>
          </w:p>
        </w:tc>
        <w:tc>
          <w:tcPr>
            <w:tcW w:w="1418" w:type="dxa"/>
            <w:tcBorders>
              <w:top w:val="single" w:sz="4" w:space="0" w:color="auto"/>
              <w:left w:val="single" w:sz="4" w:space="0" w:color="auto"/>
              <w:bottom w:val="single" w:sz="4" w:space="0" w:color="auto"/>
              <w:right w:val="single" w:sz="4" w:space="0" w:color="auto"/>
            </w:tcBorders>
            <w:hideMark/>
          </w:tcPr>
          <w:p w14:paraId="0255E23B" w14:textId="77777777" w:rsidR="00091F77" w:rsidRPr="00091F77" w:rsidRDefault="00091F77" w:rsidP="00091F77">
            <w:pPr>
              <w:rPr>
                <w:rFonts w:eastAsia="Yu Mincho"/>
                <w:lang w:eastAsia="ja-JP"/>
              </w:rPr>
            </w:pPr>
            <w:r w:rsidRPr="00091F77">
              <w:rPr>
                <w:rFonts w:eastAsia="Yu Mincho"/>
                <w:lang w:eastAsia="ja-JP"/>
              </w:rPr>
              <w:t>6.4</w:t>
            </w:r>
          </w:p>
        </w:tc>
        <w:tc>
          <w:tcPr>
            <w:tcW w:w="1276" w:type="dxa"/>
            <w:tcBorders>
              <w:top w:val="nil"/>
              <w:left w:val="single" w:sz="4" w:space="0" w:color="auto"/>
              <w:bottom w:val="nil"/>
              <w:right w:val="single" w:sz="4" w:space="0" w:color="auto"/>
            </w:tcBorders>
          </w:tcPr>
          <w:p w14:paraId="33D4A031" w14:textId="77777777" w:rsidR="00091F77" w:rsidRPr="00091F77" w:rsidRDefault="00091F77" w:rsidP="00091F77">
            <w:pPr>
              <w:rPr>
                <w:rFonts w:eastAsia="Yu Mincho"/>
                <w:lang w:eastAsia="ja-JP"/>
              </w:rPr>
            </w:pPr>
          </w:p>
        </w:tc>
        <w:tc>
          <w:tcPr>
            <w:tcW w:w="1270" w:type="dxa"/>
            <w:tcBorders>
              <w:top w:val="nil"/>
              <w:left w:val="single" w:sz="4" w:space="0" w:color="auto"/>
              <w:bottom w:val="nil"/>
              <w:right w:val="single" w:sz="4" w:space="0" w:color="auto"/>
            </w:tcBorders>
          </w:tcPr>
          <w:p w14:paraId="7F123876"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790D14B4" w14:textId="77777777" w:rsidR="00091F77" w:rsidRPr="00091F77" w:rsidRDefault="00091F77" w:rsidP="00091F77">
            <w:pPr>
              <w:rPr>
                <w:rFonts w:eastAsia="Yu Mincho"/>
                <w:lang w:eastAsia="ja-JP"/>
              </w:rPr>
            </w:pPr>
            <w:r w:rsidRPr="00091F77">
              <w:rPr>
                <w:rFonts w:eastAsia="Yu Mincho"/>
                <w:lang w:eastAsia="ja-JP"/>
              </w:rPr>
              <w:t>12.2.4</w:t>
            </w:r>
          </w:p>
        </w:tc>
        <w:tc>
          <w:tcPr>
            <w:tcW w:w="1270" w:type="dxa"/>
            <w:tcBorders>
              <w:top w:val="nil"/>
              <w:left w:val="single" w:sz="4" w:space="0" w:color="auto"/>
              <w:bottom w:val="nil"/>
              <w:right w:val="single" w:sz="4" w:space="0" w:color="auto"/>
            </w:tcBorders>
          </w:tcPr>
          <w:p w14:paraId="05E037C1" w14:textId="77777777" w:rsidR="00091F77" w:rsidRPr="00091F77" w:rsidRDefault="00091F77" w:rsidP="00091F77">
            <w:pPr>
              <w:rPr>
                <w:rFonts w:eastAsia="Yu Mincho"/>
                <w:lang w:eastAsia="ja-JP"/>
              </w:rPr>
            </w:pPr>
          </w:p>
        </w:tc>
        <w:tc>
          <w:tcPr>
            <w:tcW w:w="1252" w:type="dxa"/>
            <w:tcBorders>
              <w:top w:val="nil"/>
              <w:left w:val="single" w:sz="4" w:space="0" w:color="auto"/>
              <w:bottom w:val="nil"/>
              <w:right w:val="single" w:sz="4" w:space="0" w:color="auto"/>
            </w:tcBorders>
          </w:tcPr>
          <w:p w14:paraId="05C78C0F" w14:textId="77777777" w:rsidR="00091F77" w:rsidRPr="00091F77" w:rsidRDefault="00091F77" w:rsidP="00091F77">
            <w:pPr>
              <w:rPr>
                <w:rFonts w:eastAsia="Yu Mincho"/>
                <w:lang w:eastAsia="ja-JP"/>
              </w:rPr>
            </w:pPr>
          </w:p>
        </w:tc>
      </w:tr>
      <w:tr w:rsidR="00091F77" w:rsidRPr="00091F77" w14:paraId="1D5709FE"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74FB29A4" w14:textId="77777777" w:rsidR="00091F77" w:rsidRPr="00091F77" w:rsidRDefault="00091F77" w:rsidP="00091F77">
            <w:pPr>
              <w:rPr>
                <w:rFonts w:eastAsia="Yu Mincho"/>
                <w:lang w:eastAsia="ja-JP"/>
              </w:rPr>
            </w:pPr>
            <w:r w:rsidRPr="00091F77">
              <w:rPr>
                <w:rFonts w:eastAsia="Yu Mincho"/>
                <w:lang w:eastAsia="ja-JP"/>
              </w:rPr>
              <w:t>Transmitted signal quality</w:t>
            </w:r>
          </w:p>
        </w:tc>
        <w:tc>
          <w:tcPr>
            <w:tcW w:w="1418" w:type="dxa"/>
            <w:tcBorders>
              <w:top w:val="single" w:sz="4" w:space="0" w:color="auto"/>
              <w:left w:val="single" w:sz="4" w:space="0" w:color="auto"/>
              <w:bottom w:val="single" w:sz="4" w:space="0" w:color="auto"/>
              <w:right w:val="single" w:sz="4" w:space="0" w:color="auto"/>
            </w:tcBorders>
            <w:hideMark/>
          </w:tcPr>
          <w:p w14:paraId="62797136" w14:textId="77777777" w:rsidR="00091F77" w:rsidRPr="00091F77" w:rsidRDefault="00091F77" w:rsidP="00091F77">
            <w:pPr>
              <w:rPr>
                <w:rFonts w:eastAsia="Yu Mincho"/>
                <w:lang w:eastAsia="ja-JP"/>
              </w:rPr>
            </w:pPr>
            <w:r w:rsidRPr="00091F77">
              <w:rPr>
                <w:rFonts w:eastAsia="Yu Mincho"/>
                <w:lang w:eastAsia="ja-JP"/>
              </w:rPr>
              <w:t>6.5</w:t>
            </w:r>
          </w:p>
        </w:tc>
        <w:tc>
          <w:tcPr>
            <w:tcW w:w="1276" w:type="dxa"/>
            <w:tcBorders>
              <w:top w:val="nil"/>
              <w:left w:val="single" w:sz="4" w:space="0" w:color="auto"/>
              <w:bottom w:val="nil"/>
              <w:right w:val="single" w:sz="4" w:space="0" w:color="auto"/>
            </w:tcBorders>
          </w:tcPr>
          <w:p w14:paraId="67F90F8A" w14:textId="77777777" w:rsidR="00091F77" w:rsidRPr="00091F77" w:rsidRDefault="00091F77" w:rsidP="00091F77">
            <w:pPr>
              <w:rPr>
                <w:rFonts w:eastAsia="Yu Mincho"/>
                <w:lang w:eastAsia="ja-JP"/>
              </w:rPr>
            </w:pPr>
          </w:p>
        </w:tc>
        <w:tc>
          <w:tcPr>
            <w:tcW w:w="1270" w:type="dxa"/>
            <w:tcBorders>
              <w:top w:val="nil"/>
              <w:left w:val="single" w:sz="4" w:space="0" w:color="auto"/>
              <w:bottom w:val="nil"/>
              <w:right w:val="single" w:sz="4" w:space="0" w:color="auto"/>
            </w:tcBorders>
          </w:tcPr>
          <w:p w14:paraId="58D602B0"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253206CF" w14:textId="77777777" w:rsidR="00091F77" w:rsidRPr="00091F77" w:rsidRDefault="00091F77" w:rsidP="00091F77">
            <w:pPr>
              <w:rPr>
                <w:rFonts w:eastAsia="Yu Mincho"/>
                <w:lang w:eastAsia="ja-JP"/>
              </w:rPr>
            </w:pPr>
            <w:r w:rsidRPr="00091F77">
              <w:rPr>
                <w:rFonts w:eastAsia="Yu Mincho"/>
                <w:lang w:eastAsia="ja-JP"/>
              </w:rPr>
              <w:t>12.2.5</w:t>
            </w:r>
          </w:p>
        </w:tc>
        <w:tc>
          <w:tcPr>
            <w:tcW w:w="1270" w:type="dxa"/>
            <w:tcBorders>
              <w:top w:val="nil"/>
              <w:left w:val="single" w:sz="4" w:space="0" w:color="auto"/>
              <w:bottom w:val="nil"/>
              <w:right w:val="single" w:sz="4" w:space="0" w:color="auto"/>
            </w:tcBorders>
          </w:tcPr>
          <w:p w14:paraId="0B3C0A1F" w14:textId="77777777" w:rsidR="00091F77" w:rsidRPr="00091F77" w:rsidRDefault="00091F77" w:rsidP="00091F77">
            <w:pPr>
              <w:rPr>
                <w:rFonts w:eastAsia="Yu Mincho"/>
                <w:lang w:eastAsia="ja-JP"/>
              </w:rPr>
            </w:pPr>
          </w:p>
        </w:tc>
        <w:tc>
          <w:tcPr>
            <w:tcW w:w="1252" w:type="dxa"/>
            <w:tcBorders>
              <w:top w:val="nil"/>
              <w:left w:val="single" w:sz="4" w:space="0" w:color="auto"/>
              <w:bottom w:val="nil"/>
              <w:right w:val="single" w:sz="4" w:space="0" w:color="auto"/>
            </w:tcBorders>
          </w:tcPr>
          <w:p w14:paraId="195CEF5A" w14:textId="77777777" w:rsidR="00091F77" w:rsidRPr="00091F77" w:rsidRDefault="00091F77" w:rsidP="00091F77">
            <w:pPr>
              <w:rPr>
                <w:rFonts w:eastAsia="Yu Mincho"/>
                <w:lang w:eastAsia="ja-JP"/>
              </w:rPr>
            </w:pPr>
          </w:p>
        </w:tc>
      </w:tr>
      <w:tr w:rsidR="00091F77" w:rsidRPr="00091F77" w14:paraId="63C292B2"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2F2714E4" w14:textId="77777777" w:rsidR="00091F77" w:rsidRPr="00091F77" w:rsidRDefault="00091F77" w:rsidP="00091F77">
            <w:pPr>
              <w:rPr>
                <w:rFonts w:eastAsia="Yu Mincho"/>
                <w:lang w:eastAsia="ja-JP"/>
              </w:rPr>
            </w:pPr>
            <w:r w:rsidRPr="00091F77">
              <w:rPr>
                <w:rFonts w:eastAsia="Yu Mincho"/>
                <w:lang w:eastAsia="ja-JP"/>
              </w:rPr>
              <w:t>Occupied bandwidth</w:t>
            </w:r>
          </w:p>
        </w:tc>
        <w:tc>
          <w:tcPr>
            <w:tcW w:w="1418" w:type="dxa"/>
            <w:tcBorders>
              <w:top w:val="single" w:sz="4" w:space="0" w:color="auto"/>
              <w:left w:val="single" w:sz="4" w:space="0" w:color="auto"/>
              <w:bottom w:val="single" w:sz="4" w:space="0" w:color="auto"/>
              <w:right w:val="single" w:sz="4" w:space="0" w:color="auto"/>
            </w:tcBorders>
            <w:hideMark/>
          </w:tcPr>
          <w:p w14:paraId="09592A7A" w14:textId="77777777" w:rsidR="00091F77" w:rsidRPr="00091F77" w:rsidRDefault="00091F77" w:rsidP="00091F77">
            <w:pPr>
              <w:rPr>
                <w:rFonts w:eastAsia="Yu Mincho"/>
                <w:lang w:eastAsia="ja-JP"/>
              </w:rPr>
            </w:pPr>
            <w:r w:rsidRPr="00091F77">
              <w:rPr>
                <w:rFonts w:eastAsia="Yu Mincho"/>
                <w:lang w:eastAsia="ja-JP"/>
              </w:rPr>
              <w:t>6.6.2</w:t>
            </w:r>
          </w:p>
        </w:tc>
        <w:tc>
          <w:tcPr>
            <w:tcW w:w="1276" w:type="dxa"/>
            <w:tcBorders>
              <w:top w:val="nil"/>
              <w:left w:val="single" w:sz="4" w:space="0" w:color="auto"/>
              <w:bottom w:val="nil"/>
              <w:right w:val="single" w:sz="4" w:space="0" w:color="auto"/>
            </w:tcBorders>
          </w:tcPr>
          <w:p w14:paraId="3CBF2DE9" w14:textId="77777777" w:rsidR="00091F77" w:rsidRPr="00091F77" w:rsidRDefault="00091F77" w:rsidP="00091F77">
            <w:pPr>
              <w:rPr>
                <w:rFonts w:eastAsia="Yu Mincho"/>
                <w:lang w:eastAsia="ja-JP"/>
              </w:rPr>
            </w:pPr>
          </w:p>
        </w:tc>
        <w:tc>
          <w:tcPr>
            <w:tcW w:w="1270" w:type="dxa"/>
            <w:tcBorders>
              <w:top w:val="nil"/>
              <w:left w:val="single" w:sz="4" w:space="0" w:color="auto"/>
              <w:bottom w:val="nil"/>
              <w:right w:val="single" w:sz="4" w:space="0" w:color="auto"/>
            </w:tcBorders>
          </w:tcPr>
          <w:p w14:paraId="0D512834"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7D7FFD39" w14:textId="77777777" w:rsidR="00091F77" w:rsidRPr="00091F77" w:rsidRDefault="00091F77" w:rsidP="00091F77">
            <w:pPr>
              <w:rPr>
                <w:rFonts w:eastAsia="Yu Mincho"/>
                <w:lang w:eastAsia="ja-JP"/>
              </w:rPr>
            </w:pPr>
            <w:r w:rsidRPr="00091F77">
              <w:rPr>
                <w:rFonts w:eastAsia="Yu Mincho"/>
                <w:lang w:eastAsia="ja-JP"/>
              </w:rPr>
              <w:t>12.2.6.2</w:t>
            </w:r>
          </w:p>
        </w:tc>
        <w:tc>
          <w:tcPr>
            <w:tcW w:w="1270" w:type="dxa"/>
            <w:tcBorders>
              <w:top w:val="nil"/>
              <w:left w:val="single" w:sz="4" w:space="0" w:color="auto"/>
              <w:bottom w:val="nil"/>
              <w:right w:val="single" w:sz="4" w:space="0" w:color="auto"/>
            </w:tcBorders>
          </w:tcPr>
          <w:p w14:paraId="32226599" w14:textId="77777777" w:rsidR="00091F77" w:rsidRPr="00091F77" w:rsidRDefault="00091F77" w:rsidP="00091F77">
            <w:pPr>
              <w:rPr>
                <w:rFonts w:eastAsia="Yu Mincho"/>
                <w:lang w:eastAsia="ja-JP"/>
              </w:rPr>
            </w:pPr>
          </w:p>
        </w:tc>
        <w:tc>
          <w:tcPr>
            <w:tcW w:w="1252" w:type="dxa"/>
            <w:tcBorders>
              <w:top w:val="nil"/>
              <w:left w:val="single" w:sz="4" w:space="0" w:color="auto"/>
              <w:bottom w:val="nil"/>
              <w:right w:val="single" w:sz="4" w:space="0" w:color="auto"/>
            </w:tcBorders>
          </w:tcPr>
          <w:p w14:paraId="6CA07C04" w14:textId="77777777" w:rsidR="00091F77" w:rsidRPr="00091F77" w:rsidRDefault="00091F77" w:rsidP="00091F77">
            <w:pPr>
              <w:rPr>
                <w:rFonts w:eastAsia="Yu Mincho"/>
                <w:lang w:eastAsia="ja-JP"/>
              </w:rPr>
            </w:pPr>
          </w:p>
        </w:tc>
      </w:tr>
      <w:tr w:rsidR="00091F77" w:rsidRPr="00091F77" w14:paraId="58F2F226"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3A82B093" w14:textId="77777777" w:rsidR="00091F77" w:rsidRPr="00091F77" w:rsidRDefault="00091F77" w:rsidP="00091F77">
            <w:pPr>
              <w:rPr>
                <w:rFonts w:eastAsia="Yu Mincho"/>
                <w:lang w:eastAsia="ja-JP"/>
              </w:rPr>
            </w:pPr>
            <w:r w:rsidRPr="00091F77">
              <w:rPr>
                <w:rFonts w:eastAsia="Yu Mincho"/>
                <w:lang w:eastAsia="ja-JP"/>
              </w:rPr>
              <w:t>ACLR</w:t>
            </w:r>
          </w:p>
        </w:tc>
        <w:tc>
          <w:tcPr>
            <w:tcW w:w="1418" w:type="dxa"/>
            <w:tcBorders>
              <w:top w:val="single" w:sz="4" w:space="0" w:color="auto"/>
              <w:left w:val="single" w:sz="4" w:space="0" w:color="auto"/>
              <w:bottom w:val="single" w:sz="4" w:space="0" w:color="auto"/>
              <w:right w:val="single" w:sz="4" w:space="0" w:color="auto"/>
            </w:tcBorders>
            <w:hideMark/>
          </w:tcPr>
          <w:p w14:paraId="42BCBF2F" w14:textId="77777777" w:rsidR="00091F77" w:rsidRPr="00091F77" w:rsidRDefault="00091F77" w:rsidP="00091F77">
            <w:pPr>
              <w:rPr>
                <w:rFonts w:eastAsia="Yu Mincho"/>
                <w:lang w:eastAsia="ja-JP"/>
              </w:rPr>
            </w:pPr>
            <w:r w:rsidRPr="00091F77">
              <w:rPr>
                <w:rFonts w:eastAsia="Yu Mincho"/>
                <w:lang w:eastAsia="ja-JP"/>
              </w:rPr>
              <w:t>6.6.3</w:t>
            </w:r>
          </w:p>
        </w:tc>
        <w:tc>
          <w:tcPr>
            <w:tcW w:w="1276" w:type="dxa"/>
            <w:tcBorders>
              <w:top w:val="nil"/>
              <w:left w:val="single" w:sz="4" w:space="0" w:color="auto"/>
              <w:bottom w:val="nil"/>
              <w:right w:val="single" w:sz="4" w:space="0" w:color="auto"/>
            </w:tcBorders>
          </w:tcPr>
          <w:p w14:paraId="5DFF485C" w14:textId="77777777" w:rsidR="00091F77" w:rsidRPr="00091F77" w:rsidRDefault="00091F77" w:rsidP="00091F77">
            <w:pPr>
              <w:rPr>
                <w:rFonts w:eastAsia="Yu Mincho"/>
                <w:lang w:eastAsia="ja-JP"/>
              </w:rPr>
            </w:pPr>
          </w:p>
        </w:tc>
        <w:tc>
          <w:tcPr>
            <w:tcW w:w="1270" w:type="dxa"/>
            <w:tcBorders>
              <w:top w:val="nil"/>
              <w:left w:val="single" w:sz="4" w:space="0" w:color="auto"/>
              <w:bottom w:val="nil"/>
              <w:right w:val="single" w:sz="4" w:space="0" w:color="auto"/>
            </w:tcBorders>
          </w:tcPr>
          <w:p w14:paraId="2587ECE8"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6A9840F1" w14:textId="77777777" w:rsidR="00091F77" w:rsidRPr="00091F77" w:rsidRDefault="00091F77" w:rsidP="00091F77">
            <w:pPr>
              <w:rPr>
                <w:rFonts w:eastAsia="Yu Mincho"/>
                <w:lang w:eastAsia="ja-JP"/>
              </w:rPr>
            </w:pPr>
            <w:r w:rsidRPr="00091F77">
              <w:rPr>
                <w:rFonts w:eastAsia="Yu Mincho"/>
                <w:lang w:eastAsia="ja-JP"/>
              </w:rPr>
              <w:t>12.2.6.3</w:t>
            </w:r>
          </w:p>
        </w:tc>
        <w:tc>
          <w:tcPr>
            <w:tcW w:w="1270" w:type="dxa"/>
            <w:tcBorders>
              <w:top w:val="nil"/>
              <w:left w:val="single" w:sz="4" w:space="0" w:color="auto"/>
              <w:bottom w:val="nil"/>
              <w:right w:val="single" w:sz="4" w:space="0" w:color="auto"/>
            </w:tcBorders>
          </w:tcPr>
          <w:p w14:paraId="6E005462" w14:textId="77777777" w:rsidR="00091F77" w:rsidRPr="00091F77" w:rsidRDefault="00091F77" w:rsidP="00091F77">
            <w:pPr>
              <w:rPr>
                <w:rFonts w:eastAsia="Yu Mincho"/>
                <w:lang w:eastAsia="ja-JP"/>
              </w:rPr>
            </w:pPr>
          </w:p>
        </w:tc>
        <w:tc>
          <w:tcPr>
            <w:tcW w:w="1252" w:type="dxa"/>
            <w:tcBorders>
              <w:top w:val="nil"/>
              <w:left w:val="single" w:sz="4" w:space="0" w:color="auto"/>
              <w:bottom w:val="nil"/>
              <w:right w:val="single" w:sz="4" w:space="0" w:color="auto"/>
            </w:tcBorders>
          </w:tcPr>
          <w:p w14:paraId="1DB236F4" w14:textId="77777777" w:rsidR="00091F77" w:rsidRPr="00091F77" w:rsidRDefault="00091F77" w:rsidP="00091F77">
            <w:pPr>
              <w:rPr>
                <w:rFonts w:eastAsia="Yu Mincho"/>
                <w:lang w:eastAsia="ja-JP"/>
              </w:rPr>
            </w:pPr>
          </w:p>
        </w:tc>
      </w:tr>
      <w:tr w:rsidR="00091F77" w:rsidRPr="00091F77" w14:paraId="0BFA7E20"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7B408EE4" w14:textId="77777777" w:rsidR="00091F77" w:rsidRPr="00091F77" w:rsidRDefault="00091F77" w:rsidP="00091F77">
            <w:pPr>
              <w:rPr>
                <w:rFonts w:eastAsia="Yu Mincho"/>
                <w:lang w:eastAsia="ja-JP"/>
              </w:rPr>
            </w:pPr>
            <w:r w:rsidRPr="00091F77">
              <w:rPr>
                <w:rFonts w:eastAsia="Yu Mincho"/>
                <w:lang w:eastAsia="ja-JP"/>
              </w:rPr>
              <w:t>Operating band unwanted</w:t>
            </w:r>
          </w:p>
          <w:p w14:paraId="76B6C107" w14:textId="77777777" w:rsidR="00091F77" w:rsidRPr="00091F77" w:rsidRDefault="00091F77" w:rsidP="00091F77">
            <w:pPr>
              <w:rPr>
                <w:rFonts w:eastAsia="Yu Mincho"/>
                <w:lang w:eastAsia="ja-JP"/>
              </w:rPr>
            </w:pPr>
            <w:r w:rsidRPr="00091F77">
              <w:rPr>
                <w:rFonts w:eastAsia="Yu Mincho"/>
                <w:lang w:eastAsia="ja-JP"/>
              </w:rPr>
              <w:t>emissions</w:t>
            </w:r>
          </w:p>
        </w:tc>
        <w:tc>
          <w:tcPr>
            <w:tcW w:w="1418" w:type="dxa"/>
            <w:tcBorders>
              <w:top w:val="single" w:sz="4" w:space="0" w:color="auto"/>
              <w:left w:val="single" w:sz="4" w:space="0" w:color="auto"/>
              <w:bottom w:val="single" w:sz="4" w:space="0" w:color="auto"/>
              <w:right w:val="single" w:sz="4" w:space="0" w:color="auto"/>
            </w:tcBorders>
            <w:hideMark/>
          </w:tcPr>
          <w:p w14:paraId="5C1821A7" w14:textId="77777777" w:rsidR="00091F77" w:rsidRPr="00091F77" w:rsidRDefault="00091F77" w:rsidP="00091F77">
            <w:pPr>
              <w:rPr>
                <w:rFonts w:eastAsia="Yu Mincho"/>
                <w:lang w:eastAsia="ja-JP"/>
              </w:rPr>
            </w:pPr>
            <w:r w:rsidRPr="00091F77">
              <w:rPr>
                <w:rFonts w:eastAsia="Yu Mincho"/>
                <w:lang w:eastAsia="ja-JP"/>
              </w:rPr>
              <w:t>6.6.4</w:t>
            </w:r>
          </w:p>
        </w:tc>
        <w:tc>
          <w:tcPr>
            <w:tcW w:w="1276" w:type="dxa"/>
            <w:tcBorders>
              <w:top w:val="nil"/>
              <w:left w:val="single" w:sz="4" w:space="0" w:color="auto"/>
              <w:bottom w:val="nil"/>
              <w:right w:val="single" w:sz="4" w:space="0" w:color="auto"/>
            </w:tcBorders>
          </w:tcPr>
          <w:p w14:paraId="24CFE41A" w14:textId="77777777" w:rsidR="00091F77" w:rsidRPr="00091F77" w:rsidRDefault="00091F77" w:rsidP="00091F77">
            <w:pPr>
              <w:rPr>
                <w:rFonts w:eastAsia="Yu Mincho"/>
                <w:lang w:eastAsia="ja-JP"/>
              </w:rPr>
            </w:pPr>
          </w:p>
        </w:tc>
        <w:tc>
          <w:tcPr>
            <w:tcW w:w="1270" w:type="dxa"/>
            <w:tcBorders>
              <w:top w:val="nil"/>
              <w:left w:val="single" w:sz="4" w:space="0" w:color="auto"/>
              <w:bottom w:val="nil"/>
              <w:right w:val="single" w:sz="4" w:space="0" w:color="auto"/>
            </w:tcBorders>
          </w:tcPr>
          <w:p w14:paraId="566E8A84"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69C4D852" w14:textId="77777777" w:rsidR="00091F77" w:rsidRPr="00091F77" w:rsidRDefault="00091F77" w:rsidP="00091F77">
            <w:pPr>
              <w:rPr>
                <w:rFonts w:eastAsia="Yu Mincho"/>
                <w:lang w:eastAsia="ja-JP"/>
              </w:rPr>
            </w:pPr>
            <w:r w:rsidRPr="00091F77">
              <w:rPr>
                <w:rFonts w:eastAsia="Yu Mincho"/>
                <w:lang w:eastAsia="ja-JP"/>
              </w:rPr>
              <w:t>12.2.6.4</w:t>
            </w:r>
          </w:p>
        </w:tc>
        <w:tc>
          <w:tcPr>
            <w:tcW w:w="1270" w:type="dxa"/>
            <w:tcBorders>
              <w:top w:val="nil"/>
              <w:left w:val="single" w:sz="4" w:space="0" w:color="auto"/>
              <w:bottom w:val="nil"/>
              <w:right w:val="single" w:sz="4" w:space="0" w:color="auto"/>
            </w:tcBorders>
          </w:tcPr>
          <w:p w14:paraId="3FABB0FC" w14:textId="77777777" w:rsidR="00091F77" w:rsidRPr="00091F77" w:rsidRDefault="00091F77" w:rsidP="00091F77">
            <w:pPr>
              <w:rPr>
                <w:rFonts w:eastAsia="Yu Mincho"/>
                <w:lang w:eastAsia="ja-JP"/>
              </w:rPr>
            </w:pPr>
          </w:p>
        </w:tc>
        <w:tc>
          <w:tcPr>
            <w:tcW w:w="1252" w:type="dxa"/>
            <w:tcBorders>
              <w:top w:val="nil"/>
              <w:left w:val="single" w:sz="4" w:space="0" w:color="auto"/>
              <w:bottom w:val="nil"/>
              <w:right w:val="single" w:sz="4" w:space="0" w:color="auto"/>
            </w:tcBorders>
          </w:tcPr>
          <w:p w14:paraId="38B17C4E" w14:textId="77777777" w:rsidR="00091F77" w:rsidRPr="00091F77" w:rsidRDefault="00091F77" w:rsidP="00091F77">
            <w:pPr>
              <w:rPr>
                <w:rFonts w:eastAsia="Yu Mincho"/>
                <w:lang w:eastAsia="ja-JP"/>
              </w:rPr>
            </w:pPr>
          </w:p>
        </w:tc>
      </w:tr>
      <w:tr w:rsidR="00091F77" w:rsidRPr="00091F77" w14:paraId="6FC87383"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23C55789" w14:textId="77777777" w:rsidR="00091F77" w:rsidRPr="00091F77" w:rsidRDefault="00091F77" w:rsidP="00091F77">
            <w:pPr>
              <w:rPr>
                <w:rFonts w:eastAsia="Yu Mincho"/>
                <w:lang w:eastAsia="ja-JP"/>
              </w:rPr>
            </w:pPr>
            <w:r w:rsidRPr="00091F77">
              <w:rPr>
                <w:rFonts w:eastAsia="Yu Mincho"/>
                <w:lang w:eastAsia="ja-JP"/>
              </w:rPr>
              <w:t>Transmitter spurious emissions</w:t>
            </w:r>
          </w:p>
        </w:tc>
        <w:tc>
          <w:tcPr>
            <w:tcW w:w="1418" w:type="dxa"/>
            <w:tcBorders>
              <w:top w:val="single" w:sz="4" w:space="0" w:color="auto"/>
              <w:left w:val="single" w:sz="4" w:space="0" w:color="auto"/>
              <w:bottom w:val="single" w:sz="4" w:space="0" w:color="auto"/>
              <w:right w:val="single" w:sz="4" w:space="0" w:color="auto"/>
            </w:tcBorders>
            <w:hideMark/>
          </w:tcPr>
          <w:p w14:paraId="64BBE84D" w14:textId="77777777" w:rsidR="00091F77" w:rsidRPr="00091F77" w:rsidRDefault="00091F77" w:rsidP="00091F77">
            <w:pPr>
              <w:rPr>
                <w:rFonts w:eastAsia="Yu Mincho"/>
                <w:lang w:eastAsia="ja-JP"/>
              </w:rPr>
            </w:pPr>
            <w:r w:rsidRPr="00091F77">
              <w:rPr>
                <w:rFonts w:eastAsia="Yu Mincho"/>
                <w:lang w:eastAsia="ja-JP"/>
              </w:rPr>
              <w:t>6.6.5</w:t>
            </w:r>
          </w:p>
        </w:tc>
        <w:tc>
          <w:tcPr>
            <w:tcW w:w="1276" w:type="dxa"/>
            <w:tcBorders>
              <w:top w:val="nil"/>
              <w:left w:val="single" w:sz="4" w:space="0" w:color="auto"/>
              <w:bottom w:val="nil"/>
              <w:right w:val="single" w:sz="4" w:space="0" w:color="auto"/>
            </w:tcBorders>
          </w:tcPr>
          <w:p w14:paraId="17CBC165" w14:textId="77777777" w:rsidR="00091F77" w:rsidRPr="00091F77" w:rsidRDefault="00091F77" w:rsidP="00091F77">
            <w:pPr>
              <w:rPr>
                <w:rFonts w:eastAsia="Yu Mincho"/>
                <w:lang w:eastAsia="ja-JP"/>
              </w:rPr>
            </w:pPr>
          </w:p>
        </w:tc>
        <w:tc>
          <w:tcPr>
            <w:tcW w:w="1270" w:type="dxa"/>
            <w:tcBorders>
              <w:top w:val="nil"/>
              <w:left w:val="single" w:sz="4" w:space="0" w:color="auto"/>
              <w:bottom w:val="nil"/>
              <w:right w:val="single" w:sz="4" w:space="0" w:color="auto"/>
            </w:tcBorders>
          </w:tcPr>
          <w:p w14:paraId="7EC6F6FC"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31FE23B3" w14:textId="77777777" w:rsidR="00091F77" w:rsidRPr="00091F77" w:rsidRDefault="00091F77" w:rsidP="00091F77">
            <w:pPr>
              <w:rPr>
                <w:rFonts w:eastAsia="Yu Mincho"/>
                <w:lang w:eastAsia="ja-JP"/>
              </w:rPr>
            </w:pPr>
            <w:r w:rsidRPr="00091F77">
              <w:rPr>
                <w:rFonts w:eastAsia="Yu Mincho"/>
                <w:lang w:eastAsia="ja-JP"/>
              </w:rPr>
              <w:t>12.2.6.5</w:t>
            </w:r>
          </w:p>
        </w:tc>
        <w:tc>
          <w:tcPr>
            <w:tcW w:w="1270" w:type="dxa"/>
            <w:tcBorders>
              <w:top w:val="nil"/>
              <w:left w:val="single" w:sz="4" w:space="0" w:color="auto"/>
              <w:bottom w:val="nil"/>
              <w:right w:val="single" w:sz="4" w:space="0" w:color="auto"/>
            </w:tcBorders>
          </w:tcPr>
          <w:p w14:paraId="7DAC5121" w14:textId="77777777" w:rsidR="00091F77" w:rsidRPr="00091F77" w:rsidRDefault="00091F77" w:rsidP="00091F77">
            <w:pPr>
              <w:rPr>
                <w:rFonts w:eastAsia="Yu Mincho"/>
                <w:lang w:eastAsia="ja-JP"/>
              </w:rPr>
            </w:pPr>
          </w:p>
        </w:tc>
        <w:tc>
          <w:tcPr>
            <w:tcW w:w="1252" w:type="dxa"/>
            <w:tcBorders>
              <w:top w:val="nil"/>
              <w:left w:val="single" w:sz="4" w:space="0" w:color="auto"/>
              <w:bottom w:val="nil"/>
              <w:right w:val="single" w:sz="4" w:space="0" w:color="auto"/>
            </w:tcBorders>
          </w:tcPr>
          <w:p w14:paraId="56B16DA7" w14:textId="77777777" w:rsidR="00091F77" w:rsidRPr="00091F77" w:rsidRDefault="00091F77" w:rsidP="00091F77">
            <w:pPr>
              <w:rPr>
                <w:rFonts w:eastAsia="Yu Mincho"/>
                <w:lang w:eastAsia="ja-JP"/>
              </w:rPr>
            </w:pPr>
          </w:p>
        </w:tc>
      </w:tr>
      <w:tr w:rsidR="00091F77" w:rsidRPr="00091F77" w14:paraId="6DA547EC"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78044C3E" w14:textId="77777777" w:rsidR="00091F77" w:rsidRPr="00091F77" w:rsidRDefault="00091F77" w:rsidP="00091F77">
            <w:pPr>
              <w:rPr>
                <w:rFonts w:eastAsia="Yu Mincho"/>
                <w:lang w:eastAsia="ja-JP"/>
              </w:rPr>
            </w:pPr>
            <w:r w:rsidRPr="00091F77">
              <w:rPr>
                <w:rFonts w:eastAsia="Yu Mincho"/>
                <w:lang w:eastAsia="ja-JP"/>
              </w:rPr>
              <w:t xml:space="preserve">Transmitter intermodulation </w:t>
            </w:r>
          </w:p>
        </w:tc>
        <w:tc>
          <w:tcPr>
            <w:tcW w:w="1418" w:type="dxa"/>
            <w:tcBorders>
              <w:top w:val="single" w:sz="4" w:space="0" w:color="auto"/>
              <w:left w:val="single" w:sz="4" w:space="0" w:color="auto"/>
              <w:bottom w:val="single" w:sz="4" w:space="0" w:color="auto"/>
              <w:right w:val="single" w:sz="4" w:space="0" w:color="auto"/>
            </w:tcBorders>
            <w:hideMark/>
          </w:tcPr>
          <w:p w14:paraId="57EDD6D7" w14:textId="77777777" w:rsidR="00091F77" w:rsidRPr="00091F77" w:rsidRDefault="00091F77" w:rsidP="00091F77">
            <w:pPr>
              <w:rPr>
                <w:rFonts w:eastAsia="Yu Mincho"/>
                <w:lang w:eastAsia="ja-JP"/>
              </w:rPr>
            </w:pPr>
            <w:r w:rsidRPr="00091F77">
              <w:rPr>
                <w:rFonts w:eastAsia="Yu Mincho"/>
                <w:lang w:eastAsia="ja-JP"/>
              </w:rPr>
              <w:t>6.7</w:t>
            </w:r>
          </w:p>
        </w:tc>
        <w:tc>
          <w:tcPr>
            <w:tcW w:w="1276" w:type="dxa"/>
            <w:tcBorders>
              <w:top w:val="nil"/>
              <w:left w:val="single" w:sz="4" w:space="0" w:color="auto"/>
              <w:bottom w:val="nil"/>
              <w:right w:val="single" w:sz="4" w:space="0" w:color="auto"/>
            </w:tcBorders>
            <w:hideMark/>
          </w:tcPr>
          <w:p w14:paraId="5A57DABC" w14:textId="77777777" w:rsidR="00091F77" w:rsidRPr="00091F77" w:rsidRDefault="00091F77" w:rsidP="00091F77">
            <w:pPr>
              <w:rPr>
                <w:rFonts w:eastAsia="Yu Mincho"/>
                <w:lang w:eastAsia="ja-JP"/>
              </w:rPr>
            </w:pPr>
            <w:r w:rsidRPr="00091F77">
              <w:rPr>
                <w:rFonts w:eastAsia="Yu Mincho"/>
                <w:lang w:eastAsia="ja-JP"/>
              </w:rPr>
              <w:t>NA</w:t>
            </w:r>
          </w:p>
        </w:tc>
        <w:tc>
          <w:tcPr>
            <w:tcW w:w="1270" w:type="dxa"/>
            <w:tcBorders>
              <w:top w:val="nil"/>
              <w:left w:val="single" w:sz="4" w:space="0" w:color="auto"/>
              <w:bottom w:val="nil"/>
              <w:right w:val="single" w:sz="4" w:space="0" w:color="auto"/>
            </w:tcBorders>
            <w:hideMark/>
          </w:tcPr>
          <w:p w14:paraId="776F35F6" w14:textId="77777777" w:rsidR="00091F77" w:rsidRPr="00091F77" w:rsidRDefault="00091F77" w:rsidP="00091F77">
            <w:pPr>
              <w:rPr>
                <w:rFonts w:eastAsia="Yu Mincho"/>
                <w:lang w:eastAsia="ja-JP"/>
              </w:rPr>
            </w:pPr>
            <w:r w:rsidRPr="00091F77">
              <w:rPr>
                <w:rFonts w:eastAsia="Yu Mincho"/>
                <w:lang w:eastAsia="ja-JP"/>
              </w:rPr>
              <w:t>NA</w:t>
            </w:r>
          </w:p>
        </w:tc>
        <w:tc>
          <w:tcPr>
            <w:tcW w:w="1270" w:type="dxa"/>
            <w:tcBorders>
              <w:top w:val="single" w:sz="4" w:space="0" w:color="auto"/>
              <w:left w:val="single" w:sz="4" w:space="0" w:color="auto"/>
              <w:bottom w:val="single" w:sz="4" w:space="0" w:color="auto"/>
              <w:right w:val="single" w:sz="4" w:space="0" w:color="auto"/>
            </w:tcBorders>
            <w:hideMark/>
          </w:tcPr>
          <w:p w14:paraId="00760C24" w14:textId="77777777" w:rsidR="00091F77" w:rsidRPr="00091F77" w:rsidRDefault="00091F77" w:rsidP="00091F77">
            <w:pPr>
              <w:rPr>
                <w:rFonts w:eastAsia="Yu Mincho"/>
                <w:lang w:eastAsia="ja-JP"/>
              </w:rPr>
            </w:pPr>
            <w:r w:rsidRPr="00091F77">
              <w:rPr>
                <w:rFonts w:eastAsia="Yu Mincho"/>
                <w:lang w:eastAsia="ja-JP"/>
              </w:rPr>
              <w:t>12.2.7</w:t>
            </w:r>
          </w:p>
        </w:tc>
        <w:tc>
          <w:tcPr>
            <w:tcW w:w="1270" w:type="dxa"/>
            <w:tcBorders>
              <w:top w:val="nil"/>
              <w:left w:val="single" w:sz="4" w:space="0" w:color="auto"/>
              <w:bottom w:val="nil"/>
              <w:right w:val="single" w:sz="4" w:space="0" w:color="auto"/>
            </w:tcBorders>
            <w:hideMark/>
          </w:tcPr>
          <w:p w14:paraId="4BBC7899" w14:textId="77777777" w:rsidR="00091F77" w:rsidRPr="00091F77" w:rsidRDefault="00091F77" w:rsidP="00091F77">
            <w:pPr>
              <w:rPr>
                <w:rFonts w:eastAsia="Yu Mincho"/>
                <w:lang w:eastAsia="ja-JP"/>
              </w:rPr>
            </w:pPr>
            <w:r w:rsidRPr="00091F77">
              <w:rPr>
                <w:rFonts w:eastAsia="Yu Mincho"/>
                <w:lang w:eastAsia="ja-JP"/>
              </w:rPr>
              <w:t>NA</w:t>
            </w:r>
          </w:p>
        </w:tc>
        <w:tc>
          <w:tcPr>
            <w:tcW w:w="1252" w:type="dxa"/>
            <w:tcBorders>
              <w:top w:val="nil"/>
              <w:left w:val="single" w:sz="4" w:space="0" w:color="auto"/>
              <w:bottom w:val="nil"/>
              <w:right w:val="single" w:sz="4" w:space="0" w:color="auto"/>
            </w:tcBorders>
            <w:hideMark/>
          </w:tcPr>
          <w:p w14:paraId="186B7647" w14:textId="77777777" w:rsidR="00091F77" w:rsidRPr="00091F77" w:rsidRDefault="00091F77" w:rsidP="00091F77">
            <w:pPr>
              <w:rPr>
                <w:rFonts w:eastAsia="Yu Mincho"/>
                <w:lang w:eastAsia="ja-JP"/>
              </w:rPr>
            </w:pPr>
            <w:r w:rsidRPr="00091F77">
              <w:rPr>
                <w:rFonts w:eastAsia="Yu Mincho"/>
                <w:lang w:eastAsia="ja-JP"/>
              </w:rPr>
              <w:t>NA</w:t>
            </w:r>
          </w:p>
        </w:tc>
      </w:tr>
      <w:tr w:rsidR="00091F77" w:rsidRPr="00091F77" w14:paraId="1DB7038B"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78C52988" w14:textId="77777777" w:rsidR="00091F77" w:rsidRPr="00091F77" w:rsidRDefault="00091F77" w:rsidP="00091F77">
            <w:pPr>
              <w:rPr>
                <w:rFonts w:eastAsia="Yu Mincho"/>
                <w:lang w:eastAsia="ja-JP"/>
              </w:rPr>
            </w:pPr>
            <w:r w:rsidRPr="00091F77">
              <w:rPr>
                <w:rFonts w:eastAsia="Yu Mincho"/>
                <w:lang w:eastAsia="ja-JP"/>
              </w:rPr>
              <w:t>Transient period between SBFD and non-SBFD</w:t>
            </w:r>
          </w:p>
        </w:tc>
        <w:tc>
          <w:tcPr>
            <w:tcW w:w="1418" w:type="dxa"/>
            <w:tcBorders>
              <w:top w:val="single" w:sz="4" w:space="0" w:color="auto"/>
              <w:left w:val="single" w:sz="4" w:space="0" w:color="auto"/>
              <w:bottom w:val="single" w:sz="4" w:space="0" w:color="auto"/>
              <w:right w:val="single" w:sz="4" w:space="0" w:color="auto"/>
            </w:tcBorders>
            <w:hideMark/>
          </w:tcPr>
          <w:p w14:paraId="3ED74FE6" w14:textId="77777777" w:rsidR="00091F77" w:rsidRPr="00091F77" w:rsidRDefault="00091F77" w:rsidP="00091F77">
            <w:pPr>
              <w:rPr>
                <w:rFonts w:eastAsia="Yu Mincho"/>
                <w:lang w:eastAsia="ja-JP"/>
              </w:rPr>
            </w:pPr>
            <w:r w:rsidRPr="00091F77">
              <w:rPr>
                <w:rFonts w:eastAsia="Yu Mincho"/>
                <w:lang w:eastAsia="ja-JP"/>
              </w:rPr>
              <w:t>NA</w:t>
            </w:r>
          </w:p>
        </w:tc>
        <w:tc>
          <w:tcPr>
            <w:tcW w:w="1276" w:type="dxa"/>
            <w:tcBorders>
              <w:top w:val="nil"/>
              <w:left w:val="single" w:sz="4" w:space="0" w:color="auto"/>
              <w:bottom w:val="nil"/>
              <w:right w:val="single" w:sz="4" w:space="0" w:color="auto"/>
            </w:tcBorders>
          </w:tcPr>
          <w:p w14:paraId="65211061" w14:textId="77777777" w:rsidR="00091F77" w:rsidRPr="00091F77" w:rsidRDefault="00091F77" w:rsidP="00091F77">
            <w:pPr>
              <w:rPr>
                <w:rFonts w:eastAsia="Yu Mincho"/>
                <w:lang w:eastAsia="ja-JP"/>
              </w:rPr>
            </w:pPr>
          </w:p>
        </w:tc>
        <w:tc>
          <w:tcPr>
            <w:tcW w:w="1270" w:type="dxa"/>
            <w:tcBorders>
              <w:top w:val="nil"/>
              <w:left w:val="single" w:sz="4" w:space="0" w:color="auto"/>
              <w:bottom w:val="nil"/>
              <w:right w:val="single" w:sz="4" w:space="0" w:color="auto"/>
            </w:tcBorders>
          </w:tcPr>
          <w:p w14:paraId="407E53AC"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495CBFAE" w14:textId="77777777" w:rsidR="00091F77" w:rsidRPr="00091F77" w:rsidRDefault="00091F77" w:rsidP="00091F77">
            <w:pPr>
              <w:rPr>
                <w:rFonts w:eastAsia="Yu Mincho"/>
                <w:lang w:eastAsia="ja-JP"/>
              </w:rPr>
            </w:pPr>
            <w:r w:rsidRPr="00091F77">
              <w:rPr>
                <w:rFonts w:eastAsia="Yu Mincho"/>
                <w:lang w:eastAsia="ja-JP"/>
              </w:rPr>
              <w:t>12.2.8</w:t>
            </w:r>
          </w:p>
        </w:tc>
        <w:tc>
          <w:tcPr>
            <w:tcW w:w="1270" w:type="dxa"/>
            <w:tcBorders>
              <w:top w:val="nil"/>
              <w:left w:val="single" w:sz="4" w:space="0" w:color="auto"/>
              <w:bottom w:val="nil"/>
              <w:right w:val="single" w:sz="4" w:space="0" w:color="auto"/>
            </w:tcBorders>
          </w:tcPr>
          <w:p w14:paraId="06325A05" w14:textId="77777777" w:rsidR="00091F77" w:rsidRPr="00091F77" w:rsidRDefault="00091F77" w:rsidP="00091F77">
            <w:pPr>
              <w:rPr>
                <w:rFonts w:eastAsia="Yu Mincho"/>
                <w:lang w:eastAsia="ja-JP"/>
              </w:rPr>
            </w:pPr>
          </w:p>
        </w:tc>
        <w:tc>
          <w:tcPr>
            <w:tcW w:w="1252" w:type="dxa"/>
            <w:tcBorders>
              <w:top w:val="nil"/>
              <w:left w:val="single" w:sz="4" w:space="0" w:color="auto"/>
              <w:bottom w:val="nil"/>
              <w:right w:val="single" w:sz="4" w:space="0" w:color="auto"/>
            </w:tcBorders>
          </w:tcPr>
          <w:p w14:paraId="54B42331" w14:textId="77777777" w:rsidR="00091F77" w:rsidRPr="00091F77" w:rsidRDefault="00091F77" w:rsidP="00091F77">
            <w:pPr>
              <w:rPr>
                <w:rFonts w:eastAsia="Yu Mincho"/>
                <w:lang w:eastAsia="ja-JP"/>
              </w:rPr>
            </w:pPr>
          </w:p>
        </w:tc>
      </w:tr>
      <w:tr w:rsidR="00091F77" w:rsidRPr="00091F77" w14:paraId="59A7B4FC"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110F9ED3" w14:textId="77777777" w:rsidR="00091F77" w:rsidRPr="00091F77" w:rsidRDefault="00091F77" w:rsidP="00091F77">
            <w:pPr>
              <w:rPr>
                <w:rFonts w:eastAsia="Yu Mincho"/>
                <w:lang w:eastAsia="ja-JP"/>
              </w:rPr>
            </w:pPr>
            <w:r w:rsidRPr="00091F77">
              <w:rPr>
                <w:rFonts w:eastAsia="Yu Mincho"/>
                <w:lang w:eastAsia="ja-JP"/>
              </w:rPr>
              <w:t xml:space="preserve">In-channel adjacent </w:t>
            </w:r>
            <w:proofErr w:type="spellStart"/>
            <w:r w:rsidRPr="00091F77">
              <w:rPr>
                <w:rFonts w:eastAsia="Yu Mincho"/>
                <w:lang w:eastAsia="ja-JP"/>
              </w:rPr>
              <w:t>subband</w:t>
            </w:r>
            <w:proofErr w:type="spellEnd"/>
            <w:r w:rsidRPr="00091F77">
              <w:rPr>
                <w:rFonts w:eastAsia="Yu Mincho"/>
                <w:lang w:eastAsia="ja-JP"/>
              </w:rPr>
              <w:t xml:space="preserve"> leakage</w:t>
            </w:r>
          </w:p>
        </w:tc>
        <w:tc>
          <w:tcPr>
            <w:tcW w:w="1418" w:type="dxa"/>
            <w:tcBorders>
              <w:top w:val="single" w:sz="4" w:space="0" w:color="auto"/>
              <w:left w:val="single" w:sz="4" w:space="0" w:color="auto"/>
              <w:bottom w:val="single" w:sz="4" w:space="0" w:color="auto"/>
              <w:right w:val="single" w:sz="4" w:space="0" w:color="auto"/>
            </w:tcBorders>
            <w:hideMark/>
          </w:tcPr>
          <w:p w14:paraId="1F4CC864" w14:textId="77777777" w:rsidR="00091F77" w:rsidRPr="00091F77" w:rsidRDefault="00091F77" w:rsidP="00091F77">
            <w:pPr>
              <w:rPr>
                <w:rFonts w:eastAsia="Yu Mincho"/>
                <w:lang w:eastAsia="ja-JP"/>
              </w:rPr>
            </w:pPr>
            <w:r w:rsidRPr="00091F77">
              <w:rPr>
                <w:rFonts w:eastAsia="Yu Mincho"/>
                <w:lang w:eastAsia="ja-JP"/>
              </w:rPr>
              <w:t>NA</w:t>
            </w:r>
          </w:p>
        </w:tc>
        <w:tc>
          <w:tcPr>
            <w:tcW w:w="1276" w:type="dxa"/>
            <w:tcBorders>
              <w:top w:val="nil"/>
              <w:left w:val="single" w:sz="4" w:space="0" w:color="auto"/>
              <w:bottom w:val="nil"/>
              <w:right w:val="single" w:sz="4" w:space="0" w:color="auto"/>
            </w:tcBorders>
          </w:tcPr>
          <w:p w14:paraId="5FB05F98" w14:textId="77777777" w:rsidR="00091F77" w:rsidRPr="00091F77" w:rsidRDefault="00091F77" w:rsidP="00091F77">
            <w:pPr>
              <w:rPr>
                <w:rFonts w:eastAsia="Yu Mincho"/>
                <w:lang w:eastAsia="ja-JP"/>
              </w:rPr>
            </w:pPr>
          </w:p>
        </w:tc>
        <w:tc>
          <w:tcPr>
            <w:tcW w:w="1270" w:type="dxa"/>
            <w:tcBorders>
              <w:top w:val="nil"/>
              <w:left w:val="single" w:sz="4" w:space="0" w:color="auto"/>
              <w:bottom w:val="nil"/>
              <w:right w:val="single" w:sz="4" w:space="0" w:color="auto"/>
            </w:tcBorders>
          </w:tcPr>
          <w:p w14:paraId="0C503E10"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7D69983E" w14:textId="77777777" w:rsidR="00091F77" w:rsidRPr="00091F77" w:rsidRDefault="00091F77" w:rsidP="00091F77">
            <w:pPr>
              <w:rPr>
                <w:rFonts w:eastAsia="Yu Mincho"/>
                <w:lang w:eastAsia="ja-JP"/>
              </w:rPr>
            </w:pPr>
            <w:r w:rsidRPr="00091F77">
              <w:rPr>
                <w:rFonts w:eastAsia="Yu Mincho"/>
                <w:lang w:eastAsia="ja-JP"/>
              </w:rPr>
              <w:t>12.2.9</w:t>
            </w:r>
          </w:p>
        </w:tc>
        <w:tc>
          <w:tcPr>
            <w:tcW w:w="1270" w:type="dxa"/>
            <w:tcBorders>
              <w:top w:val="nil"/>
              <w:left w:val="single" w:sz="4" w:space="0" w:color="auto"/>
              <w:bottom w:val="nil"/>
              <w:right w:val="single" w:sz="4" w:space="0" w:color="auto"/>
            </w:tcBorders>
          </w:tcPr>
          <w:p w14:paraId="570277B6" w14:textId="77777777" w:rsidR="00091F77" w:rsidRPr="00091F77" w:rsidRDefault="00091F77" w:rsidP="00091F77">
            <w:pPr>
              <w:rPr>
                <w:rFonts w:eastAsia="Yu Mincho"/>
                <w:lang w:eastAsia="ja-JP"/>
              </w:rPr>
            </w:pPr>
          </w:p>
        </w:tc>
        <w:tc>
          <w:tcPr>
            <w:tcW w:w="1252" w:type="dxa"/>
            <w:tcBorders>
              <w:top w:val="nil"/>
              <w:left w:val="single" w:sz="4" w:space="0" w:color="auto"/>
              <w:bottom w:val="nil"/>
              <w:right w:val="single" w:sz="4" w:space="0" w:color="auto"/>
            </w:tcBorders>
          </w:tcPr>
          <w:p w14:paraId="14B75E42" w14:textId="77777777" w:rsidR="00091F77" w:rsidRPr="00091F77" w:rsidRDefault="00091F77" w:rsidP="00091F77">
            <w:pPr>
              <w:rPr>
                <w:rFonts w:eastAsia="Yu Mincho"/>
                <w:lang w:eastAsia="ja-JP"/>
              </w:rPr>
            </w:pPr>
          </w:p>
        </w:tc>
      </w:tr>
      <w:tr w:rsidR="00091F77" w:rsidRPr="00091F77" w14:paraId="75398978"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11D70B6E" w14:textId="77777777" w:rsidR="00091F77" w:rsidRPr="00091F77" w:rsidRDefault="00091F77" w:rsidP="00091F77">
            <w:pPr>
              <w:rPr>
                <w:rFonts w:eastAsia="Yu Mincho"/>
                <w:lang w:eastAsia="ja-JP"/>
              </w:rPr>
            </w:pPr>
            <w:r w:rsidRPr="00091F77">
              <w:rPr>
                <w:rFonts w:eastAsia="Yu Mincho"/>
                <w:lang w:eastAsia="ja-JP"/>
              </w:rPr>
              <w:t>Reference sensitivity level</w:t>
            </w:r>
          </w:p>
        </w:tc>
        <w:tc>
          <w:tcPr>
            <w:tcW w:w="1418" w:type="dxa"/>
            <w:tcBorders>
              <w:top w:val="single" w:sz="4" w:space="0" w:color="auto"/>
              <w:left w:val="single" w:sz="4" w:space="0" w:color="auto"/>
              <w:bottom w:val="single" w:sz="4" w:space="0" w:color="auto"/>
              <w:right w:val="single" w:sz="4" w:space="0" w:color="auto"/>
            </w:tcBorders>
            <w:hideMark/>
          </w:tcPr>
          <w:p w14:paraId="01DE3350" w14:textId="77777777" w:rsidR="00091F77" w:rsidRPr="00091F77" w:rsidRDefault="00091F77" w:rsidP="00091F77">
            <w:pPr>
              <w:rPr>
                <w:rFonts w:eastAsia="Yu Mincho"/>
                <w:lang w:eastAsia="ja-JP"/>
              </w:rPr>
            </w:pPr>
            <w:r w:rsidRPr="00091F77">
              <w:rPr>
                <w:rFonts w:eastAsia="Yu Mincho"/>
                <w:lang w:eastAsia="ja-JP"/>
              </w:rPr>
              <w:t>7.2</w:t>
            </w:r>
          </w:p>
        </w:tc>
        <w:tc>
          <w:tcPr>
            <w:tcW w:w="1276" w:type="dxa"/>
            <w:tcBorders>
              <w:top w:val="nil"/>
              <w:left w:val="single" w:sz="4" w:space="0" w:color="auto"/>
              <w:bottom w:val="nil"/>
              <w:right w:val="single" w:sz="4" w:space="0" w:color="auto"/>
            </w:tcBorders>
          </w:tcPr>
          <w:p w14:paraId="446327F4" w14:textId="77777777" w:rsidR="00091F77" w:rsidRPr="00091F77" w:rsidRDefault="00091F77" w:rsidP="00091F77">
            <w:pPr>
              <w:rPr>
                <w:rFonts w:eastAsia="Yu Mincho"/>
                <w:lang w:eastAsia="ja-JP"/>
              </w:rPr>
            </w:pPr>
          </w:p>
        </w:tc>
        <w:tc>
          <w:tcPr>
            <w:tcW w:w="1270" w:type="dxa"/>
            <w:tcBorders>
              <w:top w:val="nil"/>
              <w:left w:val="single" w:sz="4" w:space="0" w:color="auto"/>
              <w:bottom w:val="nil"/>
              <w:right w:val="single" w:sz="4" w:space="0" w:color="auto"/>
            </w:tcBorders>
          </w:tcPr>
          <w:p w14:paraId="2B0095B5"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507C17F8" w14:textId="77777777" w:rsidR="00091F77" w:rsidRPr="00091F77" w:rsidRDefault="00091F77" w:rsidP="00091F77">
            <w:pPr>
              <w:rPr>
                <w:rFonts w:eastAsia="Yu Mincho"/>
                <w:lang w:eastAsia="ja-JP"/>
              </w:rPr>
            </w:pPr>
            <w:r w:rsidRPr="00091F77">
              <w:rPr>
                <w:rFonts w:eastAsia="Yu Mincho"/>
                <w:lang w:eastAsia="ja-JP"/>
              </w:rPr>
              <w:t>12.3.2</w:t>
            </w:r>
          </w:p>
        </w:tc>
        <w:tc>
          <w:tcPr>
            <w:tcW w:w="1270" w:type="dxa"/>
            <w:tcBorders>
              <w:top w:val="nil"/>
              <w:left w:val="single" w:sz="4" w:space="0" w:color="auto"/>
              <w:bottom w:val="nil"/>
              <w:right w:val="single" w:sz="4" w:space="0" w:color="auto"/>
            </w:tcBorders>
          </w:tcPr>
          <w:p w14:paraId="43B06F6B" w14:textId="77777777" w:rsidR="00091F77" w:rsidRPr="00091F77" w:rsidRDefault="00091F77" w:rsidP="00091F77">
            <w:pPr>
              <w:rPr>
                <w:rFonts w:eastAsia="Yu Mincho"/>
                <w:lang w:eastAsia="ja-JP"/>
              </w:rPr>
            </w:pPr>
          </w:p>
        </w:tc>
        <w:tc>
          <w:tcPr>
            <w:tcW w:w="1252" w:type="dxa"/>
            <w:tcBorders>
              <w:top w:val="nil"/>
              <w:left w:val="single" w:sz="4" w:space="0" w:color="auto"/>
              <w:bottom w:val="nil"/>
              <w:right w:val="single" w:sz="4" w:space="0" w:color="auto"/>
            </w:tcBorders>
          </w:tcPr>
          <w:p w14:paraId="62AF2C0B" w14:textId="77777777" w:rsidR="00091F77" w:rsidRPr="00091F77" w:rsidRDefault="00091F77" w:rsidP="00091F77">
            <w:pPr>
              <w:rPr>
                <w:rFonts w:eastAsia="Yu Mincho"/>
                <w:lang w:eastAsia="ja-JP"/>
              </w:rPr>
            </w:pPr>
          </w:p>
        </w:tc>
      </w:tr>
      <w:tr w:rsidR="00091F77" w:rsidRPr="00091F77" w14:paraId="746BE56A"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3B5BBAE1" w14:textId="77777777" w:rsidR="00091F77" w:rsidRPr="00091F77" w:rsidRDefault="00091F77" w:rsidP="00091F77">
            <w:pPr>
              <w:rPr>
                <w:rFonts w:eastAsia="Yu Mincho"/>
                <w:lang w:eastAsia="ja-JP"/>
              </w:rPr>
            </w:pPr>
            <w:r w:rsidRPr="00091F77">
              <w:rPr>
                <w:rFonts w:eastAsia="Yu Mincho"/>
                <w:lang w:eastAsia="ja-JP"/>
              </w:rPr>
              <w:t xml:space="preserve">Dynamic range </w:t>
            </w:r>
          </w:p>
        </w:tc>
        <w:tc>
          <w:tcPr>
            <w:tcW w:w="1418" w:type="dxa"/>
            <w:tcBorders>
              <w:top w:val="single" w:sz="4" w:space="0" w:color="auto"/>
              <w:left w:val="single" w:sz="4" w:space="0" w:color="auto"/>
              <w:bottom w:val="single" w:sz="4" w:space="0" w:color="auto"/>
              <w:right w:val="single" w:sz="4" w:space="0" w:color="auto"/>
            </w:tcBorders>
            <w:hideMark/>
          </w:tcPr>
          <w:p w14:paraId="491D0DFF" w14:textId="77777777" w:rsidR="00091F77" w:rsidRPr="00091F77" w:rsidRDefault="00091F77" w:rsidP="00091F77">
            <w:pPr>
              <w:rPr>
                <w:rFonts w:eastAsia="Yu Mincho"/>
                <w:lang w:eastAsia="ja-JP"/>
              </w:rPr>
            </w:pPr>
            <w:r w:rsidRPr="00091F77">
              <w:rPr>
                <w:rFonts w:eastAsia="Yu Mincho"/>
                <w:lang w:eastAsia="ja-JP"/>
              </w:rPr>
              <w:t>7.3</w:t>
            </w:r>
          </w:p>
        </w:tc>
        <w:tc>
          <w:tcPr>
            <w:tcW w:w="1276" w:type="dxa"/>
            <w:tcBorders>
              <w:top w:val="nil"/>
              <w:left w:val="single" w:sz="4" w:space="0" w:color="auto"/>
              <w:bottom w:val="nil"/>
              <w:right w:val="single" w:sz="4" w:space="0" w:color="auto"/>
            </w:tcBorders>
          </w:tcPr>
          <w:p w14:paraId="7AAEDBAE" w14:textId="77777777" w:rsidR="00091F77" w:rsidRPr="00091F77" w:rsidRDefault="00091F77" w:rsidP="00091F77">
            <w:pPr>
              <w:rPr>
                <w:rFonts w:eastAsia="Yu Mincho"/>
                <w:lang w:eastAsia="ja-JP"/>
              </w:rPr>
            </w:pPr>
          </w:p>
        </w:tc>
        <w:tc>
          <w:tcPr>
            <w:tcW w:w="1270" w:type="dxa"/>
            <w:tcBorders>
              <w:top w:val="nil"/>
              <w:left w:val="single" w:sz="4" w:space="0" w:color="auto"/>
              <w:bottom w:val="nil"/>
              <w:right w:val="single" w:sz="4" w:space="0" w:color="auto"/>
            </w:tcBorders>
          </w:tcPr>
          <w:p w14:paraId="212E9F91"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14AC532C" w14:textId="77777777" w:rsidR="00091F77" w:rsidRPr="00091F77" w:rsidRDefault="00091F77" w:rsidP="00091F77">
            <w:pPr>
              <w:rPr>
                <w:rFonts w:eastAsia="Yu Mincho"/>
                <w:lang w:eastAsia="ja-JP"/>
              </w:rPr>
            </w:pPr>
            <w:r w:rsidRPr="00091F77">
              <w:rPr>
                <w:rFonts w:eastAsia="Yu Mincho"/>
                <w:lang w:eastAsia="ja-JP"/>
              </w:rPr>
              <w:t>12.3.3</w:t>
            </w:r>
          </w:p>
        </w:tc>
        <w:tc>
          <w:tcPr>
            <w:tcW w:w="1270" w:type="dxa"/>
            <w:tcBorders>
              <w:top w:val="nil"/>
              <w:left w:val="single" w:sz="4" w:space="0" w:color="auto"/>
              <w:bottom w:val="nil"/>
              <w:right w:val="single" w:sz="4" w:space="0" w:color="auto"/>
            </w:tcBorders>
          </w:tcPr>
          <w:p w14:paraId="31FF7C21" w14:textId="77777777" w:rsidR="00091F77" w:rsidRPr="00091F77" w:rsidRDefault="00091F77" w:rsidP="00091F77">
            <w:pPr>
              <w:rPr>
                <w:rFonts w:eastAsia="Yu Mincho"/>
                <w:lang w:eastAsia="ja-JP"/>
              </w:rPr>
            </w:pPr>
          </w:p>
        </w:tc>
        <w:tc>
          <w:tcPr>
            <w:tcW w:w="1252" w:type="dxa"/>
            <w:tcBorders>
              <w:top w:val="nil"/>
              <w:left w:val="single" w:sz="4" w:space="0" w:color="auto"/>
              <w:bottom w:val="nil"/>
              <w:right w:val="single" w:sz="4" w:space="0" w:color="auto"/>
            </w:tcBorders>
          </w:tcPr>
          <w:p w14:paraId="3149B9DB" w14:textId="77777777" w:rsidR="00091F77" w:rsidRPr="00091F77" w:rsidRDefault="00091F77" w:rsidP="00091F77">
            <w:pPr>
              <w:rPr>
                <w:rFonts w:eastAsia="Yu Mincho"/>
                <w:lang w:eastAsia="ja-JP"/>
              </w:rPr>
            </w:pPr>
          </w:p>
        </w:tc>
      </w:tr>
      <w:tr w:rsidR="00091F77" w:rsidRPr="00091F77" w14:paraId="67602962"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6A4D120F" w14:textId="77777777" w:rsidR="00091F77" w:rsidRPr="00091F77" w:rsidRDefault="00091F77" w:rsidP="00091F77">
            <w:pPr>
              <w:rPr>
                <w:rFonts w:eastAsia="Yu Mincho"/>
                <w:lang w:eastAsia="ja-JP"/>
              </w:rPr>
            </w:pPr>
            <w:r w:rsidRPr="00091F77">
              <w:rPr>
                <w:rFonts w:eastAsia="Yu Mincho"/>
                <w:lang w:eastAsia="ja-JP"/>
              </w:rPr>
              <w:t xml:space="preserve">In-band selectivity and blocking </w:t>
            </w:r>
          </w:p>
        </w:tc>
        <w:tc>
          <w:tcPr>
            <w:tcW w:w="1418" w:type="dxa"/>
            <w:tcBorders>
              <w:top w:val="single" w:sz="4" w:space="0" w:color="auto"/>
              <w:left w:val="single" w:sz="4" w:space="0" w:color="auto"/>
              <w:bottom w:val="single" w:sz="4" w:space="0" w:color="auto"/>
              <w:right w:val="single" w:sz="4" w:space="0" w:color="auto"/>
            </w:tcBorders>
            <w:hideMark/>
          </w:tcPr>
          <w:p w14:paraId="29BAC1B6" w14:textId="77777777" w:rsidR="00091F77" w:rsidRPr="00091F77" w:rsidRDefault="00091F77" w:rsidP="00091F77">
            <w:pPr>
              <w:rPr>
                <w:rFonts w:eastAsia="Yu Mincho"/>
                <w:lang w:eastAsia="ja-JP"/>
              </w:rPr>
            </w:pPr>
            <w:r w:rsidRPr="00091F77">
              <w:rPr>
                <w:rFonts w:eastAsia="Yu Mincho"/>
                <w:lang w:eastAsia="ja-JP"/>
              </w:rPr>
              <w:t>7.4</w:t>
            </w:r>
          </w:p>
        </w:tc>
        <w:tc>
          <w:tcPr>
            <w:tcW w:w="1276" w:type="dxa"/>
            <w:tcBorders>
              <w:top w:val="nil"/>
              <w:left w:val="single" w:sz="4" w:space="0" w:color="auto"/>
              <w:bottom w:val="nil"/>
              <w:right w:val="single" w:sz="4" w:space="0" w:color="auto"/>
            </w:tcBorders>
          </w:tcPr>
          <w:p w14:paraId="7CA62B0C" w14:textId="77777777" w:rsidR="00091F77" w:rsidRPr="00091F77" w:rsidRDefault="00091F77" w:rsidP="00091F77">
            <w:pPr>
              <w:rPr>
                <w:rFonts w:eastAsia="Yu Mincho"/>
                <w:lang w:eastAsia="ja-JP"/>
              </w:rPr>
            </w:pPr>
          </w:p>
        </w:tc>
        <w:tc>
          <w:tcPr>
            <w:tcW w:w="1270" w:type="dxa"/>
            <w:tcBorders>
              <w:top w:val="nil"/>
              <w:left w:val="single" w:sz="4" w:space="0" w:color="auto"/>
              <w:bottom w:val="nil"/>
              <w:right w:val="single" w:sz="4" w:space="0" w:color="auto"/>
            </w:tcBorders>
          </w:tcPr>
          <w:p w14:paraId="0DCE5397"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3F696E72" w14:textId="77777777" w:rsidR="00091F77" w:rsidRPr="00091F77" w:rsidRDefault="00091F77" w:rsidP="00091F77">
            <w:pPr>
              <w:rPr>
                <w:rFonts w:eastAsia="Yu Mincho"/>
                <w:lang w:eastAsia="ja-JP"/>
              </w:rPr>
            </w:pPr>
            <w:r w:rsidRPr="00091F77">
              <w:rPr>
                <w:rFonts w:eastAsia="Yu Mincho"/>
                <w:lang w:eastAsia="ja-JP"/>
              </w:rPr>
              <w:t>12.3.4</w:t>
            </w:r>
          </w:p>
        </w:tc>
        <w:tc>
          <w:tcPr>
            <w:tcW w:w="1270" w:type="dxa"/>
            <w:tcBorders>
              <w:top w:val="nil"/>
              <w:left w:val="single" w:sz="4" w:space="0" w:color="auto"/>
              <w:bottom w:val="nil"/>
              <w:right w:val="single" w:sz="4" w:space="0" w:color="auto"/>
            </w:tcBorders>
          </w:tcPr>
          <w:p w14:paraId="4ABED3CB" w14:textId="77777777" w:rsidR="00091F77" w:rsidRPr="00091F77" w:rsidRDefault="00091F77" w:rsidP="00091F77">
            <w:pPr>
              <w:rPr>
                <w:rFonts w:eastAsia="Yu Mincho"/>
                <w:lang w:eastAsia="ja-JP"/>
              </w:rPr>
            </w:pPr>
          </w:p>
        </w:tc>
        <w:tc>
          <w:tcPr>
            <w:tcW w:w="1252" w:type="dxa"/>
            <w:tcBorders>
              <w:top w:val="nil"/>
              <w:left w:val="single" w:sz="4" w:space="0" w:color="auto"/>
              <w:bottom w:val="nil"/>
              <w:right w:val="single" w:sz="4" w:space="0" w:color="auto"/>
            </w:tcBorders>
          </w:tcPr>
          <w:p w14:paraId="15CFFE6C" w14:textId="77777777" w:rsidR="00091F77" w:rsidRPr="00091F77" w:rsidRDefault="00091F77" w:rsidP="00091F77">
            <w:pPr>
              <w:rPr>
                <w:rFonts w:eastAsia="Yu Mincho"/>
                <w:lang w:eastAsia="ja-JP"/>
              </w:rPr>
            </w:pPr>
          </w:p>
        </w:tc>
      </w:tr>
      <w:tr w:rsidR="00091F77" w:rsidRPr="00091F77" w14:paraId="1F7DD2B8"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6F207E9F" w14:textId="77777777" w:rsidR="00091F77" w:rsidRPr="00091F77" w:rsidRDefault="00091F77" w:rsidP="00091F77">
            <w:pPr>
              <w:rPr>
                <w:rFonts w:eastAsia="Yu Mincho"/>
                <w:lang w:eastAsia="ja-JP"/>
              </w:rPr>
            </w:pPr>
            <w:r w:rsidRPr="00091F77">
              <w:rPr>
                <w:rFonts w:eastAsia="Yu Mincho"/>
                <w:lang w:eastAsia="ja-JP"/>
              </w:rPr>
              <w:t xml:space="preserve">Out-of-band blocking </w:t>
            </w:r>
          </w:p>
        </w:tc>
        <w:tc>
          <w:tcPr>
            <w:tcW w:w="1418" w:type="dxa"/>
            <w:tcBorders>
              <w:top w:val="single" w:sz="4" w:space="0" w:color="auto"/>
              <w:left w:val="single" w:sz="4" w:space="0" w:color="auto"/>
              <w:bottom w:val="single" w:sz="4" w:space="0" w:color="auto"/>
              <w:right w:val="single" w:sz="4" w:space="0" w:color="auto"/>
            </w:tcBorders>
            <w:hideMark/>
          </w:tcPr>
          <w:p w14:paraId="4CA69ACA" w14:textId="77777777" w:rsidR="00091F77" w:rsidRPr="00091F77" w:rsidRDefault="00091F77" w:rsidP="00091F77">
            <w:pPr>
              <w:rPr>
                <w:rFonts w:eastAsia="Yu Mincho"/>
                <w:lang w:eastAsia="ja-JP"/>
              </w:rPr>
            </w:pPr>
            <w:r w:rsidRPr="00091F77">
              <w:rPr>
                <w:rFonts w:eastAsia="Yu Mincho"/>
                <w:lang w:eastAsia="ja-JP"/>
              </w:rPr>
              <w:t>7.5</w:t>
            </w:r>
          </w:p>
        </w:tc>
        <w:tc>
          <w:tcPr>
            <w:tcW w:w="1276" w:type="dxa"/>
            <w:tcBorders>
              <w:top w:val="nil"/>
              <w:left w:val="single" w:sz="4" w:space="0" w:color="auto"/>
              <w:bottom w:val="nil"/>
              <w:right w:val="single" w:sz="4" w:space="0" w:color="auto"/>
            </w:tcBorders>
          </w:tcPr>
          <w:p w14:paraId="2E8D0922" w14:textId="77777777" w:rsidR="00091F77" w:rsidRPr="00091F77" w:rsidRDefault="00091F77" w:rsidP="00091F77">
            <w:pPr>
              <w:rPr>
                <w:rFonts w:eastAsia="Yu Mincho"/>
                <w:lang w:eastAsia="ja-JP"/>
              </w:rPr>
            </w:pPr>
          </w:p>
        </w:tc>
        <w:tc>
          <w:tcPr>
            <w:tcW w:w="1270" w:type="dxa"/>
            <w:tcBorders>
              <w:top w:val="nil"/>
              <w:left w:val="single" w:sz="4" w:space="0" w:color="auto"/>
              <w:bottom w:val="nil"/>
              <w:right w:val="single" w:sz="4" w:space="0" w:color="auto"/>
            </w:tcBorders>
          </w:tcPr>
          <w:p w14:paraId="73A41758"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79207B6F" w14:textId="77777777" w:rsidR="00091F77" w:rsidRPr="00091F77" w:rsidRDefault="00091F77" w:rsidP="00091F77">
            <w:pPr>
              <w:rPr>
                <w:rFonts w:eastAsia="Yu Mincho"/>
                <w:lang w:eastAsia="ja-JP"/>
              </w:rPr>
            </w:pPr>
            <w:r w:rsidRPr="00091F77">
              <w:rPr>
                <w:rFonts w:eastAsia="Yu Mincho"/>
                <w:lang w:eastAsia="ja-JP"/>
              </w:rPr>
              <w:t>12.3.5</w:t>
            </w:r>
          </w:p>
        </w:tc>
        <w:tc>
          <w:tcPr>
            <w:tcW w:w="1270" w:type="dxa"/>
            <w:tcBorders>
              <w:top w:val="nil"/>
              <w:left w:val="single" w:sz="4" w:space="0" w:color="auto"/>
              <w:bottom w:val="nil"/>
              <w:right w:val="single" w:sz="4" w:space="0" w:color="auto"/>
            </w:tcBorders>
          </w:tcPr>
          <w:p w14:paraId="6E2C43E3" w14:textId="77777777" w:rsidR="00091F77" w:rsidRPr="00091F77" w:rsidRDefault="00091F77" w:rsidP="00091F77">
            <w:pPr>
              <w:rPr>
                <w:rFonts w:eastAsia="Yu Mincho"/>
                <w:lang w:eastAsia="ja-JP"/>
              </w:rPr>
            </w:pPr>
          </w:p>
        </w:tc>
        <w:tc>
          <w:tcPr>
            <w:tcW w:w="1252" w:type="dxa"/>
            <w:tcBorders>
              <w:top w:val="nil"/>
              <w:left w:val="single" w:sz="4" w:space="0" w:color="auto"/>
              <w:bottom w:val="nil"/>
              <w:right w:val="single" w:sz="4" w:space="0" w:color="auto"/>
            </w:tcBorders>
          </w:tcPr>
          <w:p w14:paraId="33355154" w14:textId="77777777" w:rsidR="00091F77" w:rsidRPr="00091F77" w:rsidRDefault="00091F77" w:rsidP="00091F77">
            <w:pPr>
              <w:rPr>
                <w:rFonts w:eastAsia="Yu Mincho"/>
                <w:lang w:eastAsia="ja-JP"/>
              </w:rPr>
            </w:pPr>
          </w:p>
        </w:tc>
      </w:tr>
      <w:tr w:rsidR="00091F77" w:rsidRPr="00091F77" w14:paraId="65134B5C"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39099018" w14:textId="77777777" w:rsidR="00091F77" w:rsidRPr="00091F77" w:rsidRDefault="00091F77" w:rsidP="00091F77">
            <w:pPr>
              <w:rPr>
                <w:rFonts w:eastAsia="Yu Mincho"/>
                <w:lang w:eastAsia="ja-JP"/>
              </w:rPr>
            </w:pPr>
            <w:r w:rsidRPr="00091F77">
              <w:rPr>
                <w:rFonts w:eastAsia="Yu Mincho"/>
                <w:lang w:eastAsia="ja-JP"/>
              </w:rPr>
              <w:t xml:space="preserve">Receiver spurious emissions </w:t>
            </w:r>
          </w:p>
        </w:tc>
        <w:tc>
          <w:tcPr>
            <w:tcW w:w="1418" w:type="dxa"/>
            <w:tcBorders>
              <w:top w:val="single" w:sz="4" w:space="0" w:color="auto"/>
              <w:left w:val="single" w:sz="4" w:space="0" w:color="auto"/>
              <w:bottom w:val="single" w:sz="4" w:space="0" w:color="auto"/>
              <w:right w:val="single" w:sz="4" w:space="0" w:color="auto"/>
            </w:tcBorders>
            <w:hideMark/>
          </w:tcPr>
          <w:p w14:paraId="3EE9CBD9" w14:textId="77777777" w:rsidR="00091F77" w:rsidRPr="00091F77" w:rsidRDefault="00091F77" w:rsidP="00091F77">
            <w:pPr>
              <w:rPr>
                <w:rFonts w:eastAsia="Yu Mincho"/>
                <w:lang w:eastAsia="ja-JP"/>
              </w:rPr>
            </w:pPr>
            <w:r w:rsidRPr="00091F77">
              <w:rPr>
                <w:rFonts w:eastAsia="Yu Mincho"/>
                <w:lang w:eastAsia="ja-JP"/>
              </w:rPr>
              <w:t>7.6</w:t>
            </w:r>
          </w:p>
        </w:tc>
        <w:tc>
          <w:tcPr>
            <w:tcW w:w="1276" w:type="dxa"/>
            <w:tcBorders>
              <w:top w:val="nil"/>
              <w:left w:val="single" w:sz="4" w:space="0" w:color="auto"/>
              <w:bottom w:val="nil"/>
              <w:right w:val="single" w:sz="4" w:space="0" w:color="auto"/>
            </w:tcBorders>
          </w:tcPr>
          <w:p w14:paraId="2A3E2996" w14:textId="77777777" w:rsidR="00091F77" w:rsidRPr="00091F77" w:rsidRDefault="00091F77" w:rsidP="00091F77">
            <w:pPr>
              <w:rPr>
                <w:rFonts w:eastAsia="Yu Mincho"/>
                <w:lang w:eastAsia="ja-JP"/>
              </w:rPr>
            </w:pPr>
          </w:p>
        </w:tc>
        <w:tc>
          <w:tcPr>
            <w:tcW w:w="1270" w:type="dxa"/>
            <w:tcBorders>
              <w:top w:val="nil"/>
              <w:left w:val="single" w:sz="4" w:space="0" w:color="auto"/>
              <w:bottom w:val="nil"/>
              <w:right w:val="single" w:sz="4" w:space="0" w:color="auto"/>
            </w:tcBorders>
          </w:tcPr>
          <w:p w14:paraId="2DCE2C98"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59919989" w14:textId="77777777" w:rsidR="00091F77" w:rsidRPr="00091F77" w:rsidRDefault="00091F77" w:rsidP="00091F77">
            <w:pPr>
              <w:rPr>
                <w:rFonts w:eastAsia="Yu Mincho"/>
                <w:lang w:eastAsia="ja-JP"/>
              </w:rPr>
            </w:pPr>
            <w:r w:rsidRPr="00091F77">
              <w:rPr>
                <w:rFonts w:eastAsia="Yu Mincho"/>
                <w:lang w:eastAsia="ja-JP"/>
              </w:rPr>
              <w:t>12.3.6</w:t>
            </w:r>
          </w:p>
        </w:tc>
        <w:tc>
          <w:tcPr>
            <w:tcW w:w="1270" w:type="dxa"/>
            <w:tcBorders>
              <w:top w:val="nil"/>
              <w:left w:val="single" w:sz="4" w:space="0" w:color="auto"/>
              <w:bottom w:val="nil"/>
              <w:right w:val="single" w:sz="4" w:space="0" w:color="auto"/>
            </w:tcBorders>
          </w:tcPr>
          <w:p w14:paraId="41BC0033" w14:textId="77777777" w:rsidR="00091F77" w:rsidRPr="00091F77" w:rsidRDefault="00091F77" w:rsidP="00091F77">
            <w:pPr>
              <w:rPr>
                <w:rFonts w:eastAsia="Yu Mincho"/>
                <w:lang w:eastAsia="ja-JP"/>
              </w:rPr>
            </w:pPr>
          </w:p>
        </w:tc>
        <w:tc>
          <w:tcPr>
            <w:tcW w:w="1252" w:type="dxa"/>
            <w:tcBorders>
              <w:top w:val="nil"/>
              <w:left w:val="single" w:sz="4" w:space="0" w:color="auto"/>
              <w:bottom w:val="nil"/>
              <w:right w:val="single" w:sz="4" w:space="0" w:color="auto"/>
            </w:tcBorders>
          </w:tcPr>
          <w:p w14:paraId="64607FCA" w14:textId="77777777" w:rsidR="00091F77" w:rsidRPr="00091F77" w:rsidRDefault="00091F77" w:rsidP="00091F77">
            <w:pPr>
              <w:rPr>
                <w:rFonts w:eastAsia="Yu Mincho"/>
                <w:lang w:eastAsia="ja-JP"/>
              </w:rPr>
            </w:pPr>
          </w:p>
        </w:tc>
      </w:tr>
      <w:tr w:rsidR="00091F77" w:rsidRPr="00091F77" w14:paraId="555FB458"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303F069A" w14:textId="77777777" w:rsidR="00091F77" w:rsidRPr="00091F77" w:rsidRDefault="00091F77" w:rsidP="00091F77">
            <w:pPr>
              <w:rPr>
                <w:rFonts w:eastAsia="Yu Mincho"/>
                <w:lang w:eastAsia="ja-JP"/>
              </w:rPr>
            </w:pPr>
            <w:r w:rsidRPr="00091F77">
              <w:rPr>
                <w:rFonts w:eastAsia="Yu Mincho"/>
                <w:lang w:eastAsia="ja-JP"/>
              </w:rPr>
              <w:t>Receiver intermodulation</w:t>
            </w:r>
          </w:p>
        </w:tc>
        <w:tc>
          <w:tcPr>
            <w:tcW w:w="1418" w:type="dxa"/>
            <w:tcBorders>
              <w:top w:val="single" w:sz="4" w:space="0" w:color="auto"/>
              <w:left w:val="single" w:sz="4" w:space="0" w:color="auto"/>
              <w:bottom w:val="single" w:sz="4" w:space="0" w:color="auto"/>
              <w:right w:val="single" w:sz="4" w:space="0" w:color="auto"/>
            </w:tcBorders>
            <w:hideMark/>
          </w:tcPr>
          <w:p w14:paraId="7CED1749" w14:textId="77777777" w:rsidR="00091F77" w:rsidRPr="00091F77" w:rsidRDefault="00091F77" w:rsidP="00091F77">
            <w:pPr>
              <w:rPr>
                <w:rFonts w:eastAsia="Yu Mincho"/>
                <w:lang w:eastAsia="ja-JP"/>
              </w:rPr>
            </w:pPr>
            <w:r w:rsidRPr="00091F77">
              <w:rPr>
                <w:rFonts w:eastAsia="Yu Mincho"/>
                <w:lang w:eastAsia="ja-JP"/>
              </w:rPr>
              <w:t>7.7</w:t>
            </w:r>
          </w:p>
        </w:tc>
        <w:tc>
          <w:tcPr>
            <w:tcW w:w="1276" w:type="dxa"/>
            <w:tcBorders>
              <w:top w:val="nil"/>
              <w:left w:val="single" w:sz="4" w:space="0" w:color="auto"/>
              <w:bottom w:val="nil"/>
              <w:right w:val="single" w:sz="4" w:space="0" w:color="auto"/>
            </w:tcBorders>
          </w:tcPr>
          <w:p w14:paraId="2EA34774" w14:textId="77777777" w:rsidR="00091F77" w:rsidRPr="00091F77" w:rsidRDefault="00091F77" w:rsidP="00091F77">
            <w:pPr>
              <w:rPr>
                <w:rFonts w:eastAsia="Yu Mincho"/>
                <w:lang w:eastAsia="ja-JP"/>
              </w:rPr>
            </w:pPr>
          </w:p>
        </w:tc>
        <w:tc>
          <w:tcPr>
            <w:tcW w:w="1270" w:type="dxa"/>
            <w:tcBorders>
              <w:top w:val="nil"/>
              <w:left w:val="single" w:sz="4" w:space="0" w:color="auto"/>
              <w:bottom w:val="nil"/>
              <w:right w:val="single" w:sz="4" w:space="0" w:color="auto"/>
            </w:tcBorders>
          </w:tcPr>
          <w:p w14:paraId="48F8F166"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1151C21B" w14:textId="77777777" w:rsidR="00091F77" w:rsidRPr="00091F77" w:rsidRDefault="00091F77" w:rsidP="00091F77">
            <w:pPr>
              <w:rPr>
                <w:rFonts w:eastAsia="Yu Mincho"/>
                <w:lang w:eastAsia="ja-JP"/>
              </w:rPr>
            </w:pPr>
            <w:r w:rsidRPr="00091F77">
              <w:rPr>
                <w:rFonts w:eastAsia="Yu Mincho"/>
                <w:lang w:eastAsia="ja-JP"/>
              </w:rPr>
              <w:t>12.3.7</w:t>
            </w:r>
          </w:p>
        </w:tc>
        <w:tc>
          <w:tcPr>
            <w:tcW w:w="1270" w:type="dxa"/>
            <w:tcBorders>
              <w:top w:val="nil"/>
              <w:left w:val="single" w:sz="4" w:space="0" w:color="auto"/>
              <w:bottom w:val="nil"/>
              <w:right w:val="single" w:sz="4" w:space="0" w:color="auto"/>
            </w:tcBorders>
          </w:tcPr>
          <w:p w14:paraId="08903671" w14:textId="77777777" w:rsidR="00091F77" w:rsidRPr="00091F77" w:rsidRDefault="00091F77" w:rsidP="00091F77">
            <w:pPr>
              <w:rPr>
                <w:rFonts w:eastAsia="Yu Mincho"/>
                <w:lang w:eastAsia="ja-JP"/>
              </w:rPr>
            </w:pPr>
          </w:p>
        </w:tc>
        <w:tc>
          <w:tcPr>
            <w:tcW w:w="1252" w:type="dxa"/>
            <w:tcBorders>
              <w:top w:val="nil"/>
              <w:left w:val="single" w:sz="4" w:space="0" w:color="auto"/>
              <w:bottom w:val="nil"/>
              <w:right w:val="single" w:sz="4" w:space="0" w:color="auto"/>
            </w:tcBorders>
          </w:tcPr>
          <w:p w14:paraId="1F853C1C" w14:textId="77777777" w:rsidR="00091F77" w:rsidRPr="00091F77" w:rsidRDefault="00091F77" w:rsidP="00091F77">
            <w:pPr>
              <w:rPr>
                <w:rFonts w:eastAsia="Yu Mincho"/>
                <w:lang w:eastAsia="ja-JP"/>
              </w:rPr>
            </w:pPr>
          </w:p>
        </w:tc>
      </w:tr>
      <w:tr w:rsidR="00091F77" w:rsidRPr="00091F77" w14:paraId="2A302EC0"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53967A52" w14:textId="77777777" w:rsidR="00091F77" w:rsidRPr="00091F77" w:rsidRDefault="00091F77" w:rsidP="00091F77">
            <w:pPr>
              <w:rPr>
                <w:rFonts w:eastAsia="Yu Mincho"/>
                <w:lang w:eastAsia="ja-JP"/>
              </w:rPr>
            </w:pPr>
            <w:r w:rsidRPr="00091F77">
              <w:rPr>
                <w:rFonts w:eastAsia="Yu Mincho"/>
                <w:lang w:eastAsia="ja-JP"/>
              </w:rPr>
              <w:t xml:space="preserve">In-channel selectivity </w:t>
            </w:r>
          </w:p>
        </w:tc>
        <w:tc>
          <w:tcPr>
            <w:tcW w:w="1418" w:type="dxa"/>
            <w:tcBorders>
              <w:top w:val="single" w:sz="4" w:space="0" w:color="auto"/>
              <w:left w:val="single" w:sz="4" w:space="0" w:color="auto"/>
              <w:bottom w:val="single" w:sz="4" w:space="0" w:color="auto"/>
              <w:right w:val="single" w:sz="4" w:space="0" w:color="auto"/>
            </w:tcBorders>
            <w:hideMark/>
          </w:tcPr>
          <w:p w14:paraId="4EDF7A46" w14:textId="77777777" w:rsidR="00091F77" w:rsidRPr="00091F77" w:rsidRDefault="00091F77" w:rsidP="00091F77">
            <w:pPr>
              <w:rPr>
                <w:rFonts w:eastAsia="Yu Mincho"/>
                <w:lang w:eastAsia="ja-JP"/>
              </w:rPr>
            </w:pPr>
            <w:r w:rsidRPr="00091F77">
              <w:rPr>
                <w:rFonts w:eastAsia="Yu Mincho"/>
                <w:lang w:eastAsia="ja-JP"/>
              </w:rPr>
              <w:t>7.8</w:t>
            </w:r>
          </w:p>
        </w:tc>
        <w:tc>
          <w:tcPr>
            <w:tcW w:w="1276" w:type="dxa"/>
            <w:tcBorders>
              <w:top w:val="nil"/>
              <w:left w:val="single" w:sz="4" w:space="0" w:color="auto"/>
              <w:bottom w:val="nil"/>
              <w:right w:val="single" w:sz="4" w:space="0" w:color="auto"/>
            </w:tcBorders>
          </w:tcPr>
          <w:p w14:paraId="6E62AB24" w14:textId="77777777" w:rsidR="00091F77" w:rsidRPr="00091F77" w:rsidRDefault="00091F77" w:rsidP="00091F77">
            <w:pPr>
              <w:rPr>
                <w:rFonts w:eastAsia="Yu Mincho"/>
                <w:lang w:eastAsia="ja-JP"/>
              </w:rPr>
            </w:pPr>
          </w:p>
        </w:tc>
        <w:tc>
          <w:tcPr>
            <w:tcW w:w="1270" w:type="dxa"/>
            <w:tcBorders>
              <w:top w:val="nil"/>
              <w:left w:val="single" w:sz="4" w:space="0" w:color="auto"/>
              <w:bottom w:val="nil"/>
              <w:right w:val="single" w:sz="4" w:space="0" w:color="auto"/>
            </w:tcBorders>
          </w:tcPr>
          <w:p w14:paraId="5A4C6A81"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409EBC64" w14:textId="77777777" w:rsidR="00091F77" w:rsidRPr="00091F77" w:rsidRDefault="00091F77" w:rsidP="00091F77">
            <w:pPr>
              <w:rPr>
                <w:rFonts w:eastAsia="Yu Mincho"/>
                <w:lang w:eastAsia="ja-JP"/>
              </w:rPr>
            </w:pPr>
            <w:r w:rsidRPr="00091F77">
              <w:rPr>
                <w:rFonts w:eastAsia="Yu Mincho"/>
                <w:lang w:eastAsia="ja-JP"/>
              </w:rPr>
              <w:t>12.3.8</w:t>
            </w:r>
          </w:p>
        </w:tc>
        <w:tc>
          <w:tcPr>
            <w:tcW w:w="1270" w:type="dxa"/>
            <w:tcBorders>
              <w:top w:val="nil"/>
              <w:left w:val="single" w:sz="4" w:space="0" w:color="auto"/>
              <w:bottom w:val="nil"/>
              <w:right w:val="single" w:sz="4" w:space="0" w:color="auto"/>
            </w:tcBorders>
          </w:tcPr>
          <w:p w14:paraId="24AE26E4" w14:textId="77777777" w:rsidR="00091F77" w:rsidRPr="00091F77" w:rsidRDefault="00091F77" w:rsidP="00091F77">
            <w:pPr>
              <w:rPr>
                <w:rFonts w:eastAsia="Yu Mincho"/>
                <w:lang w:eastAsia="ja-JP"/>
              </w:rPr>
            </w:pPr>
          </w:p>
        </w:tc>
        <w:tc>
          <w:tcPr>
            <w:tcW w:w="1252" w:type="dxa"/>
            <w:tcBorders>
              <w:top w:val="nil"/>
              <w:left w:val="single" w:sz="4" w:space="0" w:color="auto"/>
              <w:bottom w:val="nil"/>
              <w:right w:val="single" w:sz="4" w:space="0" w:color="auto"/>
            </w:tcBorders>
          </w:tcPr>
          <w:p w14:paraId="4816B525" w14:textId="77777777" w:rsidR="00091F77" w:rsidRPr="00091F77" w:rsidRDefault="00091F77" w:rsidP="00091F77">
            <w:pPr>
              <w:rPr>
                <w:rFonts w:eastAsia="Yu Mincho"/>
                <w:lang w:eastAsia="ja-JP"/>
              </w:rPr>
            </w:pPr>
          </w:p>
        </w:tc>
      </w:tr>
      <w:tr w:rsidR="00091F77" w:rsidRPr="00091F77" w14:paraId="5EA906DC"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157E3B38" w14:textId="77777777" w:rsidR="00091F77" w:rsidRPr="00091F77" w:rsidRDefault="00091F77" w:rsidP="00091F77">
            <w:pPr>
              <w:rPr>
                <w:rFonts w:eastAsia="Yu Mincho"/>
                <w:lang w:eastAsia="ja-JP"/>
              </w:rPr>
            </w:pPr>
            <w:r w:rsidRPr="00091F77">
              <w:rPr>
                <w:rFonts w:eastAsia="Yu Mincho"/>
                <w:lang w:eastAsia="ja-JP"/>
              </w:rPr>
              <w:t xml:space="preserve">In-channel adjacent </w:t>
            </w:r>
            <w:proofErr w:type="spellStart"/>
            <w:r w:rsidRPr="00091F77">
              <w:rPr>
                <w:rFonts w:eastAsia="Yu Mincho"/>
                <w:lang w:eastAsia="ja-JP"/>
              </w:rPr>
              <w:t>subband</w:t>
            </w:r>
            <w:proofErr w:type="spellEnd"/>
            <w:r w:rsidRPr="00091F77">
              <w:rPr>
                <w:rFonts w:eastAsia="Yu Mincho"/>
                <w:lang w:eastAsia="ja-JP"/>
              </w:rPr>
              <w:t xml:space="preserve"> blocking</w:t>
            </w:r>
          </w:p>
        </w:tc>
        <w:tc>
          <w:tcPr>
            <w:tcW w:w="1418" w:type="dxa"/>
            <w:tcBorders>
              <w:top w:val="single" w:sz="4" w:space="0" w:color="auto"/>
              <w:left w:val="single" w:sz="4" w:space="0" w:color="auto"/>
              <w:bottom w:val="single" w:sz="4" w:space="0" w:color="auto"/>
              <w:right w:val="single" w:sz="4" w:space="0" w:color="auto"/>
            </w:tcBorders>
            <w:hideMark/>
          </w:tcPr>
          <w:p w14:paraId="26B2810D" w14:textId="77777777" w:rsidR="00091F77" w:rsidRPr="00091F77" w:rsidRDefault="00091F77" w:rsidP="00091F77">
            <w:pPr>
              <w:rPr>
                <w:rFonts w:eastAsia="Yu Mincho"/>
                <w:lang w:eastAsia="ja-JP"/>
              </w:rPr>
            </w:pPr>
            <w:r w:rsidRPr="00091F77">
              <w:rPr>
                <w:rFonts w:eastAsia="Yu Mincho"/>
                <w:lang w:eastAsia="ja-JP"/>
              </w:rPr>
              <w:t>NA</w:t>
            </w:r>
          </w:p>
        </w:tc>
        <w:tc>
          <w:tcPr>
            <w:tcW w:w="1276" w:type="dxa"/>
            <w:tcBorders>
              <w:top w:val="nil"/>
              <w:left w:val="single" w:sz="4" w:space="0" w:color="auto"/>
              <w:bottom w:val="nil"/>
              <w:right w:val="single" w:sz="4" w:space="0" w:color="auto"/>
            </w:tcBorders>
          </w:tcPr>
          <w:p w14:paraId="290DA1EC" w14:textId="77777777" w:rsidR="00091F77" w:rsidRPr="00091F77" w:rsidRDefault="00091F77" w:rsidP="00091F77">
            <w:pPr>
              <w:rPr>
                <w:rFonts w:eastAsia="Yu Mincho"/>
                <w:lang w:eastAsia="ja-JP"/>
              </w:rPr>
            </w:pPr>
          </w:p>
        </w:tc>
        <w:tc>
          <w:tcPr>
            <w:tcW w:w="1270" w:type="dxa"/>
            <w:tcBorders>
              <w:top w:val="nil"/>
              <w:left w:val="single" w:sz="4" w:space="0" w:color="auto"/>
              <w:bottom w:val="nil"/>
              <w:right w:val="single" w:sz="4" w:space="0" w:color="auto"/>
            </w:tcBorders>
          </w:tcPr>
          <w:p w14:paraId="0B09982E"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0A1FCE18" w14:textId="77777777" w:rsidR="00091F77" w:rsidRPr="00091F77" w:rsidRDefault="00091F77" w:rsidP="00091F77">
            <w:pPr>
              <w:rPr>
                <w:rFonts w:eastAsia="Yu Mincho"/>
                <w:lang w:eastAsia="ja-JP"/>
              </w:rPr>
            </w:pPr>
            <w:r w:rsidRPr="00091F77">
              <w:rPr>
                <w:rFonts w:eastAsia="Yu Mincho"/>
                <w:lang w:eastAsia="ja-JP"/>
              </w:rPr>
              <w:t>12.3.9</w:t>
            </w:r>
          </w:p>
        </w:tc>
        <w:tc>
          <w:tcPr>
            <w:tcW w:w="1270" w:type="dxa"/>
            <w:tcBorders>
              <w:top w:val="nil"/>
              <w:left w:val="single" w:sz="4" w:space="0" w:color="auto"/>
              <w:bottom w:val="nil"/>
              <w:right w:val="single" w:sz="4" w:space="0" w:color="auto"/>
            </w:tcBorders>
          </w:tcPr>
          <w:p w14:paraId="013216BC" w14:textId="77777777" w:rsidR="00091F77" w:rsidRPr="00091F77" w:rsidRDefault="00091F77" w:rsidP="00091F77">
            <w:pPr>
              <w:rPr>
                <w:rFonts w:eastAsia="Yu Mincho"/>
                <w:lang w:eastAsia="ja-JP"/>
              </w:rPr>
            </w:pPr>
          </w:p>
        </w:tc>
        <w:tc>
          <w:tcPr>
            <w:tcW w:w="1252" w:type="dxa"/>
            <w:tcBorders>
              <w:top w:val="nil"/>
              <w:left w:val="single" w:sz="4" w:space="0" w:color="auto"/>
              <w:bottom w:val="nil"/>
              <w:right w:val="single" w:sz="4" w:space="0" w:color="auto"/>
            </w:tcBorders>
          </w:tcPr>
          <w:p w14:paraId="799EDD9F" w14:textId="77777777" w:rsidR="00091F77" w:rsidRPr="00091F77" w:rsidRDefault="00091F77" w:rsidP="00091F77">
            <w:pPr>
              <w:rPr>
                <w:rFonts w:eastAsia="Yu Mincho"/>
                <w:lang w:eastAsia="ja-JP"/>
              </w:rPr>
            </w:pPr>
          </w:p>
        </w:tc>
      </w:tr>
      <w:tr w:rsidR="00091F77" w:rsidRPr="00091F77" w14:paraId="36169BA3"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15791318" w14:textId="77777777" w:rsidR="00091F77" w:rsidRPr="00091F77" w:rsidRDefault="00091F77" w:rsidP="00091F77">
            <w:pPr>
              <w:rPr>
                <w:rFonts w:eastAsia="Yu Mincho"/>
                <w:lang w:eastAsia="ja-JP"/>
              </w:rPr>
            </w:pPr>
            <w:r w:rsidRPr="00091F77">
              <w:rPr>
                <w:rFonts w:eastAsia="Yu Mincho"/>
                <w:lang w:eastAsia="ja-JP"/>
              </w:rPr>
              <w:t>Performance requirements</w:t>
            </w:r>
          </w:p>
        </w:tc>
        <w:tc>
          <w:tcPr>
            <w:tcW w:w="1418" w:type="dxa"/>
            <w:tcBorders>
              <w:top w:val="single" w:sz="4" w:space="0" w:color="auto"/>
              <w:left w:val="single" w:sz="4" w:space="0" w:color="auto"/>
              <w:bottom w:val="single" w:sz="4" w:space="0" w:color="auto"/>
              <w:right w:val="single" w:sz="4" w:space="0" w:color="auto"/>
            </w:tcBorders>
            <w:hideMark/>
          </w:tcPr>
          <w:p w14:paraId="60DE4C25" w14:textId="77777777" w:rsidR="00091F77" w:rsidRPr="00091F77" w:rsidRDefault="00091F77" w:rsidP="00091F77">
            <w:pPr>
              <w:rPr>
                <w:rFonts w:eastAsia="Yu Mincho"/>
                <w:lang w:eastAsia="ja-JP"/>
              </w:rPr>
            </w:pPr>
            <w:r w:rsidRPr="00091F77">
              <w:rPr>
                <w:rFonts w:eastAsia="Yu Mincho"/>
                <w:lang w:eastAsia="ja-JP"/>
              </w:rPr>
              <w:t>8</w:t>
            </w:r>
          </w:p>
        </w:tc>
        <w:tc>
          <w:tcPr>
            <w:tcW w:w="1276" w:type="dxa"/>
            <w:tcBorders>
              <w:top w:val="nil"/>
              <w:left w:val="single" w:sz="4" w:space="0" w:color="auto"/>
              <w:bottom w:val="single" w:sz="4" w:space="0" w:color="auto"/>
              <w:right w:val="single" w:sz="4" w:space="0" w:color="auto"/>
            </w:tcBorders>
          </w:tcPr>
          <w:p w14:paraId="4B1C0BC5" w14:textId="77777777" w:rsidR="00091F77" w:rsidRPr="00091F77" w:rsidRDefault="00091F77" w:rsidP="00091F77">
            <w:pPr>
              <w:rPr>
                <w:rFonts w:eastAsia="Yu Mincho"/>
                <w:lang w:eastAsia="ja-JP"/>
              </w:rPr>
            </w:pPr>
          </w:p>
        </w:tc>
        <w:tc>
          <w:tcPr>
            <w:tcW w:w="1270" w:type="dxa"/>
            <w:tcBorders>
              <w:top w:val="nil"/>
              <w:left w:val="single" w:sz="4" w:space="0" w:color="auto"/>
              <w:bottom w:val="single" w:sz="4" w:space="0" w:color="auto"/>
              <w:right w:val="single" w:sz="4" w:space="0" w:color="auto"/>
            </w:tcBorders>
          </w:tcPr>
          <w:p w14:paraId="0DFC66BA"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26FD9F1A" w14:textId="77777777" w:rsidR="00091F77" w:rsidRPr="00091F77" w:rsidRDefault="00091F77" w:rsidP="00091F77">
            <w:pPr>
              <w:rPr>
                <w:rFonts w:eastAsia="Yu Mincho"/>
                <w:lang w:eastAsia="ja-JP"/>
              </w:rPr>
            </w:pPr>
            <w:r w:rsidRPr="00091F77">
              <w:rPr>
                <w:rFonts w:eastAsia="Yu Mincho"/>
                <w:lang w:eastAsia="ja-JP"/>
              </w:rPr>
              <w:t>12.4</w:t>
            </w:r>
          </w:p>
        </w:tc>
        <w:tc>
          <w:tcPr>
            <w:tcW w:w="1270" w:type="dxa"/>
            <w:tcBorders>
              <w:top w:val="nil"/>
              <w:left w:val="single" w:sz="4" w:space="0" w:color="auto"/>
              <w:bottom w:val="single" w:sz="4" w:space="0" w:color="auto"/>
              <w:right w:val="single" w:sz="4" w:space="0" w:color="auto"/>
            </w:tcBorders>
          </w:tcPr>
          <w:p w14:paraId="6ACD5E64" w14:textId="77777777" w:rsidR="00091F77" w:rsidRPr="00091F77" w:rsidRDefault="00091F77" w:rsidP="00091F77">
            <w:pPr>
              <w:rPr>
                <w:rFonts w:eastAsia="Yu Mincho"/>
                <w:lang w:eastAsia="ja-JP"/>
              </w:rPr>
            </w:pPr>
          </w:p>
        </w:tc>
        <w:tc>
          <w:tcPr>
            <w:tcW w:w="1252" w:type="dxa"/>
            <w:tcBorders>
              <w:top w:val="nil"/>
              <w:left w:val="single" w:sz="4" w:space="0" w:color="auto"/>
              <w:bottom w:val="single" w:sz="4" w:space="0" w:color="auto"/>
              <w:right w:val="single" w:sz="4" w:space="0" w:color="auto"/>
            </w:tcBorders>
          </w:tcPr>
          <w:p w14:paraId="63AB1A23" w14:textId="77777777" w:rsidR="00091F77" w:rsidRPr="00091F77" w:rsidRDefault="00091F77" w:rsidP="00091F77">
            <w:pPr>
              <w:rPr>
                <w:rFonts w:eastAsia="Yu Mincho"/>
                <w:lang w:eastAsia="ja-JP"/>
              </w:rPr>
            </w:pPr>
          </w:p>
        </w:tc>
      </w:tr>
      <w:tr w:rsidR="00091F77" w:rsidRPr="00091F77" w14:paraId="073A61A3"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1C5D9DC6" w14:textId="77777777" w:rsidR="00091F77" w:rsidRPr="00091F77" w:rsidRDefault="00091F77" w:rsidP="00091F77">
            <w:pPr>
              <w:rPr>
                <w:rFonts w:eastAsia="Yu Mincho"/>
                <w:lang w:eastAsia="ja-JP"/>
              </w:rPr>
            </w:pPr>
            <w:r w:rsidRPr="00091F77">
              <w:rPr>
                <w:rFonts w:eastAsia="Yu Mincho"/>
                <w:lang w:eastAsia="ja-JP"/>
              </w:rPr>
              <w:t>Radiated transmit power</w:t>
            </w:r>
          </w:p>
        </w:tc>
        <w:tc>
          <w:tcPr>
            <w:tcW w:w="1418" w:type="dxa"/>
            <w:tcBorders>
              <w:top w:val="single" w:sz="4" w:space="0" w:color="auto"/>
              <w:left w:val="single" w:sz="4" w:space="0" w:color="auto"/>
              <w:bottom w:val="single" w:sz="4" w:space="0" w:color="auto"/>
              <w:right w:val="single" w:sz="4" w:space="0" w:color="auto"/>
            </w:tcBorders>
            <w:hideMark/>
          </w:tcPr>
          <w:p w14:paraId="4E7A7B70" w14:textId="77777777" w:rsidR="00091F77" w:rsidRPr="00091F77" w:rsidRDefault="00091F77" w:rsidP="00091F77">
            <w:pPr>
              <w:rPr>
                <w:rFonts w:eastAsia="Yu Mincho"/>
                <w:lang w:eastAsia="ja-JP"/>
              </w:rPr>
            </w:pPr>
            <w:r w:rsidRPr="00091F77">
              <w:rPr>
                <w:rFonts w:eastAsia="Yu Mincho"/>
                <w:lang w:eastAsia="ja-JP"/>
              </w:rPr>
              <w:t>9.2</w:t>
            </w:r>
          </w:p>
        </w:tc>
        <w:tc>
          <w:tcPr>
            <w:tcW w:w="1276" w:type="dxa"/>
            <w:tcBorders>
              <w:top w:val="single" w:sz="4" w:space="0" w:color="auto"/>
              <w:left w:val="single" w:sz="4" w:space="0" w:color="auto"/>
              <w:bottom w:val="single" w:sz="4" w:space="0" w:color="auto"/>
              <w:right w:val="single" w:sz="4" w:space="0" w:color="auto"/>
            </w:tcBorders>
            <w:hideMark/>
          </w:tcPr>
          <w:p w14:paraId="4BDE4E9B" w14:textId="77777777" w:rsidR="00091F77" w:rsidRPr="00091F77" w:rsidRDefault="00091F77" w:rsidP="00091F77">
            <w:pPr>
              <w:rPr>
                <w:rFonts w:eastAsia="Yu Mincho"/>
                <w:lang w:eastAsia="ja-JP"/>
              </w:rPr>
            </w:pPr>
            <w:r w:rsidRPr="00091F77">
              <w:rPr>
                <w:rFonts w:eastAsia="Yu Mincho"/>
                <w:lang w:eastAsia="ja-JP"/>
              </w:rPr>
              <w:t>9.2</w:t>
            </w:r>
          </w:p>
        </w:tc>
        <w:tc>
          <w:tcPr>
            <w:tcW w:w="1270" w:type="dxa"/>
            <w:tcBorders>
              <w:top w:val="single" w:sz="4" w:space="0" w:color="auto"/>
              <w:left w:val="single" w:sz="4" w:space="0" w:color="auto"/>
              <w:bottom w:val="single" w:sz="4" w:space="0" w:color="auto"/>
              <w:right w:val="single" w:sz="4" w:space="0" w:color="auto"/>
            </w:tcBorders>
            <w:hideMark/>
          </w:tcPr>
          <w:p w14:paraId="2A7A5EC3" w14:textId="77777777" w:rsidR="00091F77" w:rsidRPr="00091F77" w:rsidRDefault="00091F77" w:rsidP="00091F77">
            <w:pPr>
              <w:rPr>
                <w:rFonts w:eastAsia="Yu Mincho"/>
                <w:lang w:eastAsia="ja-JP"/>
              </w:rPr>
            </w:pPr>
            <w:r w:rsidRPr="00091F77">
              <w:rPr>
                <w:rFonts w:eastAsia="Yu Mincho"/>
                <w:lang w:eastAsia="ja-JP"/>
              </w:rPr>
              <w:t>9.2</w:t>
            </w:r>
          </w:p>
        </w:tc>
        <w:tc>
          <w:tcPr>
            <w:tcW w:w="1270" w:type="dxa"/>
            <w:tcBorders>
              <w:top w:val="single" w:sz="4" w:space="0" w:color="auto"/>
              <w:left w:val="single" w:sz="4" w:space="0" w:color="auto"/>
              <w:bottom w:val="single" w:sz="4" w:space="0" w:color="auto"/>
              <w:right w:val="single" w:sz="4" w:space="0" w:color="auto"/>
            </w:tcBorders>
            <w:hideMark/>
          </w:tcPr>
          <w:p w14:paraId="33921923" w14:textId="77777777" w:rsidR="00091F77" w:rsidRPr="00091F77" w:rsidRDefault="00091F77" w:rsidP="00091F77">
            <w:pPr>
              <w:rPr>
                <w:rFonts w:eastAsia="Yu Mincho"/>
                <w:lang w:eastAsia="ja-JP"/>
              </w:rPr>
            </w:pPr>
            <w:r w:rsidRPr="00091F77">
              <w:rPr>
                <w:rFonts w:eastAsia="Yu Mincho"/>
                <w:lang w:eastAsia="ja-JP"/>
              </w:rPr>
              <w:t>12.5.2</w:t>
            </w:r>
          </w:p>
        </w:tc>
        <w:tc>
          <w:tcPr>
            <w:tcW w:w="1270" w:type="dxa"/>
            <w:tcBorders>
              <w:top w:val="single" w:sz="4" w:space="0" w:color="auto"/>
              <w:left w:val="single" w:sz="4" w:space="0" w:color="auto"/>
              <w:bottom w:val="single" w:sz="4" w:space="0" w:color="auto"/>
              <w:right w:val="single" w:sz="4" w:space="0" w:color="auto"/>
            </w:tcBorders>
            <w:hideMark/>
          </w:tcPr>
          <w:p w14:paraId="06DB1355" w14:textId="77777777" w:rsidR="00091F77" w:rsidRPr="00091F77" w:rsidRDefault="00091F77" w:rsidP="00091F77">
            <w:pPr>
              <w:rPr>
                <w:rFonts w:eastAsia="Yu Mincho"/>
                <w:lang w:eastAsia="ja-JP"/>
              </w:rPr>
            </w:pPr>
            <w:r w:rsidRPr="00091F77">
              <w:rPr>
                <w:rFonts w:eastAsia="Yu Mincho"/>
                <w:lang w:eastAsia="ja-JP"/>
              </w:rPr>
              <w:t>12.5.2</w:t>
            </w:r>
          </w:p>
        </w:tc>
        <w:tc>
          <w:tcPr>
            <w:tcW w:w="1252" w:type="dxa"/>
            <w:tcBorders>
              <w:top w:val="single" w:sz="4" w:space="0" w:color="auto"/>
              <w:left w:val="single" w:sz="4" w:space="0" w:color="auto"/>
              <w:bottom w:val="single" w:sz="4" w:space="0" w:color="auto"/>
              <w:right w:val="single" w:sz="4" w:space="0" w:color="auto"/>
            </w:tcBorders>
            <w:hideMark/>
          </w:tcPr>
          <w:p w14:paraId="1D815F86" w14:textId="77777777" w:rsidR="00091F77" w:rsidRPr="00091F77" w:rsidRDefault="00091F77" w:rsidP="00091F77">
            <w:pPr>
              <w:rPr>
                <w:rFonts w:eastAsia="Yu Mincho"/>
                <w:lang w:eastAsia="ja-JP"/>
              </w:rPr>
            </w:pPr>
            <w:r w:rsidRPr="00091F77">
              <w:rPr>
                <w:rFonts w:eastAsia="Yu Mincho"/>
                <w:lang w:eastAsia="ja-JP"/>
              </w:rPr>
              <w:t>12.5.2</w:t>
            </w:r>
          </w:p>
        </w:tc>
      </w:tr>
      <w:tr w:rsidR="00091F77" w:rsidRPr="00091F77" w14:paraId="0B72C796"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65C06867" w14:textId="77777777" w:rsidR="00091F77" w:rsidRPr="00091F77" w:rsidRDefault="00091F77" w:rsidP="00091F77">
            <w:pPr>
              <w:rPr>
                <w:rFonts w:eastAsia="Yu Mincho"/>
                <w:lang w:eastAsia="ja-JP"/>
              </w:rPr>
            </w:pPr>
            <w:r w:rsidRPr="00091F77">
              <w:rPr>
                <w:rFonts w:eastAsia="Yu Mincho"/>
                <w:lang w:eastAsia="ja-JP"/>
              </w:rPr>
              <w:t>OTA base station output power</w:t>
            </w:r>
          </w:p>
        </w:tc>
        <w:tc>
          <w:tcPr>
            <w:tcW w:w="1418" w:type="dxa"/>
            <w:tcBorders>
              <w:top w:val="single" w:sz="4" w:space="0" w:color="auto"/>
              <w:left w:val="single" w:sz="4" w:space="0" w:color="auto"/>
              <w:bottom w:val="nil"/>
              <w:right w:val="single" w:sz="4" w:space="0" w:color="auto"/>
            </w:tcBorders>
          </w:tcPr>
          <w:p w14:paraId="21722E7B"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6DF036" w14:textId="77777777" w:rsidR="00091F77" w:rsidRPr="00091F77" w:rsidRDefault="00091F77" w:rsidP="00091F77">
            <w:pPr>
              <w:rPr>
                <w:rFonts w:eastAsia="Yu Mincho"/>
                <w:lang w:eastAsia="ja-JP"/>
              </w:rPr>
            </w:pPr>
            <w:r w:rsidRPr="00091F77">
              <w:rPr>
                <w:rFonts w:eastAsia="Yu Mincho"/>
                <w:lang w:eastAsia="ja-JP"/>
              </w:rPr>
              <w:t>9.3</w:t>
            </w:r>
          </w:p>
        </w:tc>
        <w:tc>
          <w:tcPr>
            <w:tcW w:w="1270" w:type="dxa"/>
            <w:tcBorders>
              <w:top w:val="single" w:sz="4" w:space="0" w:color="auto"/>
              <w:left w:val="single" w:sz="4" w:space="0" w:color="auto"/>
              <w:bottom w:val="single" w:sz="4" w:space="0" w:color="auto"/>
              <w:right w:val="single" w:sz="4" w:space="0" w:color="auto"/>
            </w:tcBorders>
            <w:hideMark/>
          </w:tcPr>
          <w:p w14:paraId="78A5250D" w14:textId="77777777" w:rsidR="00091F77" w:rsidRPr="00091F77" w:rsidRDefault="00091F77" w:rsidP="00091F77">
            <w:pPr>
              <w:rPr>
                <w:rFonts w:eastAsia="Yu Mincho"/>
                <w:lang w:eastAsia="ja-JP"/>
              </w:rPr>
            </w:pPr>
            <w:r w:rsidRPr="00091F77">
              <w:rPr>
                <w:rFonts w:eastAsia="Yu Mincho"/>
                <w:lang w:eastAsia="ja-JP"/>
              </w:rPr>
              <w:t>9.3</w:t>
            </w:r>
          </w:p>
        </w:tc>
        <w:tc>
          <w:tcPr>
            <w:tcW w:w="1270" w:type="dxa"/>
            <w:tcBorders>
              <w:top w:val="single" w:sz="4" w:space="0" w:color="auto"/>
              <w:left w:val="single" w:sz="4" w:space="0" w:color="auto"/>
              <w:bottom w:val="nil"/>
              <w:right w:val="single" w:sz="4" w:space="0" w:color="auto"/>
            </w:tcBorders>
          </w:tcPr>
          <w:p w14:paraId="728B50F7"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65AE0DA3" w14:textId="77777777" w:rsidR="00091F77" w:rsidRPr="00091F77" w:rsidRDefault="00091F77" w:rsidP="00091F77">
            <w:pPr>
              <w:rPr>
                <w:rFonts w:eastAsia="Yu Mincho"/>
                <w:lang w:eastAsia="ja-JP"/>
              </w:rPr>
            </w:pPr>
            <w:r w:rsidRPr="00091F77">
              <w:rPr>
                <w:rFonts w:eastAsia="Yu Mincho"/>
                <w:lang w:eastAsia="ja-JP"/>
              </w:rPr>
              <w:t>12.5.3</w:t>
            </w:r>
          </w:p>
        </w:tc>
        <w:tc>
          <w:tcPr>
            <w:tcW w:w="1252" w:type="dxa"/>
            <w:tcBorders>
              <w:top w:val="single" w:sz="4" w:space="0" w:color="auto"/>
              <w:left w:val="single" w:sz="4" w:space="0" w:color="auto"/>
              <w:bottom w:val="single" w:sz="4" w:space="0" w:color="auto"/>
              <w:right w:val="single" w:sz="4" w:space="0" w:color="auto"/>
            </w:tcBorders>
            <w:hideMark/>
          </w:tcPr>
          <w:p w14:paraId="614E146F" w14:textId="77777777" w:rsidR="00091F77" w:rsidRPr="00091F77" w:rsidRDefault="00091F77" w:rsidP="00091F77">
            <w:pPr>
              <w:rPr>
                <w:rFonts w:eastAsia="Yu Mincho"/>
                <w:lang w:eastAsia="ja-JP"/>
              </w:rPr>
            </w:pPr>
            <w:r w:rsidRPr="00091F77">
              <w:rPr>
                <w:rFonts w:eastAsia="Yu Mincho"/>
                <w:lang w:eastAsia="ja-JP"/>
              </w:rPr>
              <w:t>12.5.3</w:t>
            </w:r>
          </w:p>
        </w:tc>
      </w:tr>
      <w:tr w:rsidR="00091F77" w:rsidRPr="00091F77" w14:paraId="43E003D4"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4D5F7020" w14:textId="77777777" w:rsidR="00091F77" w:rsidRPr="00091F77" w:rsidRDefault="00091F77" w:rsidP="00091F77">
            <w:pPr>
              <w:rPr>
                <w:rFonts w:eastAsia="Yu Mincho"/>
                <w:lang w:eastAsia="ja-JP"/>
              </w:rPr>
            </w:pPr>
            <w:r w:rsidRPr="00091F77">
              <w:rPr>
                <w:rFonts w:eastAsia="Yu Mincho"/>
                <w:lang w:eastAsia="ja-JP"/>
              </w:rPr>
              <w:t>OTA output power dynamics</w:t>
            </w:r>
          </w:p>
        </w:tc>
        <w:tc>
          <w:tcPr>
            <w:tcW w:w="1418" w:type="dxa"/>
            <w:tcBorders>
              <w:top w:val="nil"/>
              <w:left w:val="single" w:sz="4" w:space="0" w:color="auto"/>
              <w:bottom w:val="nil"/>
              <w:right w:val="single" w:sz="4" w:space="0" w:color="auto"/>
            </w:tcBorders>
          </w:tcPr>
          <w:p w14:paraId="615D6306"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6ACD07E" w14:textId="77777777" w:rsidR="00091F77" w:rsidRPr="00091F77" w:rsidRDefault="00091F77" w:rsidP="00091F77">
            <w:pPr>
              <w:rPr>
                <w:rFonts w:eastAsia="Yu Mincho"/>
                <w:lang w:eastAsia="ja-JP"/>
              </w:rPr>
            </w:pPr>
            <w:r w:rsidRPr="00091F77">
              <w:rPr>
                <w:rFonts w:eastAsia="Yu Mincho"/>
                <w:lang w:eastAsia="ja-JP"/>
              </w:rPr>
              <w:t>9.4</w:t>
            </w:r>
          </w:p>
        </w:tc>
        <w:tc>
          <w:tcPr>
            <w:tcW w:w="1270" w:type="dxa"/>
            <w:tcBorders>
              <w:top w:val="single" w:sz="4" w:space="0" w:color="auto"/>
              <w:left w:val="single" w:sz="4" w:space="0" w:color="auto"/>
              <w:bottom w:val="single" w:sz="4" w:space="0" w:color="auto"/>
              <w:right w:val="single" w:sz="4" w:space="0" w:color="auto"/>
            </w:tcBorders>
            <w:hideMark/>
          </w:tcPr>
          <w:p w14:paraId="3EC76085" w14:textId="77777777" w:rsidR="00091F77" w:rsidRPr="00091F77" w:rsidRDefault="00091F77" w:rsidP="00091F77">
            <w:pPr>
              <w:rPr>
                <w:rFonts w:eastAsia="Yu Mincho"/>
                <w:lang w:eastAsia="ja-JP"/>
              </w:rPr>
            </w:pPr>
            <w:r w:rsidRPr="00091F77">
              <w:rPr>
                <w:rFonts w:eastAsia="Yu Mincho"/>
                <w:lang w:eastAsia="ja-JP"/>
              </w:rPr>
              <w:t>9.4</w:t>
            </w:r>
          </w:p>
        </w:tc>
        <w:tc>
          <w:tcPr>
            <w:tcW w:w="1270" w:type="dxa"/>
            <w:tcBorders>
              <w:top w:val="nil"/>
              <w:left w:val="single" w:sz="4" w:space="0" w:color="auto"/>
              <w:bottom w:val="nil"/>
              <w:right w:val="single" w:sz="4" w:space="0" w:color="auto"/>
            </w:tcBorders>
          </w:tcPr>
          <w:p w14:paraId="01CE93A1"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6D023BA3" w14:textId="77777777" w:rsidR="00091F77" w:rsidRPr="00091F77" w:rsidRDefault="00091F77" w:rsidP="00091F77">
            <w:pPr>
              <w:rPr>
                <w:rFonts w:eastAsia="Yu Mincho"/>
                <w:lang w:eastAsia="ja-JP"/>
              </w:rPr>
            </w:pPr>
            <w:r w:rsidRPr="00091F77">
              <w:rPr>
                <w:rFonts w:eastAsia="Yu Mincho"/>
                <w:lang w:eastAsia="ja-JP"/>
              </w:rPr>
              <w:t>12.5.4</w:t>
            </w:r>
          </w:p>
        </w:tc>
        <w:tc>
          <w:tcPr>
            <w:tcW w:w="1252" w:type="dxa"/>
            <w:tcBorders>
              <w:top w:val="single" w:sz="4" w:space="0" w:color="auto"/>
              <w:left w:val="single" w:sz="4" w:space="0" w:color="auto"/>
              <w:bottom w:val="single" w:sz="4" w:space="0" w:color="auto"/>
              <w:right w:val="single" w:sz="4" w:space="0" w:color="auto"/>
            </w:tcBorders>
            <w:hideMark/>
          </w:tcPr>
          <w:p w14:paraId="09B6C63F" w14:textId="77777777" w:rsidR="00091F77" w:rsidRPr="00091F77" w:rsidRDefault="00091F77" w:rsidP="00091F77">
            <w:pPr>
              <w:rPr>
                <w:rFonts w:eastAsia="Yu Mincho"/>
                <w:lang w:eastAsia="ja-JP"/>
              </w:rPr>
            </w:pPr>
            <w:r w:rsidRPr="00091F77">
              <w:rPr>
                <w:rFonts w:eastAsia="Yu Mincho"/>
                <w:lang w:eastAsia="ja-JP"/>
              </w:rPr>
              <w:t>12.5.4</w:t>
            </w:r>
          </w:p>
        </w:tc>
      </w:tr>
      <w:tr w:rsidR="00091F77" w:rsidRPr="00091F77" w14:paraId="54FF9328"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03FFA48D" w14:textId="77777777" w:rsidR="00091F77" w:rsidRPr="00091F77" w:rsidRDefault="00091F77" w:rsidP="00091F77">
            <w:pPr>
              <w:rPr>
                <w:rFonts w:eastAsia="Yu Mincho"/>
                <w:lang w:eastAsia="ja-JP"/>
              </w:rPr>
            </w:pPr>
            <w:r w:rsidRPr="00091F77">
              <w:rPr>
                <w:rFonts w:eastAsia="Yu Mincho"/>
                <w:lang w:eastAsia="ja-JP"/>
              </w:rPr>
              <w:t>OTA transmit ON/OFF power</w:t>
            </w:r>
          </w:p>
        </w:tc>
        <w:tc>
          <w:tcPr>
            <w:tcW w:w="1418" w:type="dxa"/>
            <w:tcBorders>
              <w:top w:val="nil"/>
              <w:left w:val="single" w:sz="4" w:space="0" w:color="auto"/>
              <w:bottom w:val="nil"/>
              <w:right w:val="single" w:sz="4" w:space="0" w:color="auto"/>
            </w:tcBorders>
          </w:tcPr>
          <w:p w14:paraId="0158621C"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B87815" w14:textId="77777777" w:rsidR="00091F77" w:rsidRPr="00091F77" w:rsidRDefault="00091F77" w:rsidP="00091F77">
            <w:pPr>
              <w:rPr>
                <w:rFonts w:eastAsia="Yu Mincho"/>
                <w:lang w:eastAsia="ja-JP"/>
              </w:rPr>
            </w:pPr>
            <w:r w:rsidRPr="00091F77">
              <w:rPr>
                <w:rFonts w:eastAsia="Yu Mincho"/>
                <w:lang w:eastAsia="ja-JP"/>
              </w:rPr>
              <w:t>9.5</w:t>
            </w:r>
          </w:p>
        </w:tc>
        <w:tc>
          <w:tcPr>
            <w:tcW w:w="1270" w:type="dxa"/>
            <w:tcBorders>
              <w:top w:val="single" w:sz="4" w:space="0" w:color="auto"/>
              <w:left w:val="single" w:sz="4" w:space="0" w:color="auto"/>
              <w:bottom w:val="single" w:sz="4" w:space="0" w:color="auto"/>
              <w:right w:val="single" w:sz="4" w:space="0" w:color="auto"/>
            </w:tcBorders>
            <w:hideMark/>
          </w:tcPr>
          <w:p w14:paraId="5DE3820A" w14:textId="77777777" w:rsidR="00091F77" w:rsidRPr="00091F77" w:rsidRDefault="00091F77" w:rsidP="00091F77">
            <w:pPr>
              <w:rPr>
                <w:rFonts w:eastAsia="Yu Mincho"/>
                <w:lang w:eastAsia="ja-JP"/>
              </w:rPr>
            </w:pPr>
            <w:r w:rsidRPr="00091F77">
              <w:rPr>
                <w:rFonts w:eastAsia="Yu Mincho"/>
                <w:lang w:eastAsia="ja-JP"/>
              </w:rPr>
              <w:t>9.5</w:t>
            </w:r>
          </w:p>
        </w:tc>
        <w:tc>
          <w:tcPr>
            <w:tcW w:w="1270" w:type="dxa"/>
            <w:tcBorders>
              <w:top w:val="nil"/>
              <w:left w:val="single" w:sz="4" w:space="0" w:color="auto"/>
              <w:bottom w:val="nil"/>
              <w:right w:val="single" w:sz="4" w:space="0" w:color="auto"/>
            </w:tcBorders>
          </w:tcPr>
          <w:p w14:paraId="7C0098B7"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3DEF9194" w14:textId="77777777" w:rsidR="00091F77" w:rsidRPr="00091F77" w:rsidRDefault="00091F77" w:rsidP="00091F77">
            <w:pPr>
              <w:rPr>
                <w:rFonts w:eastAsia="Yu Mincho"/>
                <w:lang w:eastAsia="ja-JP"/>
              </w:rPr>
            </w:pPr>
            <w:r w:rsidRPr="00091F77">
              <w:rPr>
                <w:rFonts w:eastAsia="Yu Mincho"/>
                <w:lang w:eastAsia="ja-JP"/>
              </w:rPr>
              <w:t>12.5.5</w:t>
            </w:r>
          </w:p>
        </w:tc>
        <w:tc>
          <w:tcPr>
            <w:tcW w:w="1252" w:type="dxa"/>
            <w:tcBorders>
              <w:top w:val="single" w:sz="4" w:space="0" w:color="auto"/>
              <w:left w:val="single" w:sz="4" w:space="0" w:color="auto"/>
              <w:bottom w:val="single" w:sz="4" w:space="0" w:color="auto"/>
              <w:right w:val="single" w:sz="4" w:space="0" w:color="auto"/>
            </w:tcBorders>
            <w:hideMark/>
          </w:tcPr>
          <w:p w14:paraId="2AB0A03A" w14:textId="77777777" w:rsidR="00091F77" w:rsidRPr="00091F77" w:rsidRDefault="00091F77" w:rsidP="00091F77">
            <w:pPr>
              <w:rPr>
                <w:rFonts w:eastAsia="Yu Mincho"/>
                <w:lang w:eastAsia="ja-JP"/>
              </w:rPr>
            </w:pPr>
            <w:r w:rsidRPr="00091F77">
              <w:rPr>
                <w:rFonts w:eastAsia="Yu Mincho"/>
                <w:lang w:eastAsia="ja-JP"/>
              </w:rPr>
              <w:t>12.5.5</w:t>
            </w:r>
          </w:p>
        </w:tc>
      </w:tr>
      <w:tr w:rsidR="00091F77" w:rsidRPr="00091F77" w14:paraId="18A0AB33"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6BBD474F" w14:textId="77777777" w:rsidR="00091F77" w:rsidRPr="00091F77" w:rsidRDefault="00091F77" w:rsidP="00091F77">
            <w:pPr>
              <w:rPr>
                <w:rFonts w:eastAsia="Yu Mincho"/>
                <w:lang w:eastAsia="ja-JP"/>
              </w:rPr>
            </w:pPr>
            <w:r w:rsidRPr="00091F77">
              <w:rPr>
                <w:rFonts w:eastAsia="Yu Mincho"/>
                <w:lang w:eastAsia="ja-JP"/>
              </w:rPr>
              <w:t>OTA transmitted signal quality</w:t>
            </w:r>
          </w:p>
        </w:tc>
        <w:tc>
          <w:tcPr>
            <w:tcW w:w="1418" w:type="dxa"/>
            <w:tcBorders>
              <w:top w:val="nil"/>
              <w:left w:val="single" w:sz="4" w:space="0" w:color="auto"/>
              <w:bottom w:val="nil"/>
              <w:right w:val="single" w:sz="4" w:space="0" w:color="auto"/>
            </w:tcBorders>
          </w:tcPr>
          <w:p w14:paraId="5765A379"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13D49DF" w14:textId="77777777" w:rsidR="00091F77" w:rsidRPr="00091F77" w:rsidRDefault="00091F77" w:rsidP="00091F77">
            <w:pPr>
              <w:rPr>
                <w:rFonts w:eastAsia="Yu Mincho"/>
                <w:lang w:eastAsia="ja-JP"/>
              </w:rPr>
            </w:pPr>
            <w:r w:rsidRPr="00091F77">
              <w:rPr>
                <w:rFonts w:eastAsia="Yu Mincho"/>
                <w:lang w:eastAsia="ja-JP"/>
              </w:rPr>
              <w:t>9.6</w:t>
            </w:r>
          </w:p>
        </w:tc>
        <w:tc>
          <w:tcPr>
            <w:tcW w:w="1270" w:type="dxa"/>
            <w:tcBorders>
              <w:top w:val="single" w:sz="4" w:space="0" w:color="auto"/>
              <w:left w:val="single" w:sz="4" w:space="0" w:color="auto"/>
              <w:bottom w:val="single" w:sz="4" w:space="0" w:color="auto"/>
              <w:right w:val="single" w:sz="4" w:space="0" w:color="auto"/>
            </w:tcBorders>
            <w:hideMark/>
          </w:tcPr>
          <w:p w14:paraId="5747E5F3" w14:textId="77777777" w:rsidR="00091F77" w:rsidRPr="00091F77" w:rsidRDefault="00091F77" w:rsidP="00091F77">
            <w:pPr>
              <w:rPr>
                <w:rFonts w:eastAsia="Yu Mincho"/>
                <w:lang w:eastAsia="ja-JP"/>
              </w:rPr>
            </w:pPr>
            <w:r w:rsidRPr="00091F77">
              <w:rPr>
                <w:rFonts w:eastAsia="Yu Mincho"/>
                <w:lang w:eastAsia="ja-JP"/>
              </w:rPr>
              <w:t>9.6</w:t>
            </w:r>
          </w:p>
        </w:tc>
        <w:tc>
          <w:tcPr>
            <w:tcW w:w="1270" w:type="dxa"/>
            <w:tcBorders>
              <w:top w:val="nil"/>
              <w:left w:val="single" w:sz="4" w:space="0" w:color="auto"/>
              <w:bottom w:val="nil"/>
              <w:right w:val="single" w:sz="4" w:space="0" w:color="auto"/>
            </w:tcBorders>
          </w:tcPr>
          <w:p w14:paraId="7C4D7184"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4208D7C7" w14:textId="77777777" w:rsidR="00091F77" w:rsidRPr="00091F77" w:rsidRDefault="00091F77" w:rsidP="00091F77">
            <w:pPr>
              <w:rPr>
                <w:rFonts w:eastAsia="Yu Mincho"/>
                <w:lang w:eastAsia="ja-JP"/>
              </w:rPr>
            </w:pPr>
            <w:r w:rsidRPr="00091F77">
              <w:rPr>
                <w:rFonts w:eastAsia="Yu Mincho"/>
                <w:lang w:eastAsia="ja-JP"/>
              </w:rPr>
              <w:t>12.5.6</w:t>
            </w:r>
          </w:p>
        </w:tc>
        <w:tc>
          <w:tcPr>
            <w:tcW w:w="1252" w:type="dxa"/>
            <w:tcBorders>
              <w:top w:val="single" w:sz="4" w:space="0" w:color="auto"/>
              <w:left w:val="single" w:sz="4" w:space="0" w:color="auto"/>
              <w:bottom w:val="single" w:sz="4" w:space="0" w:color="auto"/>
              <w:right w:val="single" w:sz="4" w:space="0" w:color="auto"/>
            </w:tcBorders>
            <w:hideMark/>
          </w:tcPr>
          <w:p w14:paraId="684ACCD3" w14:textId="77777777" w:rsidR="00091F77" w:rsidRPr="00091F77" w:rsidRDefault="00091F77" w:rsidP="00091F77">
            <w:pPr>
              <w:rPr>
                <w:rFonts w:eastAsia="Yu Mincho"/>
                <w:lang w:eastAsia="ja-JP"/>
              </w:rPr>
            </w:pPr>
            <w:r w:rsidRPr="00091F77">
              <w:rPr>
                <w:rFonts w:eastAsia="Yu Mincho"/>
                <w:lang w:eastAsia="ja-JP"/>
              </w:rPr>
              <w:t>12.5.6</w:t>
            </w:r>
          </w:p>
        </w:tc>
      </w:tr>
      <w:tr w:rsidR="00091F77" w:rsidRPr="00091F77" w14:paraId="2A019BFB"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66D47042" w14:textId="77777777" w:rsidR="00091F77" w:rsidRPr="00091F77" w:rsidRDefault="00091F77" w:rsidP="00091F77">
            <w:pPr>
              <w:rPr>
                <w:rFonts w:eastAsia="Yu Mincho"/>
                <w:lang w:eastAsia="ja-JP"/>
              </w:rPr>
            </w:pPr>
            <w:r w:rsidRPr="00091F77">
              <w:rPr>
                <w:rFonts w:eastAsia="Yu Mincho"/>
                <w:lang w:eastAsia="ja-JP"/>
              </w:rPr>
              <w:t>OTA occupied bandwidth</w:t>
            </w:r>
          </w:p>
        </w:tc>
        <w:tc>
          <w:tcPr>
            <w:tcW w:w="1418" w:type="dxa"/>
            <w:tcBorders>
              <w:top w:val="nil"/>
              <w:left w:val="single" w:sz="4" w:space="0" w:color="auto"/>
              <w:bottom w:val="nil"/>
              <w:right w:val="single" w:sz="4" w:space="0" w:color="auto"/>
            </w:tcBorders>
          </w:tcPr>
          <w:p w14:paraId="7EE37EAC"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7F7F7F" w14:textId="77777777" w:rsidR="00091F77" w:rsidRPr="00091F77" w:rsidRDefault="00091F77" w:rsidP="00091F77">
            <w:pPr>
              <w:rPr>
                <w:rFonts w:eastAsia="Yu Mincho"/>
                <w:lang w:eastAsia="ja-JP"/>
              </w:rPr>
            </w:pPr>
            <w:r w:rsidRPr="00091F77">
              <w:rPr>
                <w:rFonts w:eastAsia="Yu Mincho"/>
                <w:lang w:eastAsia="ja-JP"/>
              </w:rPr>
              <w:t>9.7.2</w:t>
            </w:r>
          </w:p>
        </w:tc>
        <w:tc>
          <w:tcPr>
            <w:tcW w:w="1270" w:type="dxa"/>
            <w:tcBorders>
              <w:top w:val="single" w:sz="4" w:space="0" w:color="auto"/>
              <w:left w:val="single" w:sz="4" w:space="0" w:color="auto"/>
              <w:bottom w:val="single" w:sz="4" w:space="0" w:color="auto"/>
              <w:right w:val="single" w:sz="4" w:space="0" w:color="auto"/>
            </w:tcBorders>
            <w:hideMark/>
          </w:tcPr>
          <w:p w14:paraId="4E4B2472" w14:textId="77777777" w:rsidR="00091F77" w:rsidRPr="00091F77" w:rsidRDefault="00091F77" w:rsidP="00091F77">
            <w:pPr>
              <w:rPr>
                <w:rFonts w:eastAsia="Yu Mincho"/>
                <w:lang w:eastAsia="ja-JP"/>
              </w:rPr>
            </w:pPr>
            <w:r w:rsidRPr="00091F77">
              <w:rPr>
                <w:rFonts w:eastAsia="Yu Mincho"/>
                <w:lang w:eastAsia="ja-JP"/>
              </w:rPr>
              <w:t>9.7.2</w:t>
            </w:r>
          </w:p>
        </w:tc>
        <w:tc>
          <w:tcPr>
            <w:tcW w:w="1270" w:type="dxa"/>
            <w:tcBorders>
              <w:top w:val="nil"/>
              <w:left w:val="single" w:sz="4" w:space="0" w:color="auto"/>
              <w:bottom w:val="nil"/>
              <w:right w:val="single" w:sz="4" w:space="0" w:color="auto"/>
            </w:tcBorders>
          </w:tcPr>
          <w:p w14:paraId="33C20640"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3576A11D" w14:textId="77777777" w:rsidR="00091F77" w:rsidRPr="00091F77" w:rsidRDefault="00091F77" w:rsidP="00091F77">
            <w:pPr>
              <w:rPr>
                <w:rFonts w:eastAsia="Yu Mincho"/>
                <w:lang w:eastAsia="ja-JP"/>
              </w:rPr>
            </w:pPr>
            <w:r w:rsidRPr="00091F77">
              <w:rPr>
                <w:rFonts w:eastAsia="Yu Mincho"/>
                <w:lang w:eastAsia="ja-JP"/>
              </w:rPr>
              <w:t>12.5.7.2</w:t>
            </w:r>
          </w:p>
        </w:tc>
        <w:tc>
          <w:tcPr>
            <w:tcW w:w="1252" w:type="dxa"/>
            <w:tcBorders>
              <w:top w:val="single" w:sz="4" w:space="0" w:color="auto"/>
              <w:left w:val="single" w:sz="4" w:space="0" w:color="auto"/>
              <w:bottom w:val="single" w:sz="4" w:space="0" w:color="auto"/>
              <w:right w:val="single" w:sz="4" w:space="0" w:color="auto"/>
            </w:tcBorders>
            <w:hideMark/>
          </w:tcPr>
          <w:p w14:paraId="230FA38A" w14:textId="77777777" w:rsidR="00091F77" w:rsidRPr="00091F77" w:rsidRDefault="00091F77" w:rsidP="00091F77">
            <w:pPr>
              <w:rPr>
                <w:rFonts w:eastAsia="Yu Mincho"/>
                <w:lang w:eastAsia="ja-JP"/>
              </w:rPr>
            </w:pPr>
            <w:r w:rsidRPr="00091F77">
              <w:rPr>
                <w:rFonts w:eastAsia="Yu Mincho"/>
                <w:lang w:eastAsia="ja-JP"/>
              </w:rPr>
              <w:t>12.5.7.2</w:t>
            </w:r>
          </w:p>
        </w:tc>
      </w:tr>
      <w:tr w:rsidR="00091F77" w:rsidRPr="00091F77" w14:paraId="6C65832D"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1AC9C487" w14:textId="77777777" w:rsidR="00091F77" w:rsidRPr="00091F77" w:rsidRDefault="00091F77" w:rsidP="00091F77">
            <w:pPr>
              <w:rPr>
                <w:rFonts w:eastAsia="Yu Mincho"/>
                <w:lang w:eastAsia="ja-JP"/>
              </w:rPr>
            </w:pPr>
            <w:r w:rsidRPr="00091F77">
              <w:rPr>
                <w:rFonts w:eastAsia="Yu Mincho"/>
                <w:lang w:eastAsia="ja-JP"/>
              </w:rPr>
              <w:t>OTA ACLR</w:t>
            </w:r>
          </w:p>
        </w:tc>
        <w:tc>
          <w:tcPr>
            <w:tcW w:w="1418" w:type="dxa"/>
            <w:tcBorders>
              <w:top w:val="nil"/>
              <w:left w:val="single" w:sz="4" w:space="0" w:color="auto"/>
              <w:bottom w:val="nil"/>
              <w:right w:val="single" w:sz="4" w:space="0" w:color="auto"/>
            </w:tcBorders>
            <w:hideMark/>
          </w:tcPr>
          <w:p w14:paraId="49852870" w14:textId="77777777" w:rsidR="00091F77" w:rsidRPr="00091F77" w:rsidRDefault="00091F77" w:rsidP="00091F77">
            <w:pPr>
              <w:rPr>
                <w:rFonts w:eastAsia="Yu Mincho"/>
                <w:lang w:eastAsia="ja-JP"/>
              </w:rPr>
            </w:pPr>
            <w:r w:rsidRPr="00091F77">
              <w:rPr>
                <w:rFonts w:eastAsia="Yu Mincho"/>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146D2FC6" w14:textId="77777777" w:rsidR="00091F77" w:rsidRPr="00091F77" w:rsidRDefault="00091F77" w:rsidP="00091F77">
            <w:pPr>
              <w:rPr>
                <w:rFonts w:eastAsia="Yu Mincho"/>
                <w:lang w:eastAsia="ja-JP"/>
              </w:rPr>
            </w:pPr>
            <w:r w:rsidRPr="00091F77">
              <w:rPr>
                <w:rFonts w:eastAsia="Yu Mincho"/>
                <w:lang w:eastAsia="ja-JP"/>
              </w:rPr>
              <w:t>9.7.3</w:t>
            </w:r>
          </w:p>
        </w:tc>
        <w:tc>
          <w:tcPr>
            <w:tcW w:w="1270" w:type="dxa"/>
            <w:tcBorders>
              <w:top w:val="single" w:sz="4" w:space="0" w:color="auto"/>
              <w:left w:val="single" w:sz="4" w:space="0" w:color="auto"/>
              <w:bottom w:val="single" w:sz="4" w:space="0" w:color="auto"/>
              <w:right w:val="single" w:sz="4" w:space="0" w:color="auto"/>
            </w:tcBorders>
            <w:hideMark/>
          </w:tcPr>
          <w:p w14:paraId="3BCE85AA" w14:textId="77777777" w:rsidR="00091F77" w:rsidRPr="00091F77" w:rsidRDefault="00091F77" w:rsidP="00091F77">
            <w:pPr>
              <w:rPr>
                <w:rFonts w:eastAsia="Yu Mincho"/>
                <w:lang w:eastAsia="ja-JP"/>
              </w:rPr>
            </w:pPr>
            <w:r w:rsidRPr="00091F77">
              <w:rPr>
                <w:rFonts w:eastAsia="Yu Mincho"/>
                <w:lang w:eastAsia="ja-JP"/>
              </w:rPr>
              <w:t>9.7.3</w:t>
            </w:r>
          </w:p>
        </w:tc>
        <w:tc>
          <w:tcPr>
            <w:tcW w:w="1270" w:type="dxa"/>
            <w:tcBorders>
              <w:top w:val="nil"/>
              <w:left w:val="single" w:sz="4" w:space="0" w:color="auto"/>
              <w:bottom w:val="nil"/>
              <w:right w:val="single" w:sz="4" w:space="0" w:color="auto"/>
            </w:tcBorders>
            <w:hideMark/>
          </w:tcPr>
          <w:p w14:paraId="7CEA9037" w14:textId="77777777" w:rsidR="00091F77" w:rsidRPr="00091F77" w:rsidRDefault="00091F77" w:rsidP="00091F77">
            <w:pPr>
              <w:rPr>
                <w:rFonts w:eastAsia="Yu Mincho"/>
                <w:lang w:eastAsia="ja-JP"/>
              </w:rPr>
            </w:pPr>
            <w:r w:rsidRPr="00091F77">
              <w:rPr>
                <w:rFonts w:eastAsia="Yu Mincho"/>
                <w:lang w:eastAsia="ja-JP"/>
              </w:rPr>
              <w:t>NA</w:t>
            </w:r>
          </w:p>
        </w:tc>
        <w:tc>
          <w:tcPr>
            <w:tcW w:w="1270" w:type="dxa"/>
            <w:tcBorders>
              <w:top w:val="single" w:sz="4" w:space="0" w:color="auto"/>
              <w:left w:val="single" w:sz="4" w:space="0" w:color="auto"/>
              <w:bottom w:val="single" w:sz="4" w:space="0" w:color="auto"/>
              <w:right w:val="single" w:sz="4" w:space="0" w:color="auto"/>
            </w:tcBorders>
            <w:hideMark/>
          </w:tcPr>
          <w:p w14:paraId="4DAB766E" w14:textId="77777777" w:rsidR="00091F77" w:rsidRPr="00091F77" w:rsidRDefault="00091F77" w:rsidP="00091F77">
            <w:pPr>
              <w:rPr>
                <w:rFonts w:eastAsia="Yu Mincho"/>
                <w:lang w:eastAsia="ja-JP"/>
              </w:rPr>
            </w:pPr>
            <w:r w:rsidRPr="00091F77">
              <w:rPr>
                <w:rFonts w:eastAsia="Yu Mincho"/>
                <w:lang w:eastAsia="ja-JP"/>
              </w:rPr>
              <w:t>12.5.7.3</w:t>
            </w:r>
          </w:p>
        </w:tc>
        <w:tc>
          <w:tcPr>
            <w:tcW w:w="1252" w:type="dxa"/>
            <w:tcBorders>
              <w:top w:val="single" w:sz="4" w:space="0" w:color="auto"/>
              <w:left w:val="single" w:sz="4" w:space="0" w:color="auto"/>
              <w:bottom w:val="single" w:sz="4" w:space="0" w:color="auto"/>
              <w:right w:val="single" w:sz="4" w:space="0" w:color="auto"/>
            </w:tcBorders>
            <w:hideMark/>
          </w:tcPr>
          <w:p w14:paraId="45EB3BE4" w14:textId="77777777" w:rsidR="00091F77" w:rsidRPr="00091F77" w:rsidRDefault="00091F77" w:rsidP="00091F77">
            <w:pPr>
              <w:rPr>
                <w:rFonts w:eastAsia="Yu Mincho"/>
                <w:lang w:eastAsia="ja-JP"/>
              </w:rPr>
            </w:pPr>
            <w:r w:rsidRPr="00091F77">
              <w:rPr>
                <w:rFonts w:eastAsia="Yu Mincho"/>
                <w:lang w:eastAsia="ja-JP"/>
              </w:rPr>
              <w:t>12.5.7.3</w:t>
            </w:r>
          </w:p>
        </w:tc>
      </w:tr>
      <w:tr w:rsidR="00091F77" w:rsidRPr="00091F77" w14:paraId="4D165B46"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0D663E07" w14:textId="77777777" w:rsidR="00091F77" w:rsidRPr="00091F77" w:rsidRDefault="00091F77" w:rsidP="00091F77">
            <w:pPr>
              <w:rPr>
                <w:rFonts w:eastAsia="Yu Mincho"/>
                <w:lang w:eastAsia="ja-JP"/>
              </w:rPr>
            </w:pPr>
            <w:r w:rsidRPr="00091F77">
              <w:rPr>
                <w:rFonts w:eastAsia="Yu Mincho"/>
                <w:lang w:eastAsia="ja-JP"/>
              </w:rPr>
              <w:t>OTA out-of-band emission</w:t>
            </w:r>
          </w:p>
        </w:tc>
        <w:tc>
          <w:tcPr>
            <w:tcW w:w="1418" w:type="dxa"/>
            <w:tcBorders>
              <w:top w:val="nil"/>
              <w:left w:val="single" w:sz="4" w:space="0" w:color="auto"/>
              <w:bottom w:val="nil"/>
              <w:right w:val="single" w:sz="4" w:space="0" w:color="auto"/>
            </w:tcBorders>
          </w:tcPr>
          <w:p w14:paraId="26663C94"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2ECFC9" w14:textId="77777777" w:rsidR="00091F77" w:rsidRPr="00091F77" w:rsidRDefault="00091F77" w:rsidP="00091F77">
            <w:pPr>
              <w:rPr>
                <w:rFonts w:eastAsia="Yu Mincho"/>
                <w:lang w:eastAsia="ja-JP"/>
              </w:rPr>
            </w:pPr>
            <w:r w:rsidRPr="00091F77">
              <w:rPr>
                <w:rFonts w:eastAsia="Yu Mincho"/>
                <w:lang w:eastAsia="ja-JP"/>
              </w:rPr>
              <w:t>9.7.4</w:t>
            </w:r>
          </w:p>
        </w:tc>
        <w:tc>
          <w:tcPr>
            <w:tcW w:w="1270" w:type="dxa"/>
            <w:tcBorders>
              <w:top w:val="single" w:sz="4" w:space="0" w:color="auto"/>
              <w:left w:val="single" w:sz="4" w:space="0" w:color="auto"/>
              <w:bottom w:val="single" w:sz="4" w:space="0" w:color="auto"/>
              <w:right w:val="single" w:sz="4" w:space="0" w:color="auto"/>
            </w:tcBorders>
            <w:hideMark/>
          </w:tcPr>
          <w:p w14:paraId="0DE61994" w14:textId="77777777" w:rsidR="00091F77" w:rsidRPr="00091F77" w:rsidRDefault="00091F77" w:rsidP="00091F77">
            <w:pPr>
              <w:rPr>
                <w:rFonts w:eastAsia="Yu Mincho"/>
                <w:lang w:eastAsia="ja-JP"/>
              </w:rPr>
            </w:pPr>
            <w:r w:rsidRPr="00091F77">
              <w:rPr>
                <w:rFonts w:eastAsia="Yu Mincho"/>
                <w:lang w:eastAsia="ja-JP"/>
              </w:rPr>
              <w:t>9.7.4</w:t>
            </w:r>
          </w:p>
        </w:tc>
        <w:tc>
          <w:tcPr>
            <w:tcW w:w="1270" w:type="dxa"/>
            <w:tcBorders>
              <w:top w:val="nil"/>
              <w:left w:val="single" w:sz="4" w:space="0" w:color="auto"/>
              <w:bottom w:val="nil"/>
              <w:right w:val="single" w:sz="4" w:space="0" w:color="auto"/>
            </w:tcBorders>
          </w:tcPr>
          <w:p w14:paraId="4F700826"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17F57B4A" w14:textId="77777777" w:rsidR="00091F77" w:rsidRPr="00091F77" w:rsidRDefault="00091F77" w:rsidP="00091F77">
            <w:pPr>
              <w:rPr>
                <w:rFonts w:eastAsia="Yu Mincho"/>
                <w:lang w:eastAsia="ja-JP"/>
              </w:rPr>
            </w:pPr>
            <w:r w:rsidRPr="00091F77">
              <w:rPr>
                <w:rFonts w:eastAsia="Yu Mincho"/>
                <w:lang w:eastAsia="ja-JP"/>
              </w:rPr>
              <w:t>12.5.7.4</w:t>
            </w:r>
          </w:p>
        </w:tc>
        <w:tc>
          <w:tcPr>
            <w:tcW w:w="1252" w:type="dxa"/>
            <w:tcBorders>
              <w:top w:val="single" w:sz="4" w:space="0" w:color="auto"/>
              <w:left w:val="single" w:sz="4" w:space="0" w:color="auto"/>
              <w:bottom w:val="single" w:sz="4" w:space="0" w:color="auto"/>
              <w:right w:val="single" w:sz="4" w:space="0" w:color="auto"/>
            </w:tcBorders>
            <w:hideMark/>
          </w:tcPr>
          <w:p w14:paraId="3F87856C" w14:textId="77777777" w:rsidR="00091F77" w:rsidRPr="00091F77" w:rsidRDefault="00091F77" w:rsidP="00091F77">
            <w:pPr>
              <w:rPr>
                <w:rFonts w:eastAsia="Yu Mincho"/>
                <w:lang w:eastAsia="ja-JP"/>
              </w:rPr>
            </w:pPr>
            <w:r w:rsidRPr="00091F77">
              <w:rPr>
                <w:rFonts w:eastAsia="Yu Mincho"/>
                <w:lang w:eastAsia="ja-JP"/>
              </w:rPr>
              <w:t>12.5.7.4</w:t>
            </w:r>
          </w:p>
        </w:tc>
      </w:tr>
      <w:tr w:rsidR="00091F77" w:rsidRPr="00091F77" w14:paraId="30E9120C"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6DB85A81" w14:textId="77777777" w:rsidR="00091F77" w:rsidRPr="00091F77" w:rsidRDefault="00091F77" w:rsidP="00091F77">
            <w:pPr>
              <w:rPr>
                <w:rFonts w:eastAsia="Yu Mincho"/>
                <w:lang w:eastAsia="ja-JP"/>
              </w:rPr>
            </w:pPr>
            <w:r w:rsidRPr="00091F77">
              <w:rPr>
                <w:rFonts w:eastAsia="Yu Mincho"/>
                <w:lang w:eastAsia="ja-JP"/>
              </w:rPr>
              <w:t xml:space="preserve">OTA transmitter spurious emission </w:t>
            </w:r>
          </w:p>
        </w:tc>
        <w:tc>
          <w:tcPr>
            <w:tcW w:w="1418" w:type="dxa"/>
            <w:tcBorders>
              <w:top w:val="nil"/>
              <w:left w:val="single" w:sz="4" w:space="0" w:color="auto"/>
              <w:bottom w:val="nil"/>
              <w:right w:val="single" w:sz="4" w:space="0" w:color="auto"/>
            </w:tcBorders>
          </w:tcPr>
          <w:p w14:paraId="5474EB0B"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469D94B" w14:textId="77777777" w:rsidR="00091F77" w:rsidRPr="00091F77" w:rsidRDefault="00091F77" w:rsidP="00091F77">
            <w:pPr>
              <w:rPr>
                <w:rFonts w:eastAsia="Yu Mincho"/>
                <w:lang w:eastAsia="ja-JP"/>
              </w:rPr>
            </w:pPr>
            <w:r w:rsidRPr="00091F77">
              <w:rPr>
                <w:rFonts w:eastAsia="Yu Mincho"/>
                <w:lang w:eastAsia="ja-JP"/>
              </w:rPr>
              <w:t>9.7.5</w:t>
            </w:r>
          </w:p>
        </w:tc>
        <w:tc>
          <w:tcPr>
            <w:tcW w:w="1270" w:type="dxa"/>
            <w:tcBorders>
              <w:top w:val="single" w:sz="4" w:space="0" w:color="auto"/>
              <w:left w:val="single" w:sz="4" w:space="0" w:color="auto"/>
              <w:bottom w:val="single" w:sz="4" w:space="0" w:color="auto"/>
              <w:right w:val="single" w:sz="4" w:space="0" w:color="auto"/>
            </w:tcBorders>
            <w:hideMark/>
          </w:tcPr>
          <w:p w14:paraId="0BC1D2FD" w14:textId="77777777" w:rsidR="00091F77" w:rsidRPr="00091F77" w:rsidRDefault="00091F77" w:rsidP="00091F77">
            <w:pPr>
              <w:rPr>
                <w:rFonts w:eastAsia="Yu Mincho"/>
                <w:lang w:eastAsia="ja-JP"/>
              </w:rPr>
            </w:pPr>
            <w:r w:rsidRPr="00091F77">
              <w:rPr>
                <w:rFonts w:eastAsia="Yu Mincho"/>
                <w:lang w:eastAsia="ja-JP"/>
              </w:rPr>
              <w:t>9.7.5</w:t>
            </w:r>
          </w:p>
        </w:tc>
        <w:tc>
          <w:tcPr>
            <w:tcW w:w="1270" w:type="dxa"/>
            <w:tcBorders>
              <w:top w:val="nil"/>
              <w:left w:val="single" w:sz="4" w:space="0" w:color="auto"/>
              <w:bottom w:val="nil"/>
              <w:right w:val="single" w:sz="4" w:space="0" w:color="auto"/>
            </w:tcBorders>
          </w:tcPr>
          <w:p w14:paraId="25C7E4FD"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00A896C8" w14:textId="77777777" w:rsidR="00091F77" w:rsidRPr="00091F77" w:rsidRDefault="00091F77" w:rsidP="00091F77">
            <w:pPr>
              <w:rPr>
                <w:rFonts w:eastAsia="Yu Mincho"/>
                <w:lang w:eastAsia="ja-JP"/>
              </w:rPr>
            </w:pPr>
            <w:r w:rsidRPr="00091F77">
              <w:rPr>
                <w:rFonts w:eastAsia="Yu Mincho"/>
                <w:lang w:eastAsia="ja-JP"/>
              </w:rPr>
              <w:t>12.5.7.5</w:t>
            </w:r>
          </w:p>
        </w:tc>
        <w:tc>
          <w:tcPr>
            <w:tcW w:w="1252" w:type="dxa"/>
            <w:tcBorders>
              <w:top w:val="single" w:sz="4" w:space="0" w:color="auto"/>
              <w:left w:val="single" w:sz="4" w:space="0" w:color="auto"/>
              <w:bottom w:val="single" w:sz="4" w:space="0" w:color="auto"/>
              <w:right w:val="single" w:sz="4" w:space="0" w:color="auto"/>
            </w:tcBorders>
            <w:hideMark/>
          </w:tcPr>
          <w:p w14:paraId="5EAD141A" w14:textId="77777777" w:rsidR="00091F77" w:rsidRPr="00091F77" w:rsidRDefault="00091F77" w:rsidP="00091F77">
            <w:pPr>
              <w:rPr>
                <w:rFonts w:eastAsia="Yu Mincho"/>
                <w:lang w:eastAsia="ja-JP"/>
              </w:rPr>
            </w:pPr>
            <w:r w:rsidRPr="00091F77">
              <w:rPr>
                <w:rFonts w:eastAsia="Yu Mincho"/>
                <w:lang w:eastAsia="ja-JP"/>
              </w:rPr>
              <w:t>12.5.7.5</w:t>
            </w:r>
          </w:p>
        </w:tc>
      </w:tr>
      <w:tr w:rsidR="00091F77" w:rsidRPr="00091F77" w14:paraId="1F820DE6"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78662B2D" w14:textId="77777777" w:rsidR="00091F77" w:rsidRPr="00091F77" w:rsidRDefault="00091F77" w:rsidP="00091F77">
            <w:pPr>
              <w:rPr>
                <w:rFonts w:eastAsia="Yu Mincho"/>
                <w:lang w:eastAsia="ja-JP"/>
              </w:rPr>
            </w:pPr>
            <w:r w:rsidRPr="00091F77">
              <w:rPr>
                <w:rFonts w:eastAsia="Yu Mincho"/>
                <w:lang w:eastAsia="ja-JP"/>
              </w:rPr>
              <w:t xml:space="preserve">OTA transmitter intermodulation </w:t>
            </w:r>
          </w:p>
        </w:tc>
        <w:tc>
          <w:tcPr>
            <w:tcW w:w="1418" w:type="dxa"/>
            <w:tcBorders>
              <w:top w:val="nil"/>
              <w:left w:val="single" w:sz="4" w:space="0" w:color="auto"/>
              <w:bottom w:val="nil"/>
              <w:right w:val="single" w:sz="4" w:space="0" w:color="auto"/>
            </w:tcBorders>
          </w:tcPr>
          <w:p w14:paraId="02934EDE"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455551" w14:textId="77777777" w:rsidR="00091F77" w:rsidRPr="00091F77" w:rsidRDefault="00091F77" w:rsidP="00091F77">
            <w:pPr>
              <w:rPr>
                <w:rFonts w:eastAsia="Yu Mincho"/>
                <w:lang w:eastAsia="ja-JP"/>
              </w:rPr>
            </w:pPr>
            <w:r w:rsidRPr="00091F77">
              <w:rPr>
                <w:rFonts w:eastAsia="Yu Mincho"/>
                <w:lang w:eastAsia="ja-JP"/>
              </w:rPr>
              <w:t>9.8</w:t>
            </w:r>
          </w:p>
        </w:tc>
        <w:tc>
          <w:tcPr>
            <w:tcW w:w="1270" w:type="dxa"/>
            <w:tcBorders>
              <w:top w:val="single" w:sz="4" w:space="0" w:color="auto"/>
              <w:left w:val="single" w:sz="4" w:space="0" w:color="auto"/>
              <w:bottom w:val="single" w:sz="4" w:space="0" w:color="auto"/>
              <w:right w:val="single" w:sz="4" w:space="0" w:color="auto"/>
            </w:tcBorders>
            <w:hideMark/>
          </w:tcPr>
          <w:p w14:paraId="46E6E6E2" w14:textId="77777777" w:rsidR="00091F77" w:rsidRPr="00091F77" w:rsidRDefault="00091F77" w:rsidP="00091F77">
            <w:pPr>
              <w:rPr>
                <w:rFonts w:eastAsia="Yu Mincho"/>
                <w:lang w:eastAsia="ja-JP"/>
              </w:rPr>
            </w:pPr>
            <w:r w:rsidRPr="00091F77">
              <w:rPr>
                <w:rFonts w:eastAsia="Yu Mincho"/>
                <w:lang w:eastAsia="ja-JP"/>
              </w:rPr>
              <w:t>NA</w:t>
            </w:r>
          </w:p>
        </w:tc>
        <w:tc>
          <w:tcPr>
            <w:tcW w:w="1270" w:type="dxa"/>
            <w:tcBorders>
              <w:top w:val="nil"/>
              <w:left w:val="single" w:sz="4" w:space="0" w:color="auto"/>
              <w:bottom w:val="nil"/>
              <w:right w:val="single" w:sz="4" w:space="0" w:color="auto"/>
            </w:tcBorders>
          </w:tcPr>
          <w:p w14:paraId="23345082"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29014DFD" w14:textId="77777777" w:rsidR="00091F77" w:rsidRPr="00091F77" w:rsidRDefault="00091F77" w:rsidP="00091F77">
            <w:pPr>
              <w:rPr>
                <w:rFonts w:eastAsia="Yu Mincho"/>
                <w:lang w:eastAsia="ja-JP"/>
              </w:rPr>
            </w:pPr>
            <w:r w:rsidRPr="00091F77">
              <w:rPr>
                <w:rFonts w:eastAsia="Yu Mincho"/>
                <w:lang w:eastAsia="ja-JP"/>
              </w:rPr>
              <w:t>12.5.8</w:t>
            </w:r>
          </w:p>
        </w:tc>
        <w:tc>
          <w:tcPr>
            <w:tcW w:w="1252" w:type="dxa"/>
            <w:tcBorders>
              <w:top w:val="single" w:sz="4" w:space="0" w:color="auto"/>
              <w:left w:val="single" w:sz="4" w:space="0" w:color="auto"/>
              <w:bottom w:val="single" w:sz="4" w:space="0" w:color="auto"/>
              <w:right w:val="single" w:sz="4" w:space="0" w:color="auto"/>
            </w:tcBorders>
            <w:hideMark/>
          </w:tcPr>
          <w:p w14:paraId="3219B6AE" w14:textId="77777777" w:rsidR="00091F77" w:rsidRPr="00091F77" w:rsidRDefault="00091F77" w:rsidP="00091F77">
            <w:pPr>
              <w:rPr>
                <w:rFonts w:eastAsia="Yu Mincho"/>
                <w:lang w:eastAsia="ja-JP"/>
              </w:rPr>
            </w:pPr>
            <w:r w:rsidRPr="00091F77">
              <w:rPr>
                <w:rFonts w:eastAsia="Yu Mincho"/>
                <w:lang w:eastAsia="ja-JP"/>
              </w:rPr>
              <w:t>NA</w:t>
            </w:r>
          </w:p>
        </w:tc>
      </w:tr>
      <w:tr w:rsidR="00091F77" w:rsidRPr="00091F77" w14:paraId="0DB77AA9"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5B5BFE7B" w14:textId="77777777" w:rsidR="00091F77" w:rsidRPr="00091F77" w:rsidRDefault="00091F77" w:rsidP="00091F77">
            <w:pPr>
              <w:rPr>
                <w:rFonts w:eastAsia="Yu Mincho"/>
                <w:lang w:eastAsia="ja-JP"/>
              </w:rPr>
            </w:pPr>
            <w:r w:rsidRPr="00091F77">
              <w:rPr>
                <w:rFonts w:eastAsia="Yu Mincho"/>
                <w:lang w:eastAsia="ja-JP"/>
              </w:rPr>
              <w:lastRenderedPageBreak/>
              <w:t>OTA transient period between SBFD and non-SBFD</w:t>
            </w:r>
          </w:p>
        </w:tc>
        <w:tc>
          <w:tcPr>
            <w:tcW w:w="1418" w:type="dxa"/>
            <w:tcBorders>
              <w:top w:val="nil"/>
              <w:left w:val="single" w:sz="4" w:space="0" w:color="auto"/>
              <w:bottom w:val="nil"/>
              <w:right w:val="single" w:sz="4" w:space="0" w:color="auto"/>
            </w:tcBorders>
          </w:tcPr>
          <w:p w14:paraId="733E8AEC"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164828F" w14:textId="77777777" w:rsidR="00091F77" w:rsidRPr="00091F77" w:rsidRDefault="00091F77" w:rsidP="00091F77">
            <w:pPr>
              <w:rPr>
                <w:rFonts w:eastAsia="Yu Mincho"/>
                <w:lang w:eastAsia="ja-JP"/>
              </w:rPr>
            </w:pPr>
            <w:r w:rsidRPr="00091F77">
              <w:rPr>
                <w:rFonts w:eastAsia="Yu Mincho"/>
                <w:lang w:eastAsia="ja-JP"/>
              </w:rPr>
              <w:t>NA</w:t>
            </w:r>
          </w:p>
        </w:tc>
        <w:tc>
          <w:tcPr>
            <w:tcW w:w="1270" w:type="dxa"/>
            <w:tcBorders>
              <w:top w:val="single" w:sz="4" w:space="0" w:color="auto"/>
              <w:left w:val="single" w:sz="4" w:space="0" w:color="auto"/>
              <w:bottom w:val="single" w:sz="4" w:space="0" w:color="auto"/>
              <w:right w:val="single" w:sz="4" w:space="0" w:color="auto"/>
            </w:tcBorders>
            <w:hideMark/>
          </w:tcPr>
          <w:p w14:paraId="47F1877C" w14:textId="77777777" w:rsidR="00091F77" w:rsidRPr="00091F77" w:rsidRDefault="00091F77" w:rsidP="00091F77">
            <w:pPr>
              <w:rPr>
                <w:rFonts w:eastAsia="Yu Mincho"/>
                <w:lang w:eastAsia="ja-JP"/>
              </w:rPr>
            </w:pPr>
            <w:r w:rsidRPr="00091F77">
              <w:rPr>
                <w:rFonts w:eastAsia="Yu Mincho"/>
                <w:lang w:eastAsia="ja-JP"/>
              </w:rPr>
              <w:t>NA</w:t>
            </w:r>
          </w:p>
        </w:tc>
        <w:tc>
          <w:tcPr>
            <w:tcW w:w="1270" w:type="dxa"/>
            <w:tcBorders>
              <w:top w:val="nil"/>
              <w:left w:val="single" w:sz="4" w:space="0" w:color="auto"/>
              <w:bottom w:val="nil"/>
              <w:right w:val="single" w:sz="4" w:space="0" w:color="auto"/>
            </w:tcBorders>
          </w:tcPr>
          <w:p w14:paraId="17E76A3B"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23E3062B" w14:textId="77777777" w:rsidR="00091F77" w:rsidRPr="00091F77" w:rsidRDefault="00091F77" w:rsidP="00091F77">
            <w:pPr>
              <w:rPr>
                <w:rFonts w:eastAsia="Yu Mincho"/>
                <w:lang w:eastAsia="ja-JP"/>
              </w:rPr>
            </w:pPr>
            <w:r w:rsidRPr="00091F77">
              <w:rPr>
                <w:rFonts w:eastAsia="Yu Mincho"/>
                <w:lang w:eastAsia="ja-JP"/>
              </w:rPr>
              <w:t>12.5.9</w:t>
            </w:r>
          </w:p>
        </w:tc>
        <w:tc>
          <w:tcPr>
            <w:tcW w:w="1252" w:type="dxa"/>
            <w:tcBorders>
              <w:top w:val="single" w:sz="4" w:space="0" w:color="auto"/>
              <w:left w:val="single" w:sz="4" w:space="0" w:color="auto"/>
              <w:bottom w:val="single" w:sz="4" w:space="0" w:color="auto"/>
              <w:right w:val="single" w:sz="4" w:space="0" w:color="auto"/>
            </w:tcBorders>
            <w:hideMark/>
          </w:tcPr>
          <w:p w14:paraId="577063F4" w14:textId="77777777" w:rsidR="00091F77" w:rsidRPr="00091F77" w:rsidRDefault="00091F77" w:rsidP="00091F77">
            <w:pPr>
              <w:rPr>
                <w:rFonts w:eastAsia="Yu Mincho"/>
                <w:lang w:eastAsia="ja-JP"/>
              </w:rPr>
            </w:pPr>
            <w:r w:rsidRPr="00091F77">
              <w:rPr>
                <w:rFonts w:eastAsia="Yu Mincho"/>
                <w:lang w:eastAsia="ja-JP"/>
              </w:rPr>
              <w:t>12.5.9</w:t>
            </w:r>
          </w:p>
        </w:tc>
      </w:tr>
      <w:tr w:rsidR="00091F77" w:rsidRPr="00091F77" w14:paraId="0B4F76DB"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52E951E7" w14:textId="77777777" w:rsidR="00091F77" w:rsidRPr="00091F77" w:rsidRDefault="00091F77" w:rsidP="00091F77">
            <w:pPr>
              <w:rPr>
                <w:rFonts w:eastAsia="Yu Mincho"/>
                <w:lang w:eastAsia="ja-JP"/>
              </w:rPr>
            </w:pPr>
            <w:r w:rsidRPr="00091F77">
              <w:rPr>
                <w:rFonts w:eastAsia="Yu Mincho"/>
                <w:lang w:eastAsia="ja-JP"/>
              </w:rPr>
              <w:t xml:space="preserve">OTA in-channel adjacent </w:t>
            </w:r>
            <w:proofErr w:type="spellStart"/>
            <w:r w:rsidRPr="00091F77">
              <w:rPr>
                <w:rFonts w:eastAsia="Yu Mincho"/>
                <w:lang w:eastAsia="ja-JP"/>
              </w:rPr>
              <w:t>subband</w:t>
            </w:r>
            <w:proofErr w:type="spellEnd"/>
            <w:r w:rsidRPr="00091F77">
              <w:rPr>
                <w:rFonts w:eastAsia="Yu Mincho"/>
                <w:lang w:eastAsia="ja-JP"/>
              </w:rPr>
              <w:t xml:space="preserve"> leakage</w:t>
            </w:r>
          </w:p>
        </w:tc>
        <w:tc>
          <w:tcPr>
            <w:tcW w:w="1418" w:type="dxa"/>
            <w:tcBorders>
              <w:top w:val="nil"/>
              <w:left w:val="single" w:sz="4" w:space="0" w:color="auto"/>
              <w:bottom w:val="single" w:sz="4" w:space="0" w:color="auto"/>
              <w:right w:val="single" w:sz="4" w:space="0" w:color="auto"/>
            </w:tcBorders>
          </w:tcPr>
          <w:p w14:paraId="5BF7E0B6"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F747F22" w14:textId="77777777" w:rsidR="00091F77" w:rsidRPr="00091F77" w:rsidRDefault="00091F77" w:rsidP="00091F77">
            <w:pPr>
              <w:rPr>
                <w:rFonts w:eastAsia="Yu Mincho"/>
                <w:lang w:eastAsia="ja-JP"/>
              </w:rPr>
            </w:pPr>
            <w:r w:rsidRPr="00091F77">
              <w:rPr>
                <w:rFonts w:eastAsia="Yu Mincho"/>
                <w:lang w:eastAsia="ja-JP"/>
              </w:rPr>
              <w:t>NA</w:t>
            </w:r>
          </w:p>
        </w:tc>
        <w:tc>
          <w:tcPr>
            <w:tcW w:w="1270" w:type="dxa"/>
            <w:tcBorders>
              <w:top w:val="single" w:sz="4" w:space="0" w:color="auto"/>
              <w:left w:val="single" w:sz="4" w:space="0" w:color="auto"/>
              <w:bottom w:val="single" w:sz="4" w:space="0" w:color="auto"/>
              <w:right w:val="single" w:sz="4" w:space="0" w:color="auto"/>
            </w:tcBorders>
            <w:hideMark/>
          </w:tcPr>
          <w:p w14:paraId="433E0D19" w14:textId="77777777" w:rsidR="00091F77" w:rsidRPr="00091F77" w:rsidRDefault="00091F77" w:rsidP="00091F77">
            <w:pPr>
              <w:rPr>
                <w:rFonts w:eastAsia="Yu Mincho"/>
                <w:lang w:eastAsia="ja-JP"/>
              </w:rPr>
            </w:pPr>
            <w:r w:rsidRPr="00091F77">
              <w:rPr>
                <w:rFonts w:eastAsia="Yu Mincho"/>
                <w:lang w:eastAsia="ja-JP"/>
              </w:rPr>
              <w:t>NA</w:t>
            </w:r>
          </w:p>
        </w:tc>
        <w:tc>
          <w:tcPr>
            <w:tcW w:w="1270" w:type="dxa"/>
            <w:tcBorders>
              <w:top w:val="nil"/>
              <w:left w:val="single" w:sz="4" w:space="0" w:color="auto"/>
              <w:bottom w:val="single" w:sz="4" w:space="0" w:color="auto"/>
              <w:right w:val="single" w:sz="4" w:space="0" w:color="auto"/>
            </w:tcBorders>
          </w:tcPr>
          <w:p w14:paraId="3E895871"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3612B128" w14:textId="77777777" w:rsidR="00091F77" w:rsidRPr="00091F77" w:rsidRDefault="00091F77" w:rsidP="00091F77">
            <w:pPr>
              <w:rPr>
                <w:rFonts w:eastAsia="Yu Mincho"/>
                <w:lang w:eastAsia="ja-JP"/>
              </w:rPr>
            </w:pPr>
            <w:r w:rsidRPr="00091F77">
              <w:rPr>
                <w:rFonts w:eastAsia="Yu Mincho"/>
                <w:lang w:eastAsia="ja-JP"/>
              </w:rPr>
              <w:t>12.5.10</w:t>
            </w:r>
          </w:p>
        </w:tc>
        <w:tc>
          <w:tcPr>
            <w:tcW w:w="1252" w:type="dxa"/>
            <w:tcBorders>
              <w:top w:val="single" w:sz="4" w:space="0" w:color="auto"/>
              <w:left w:val="single" w:sz="4" w:space="0" w:color="auto"/>
              <w:bottom w:val="single" w:sz="4" w:space="0" w:color="auto"/>
              <w:right w:val="single" w:sz="4" w:space="0" w:color="auto"/>
            </w:tcBorders>
            <w:hideMark/>
          </w:tcPr>
          <w:p w14:paraId="062317AA" w14:textId="77777777" w:rsidR="00091F77" w:rsidRPr="00091F77" w:rsidRDefault="00091F77" w:rsidP="00091F77">
            <w:pPr>
              <w:rPr>
                <w:rFonts w:eastAsia="Yu Mincho"/>
                <w:lang w:eastAsia="ja-JP"/>
              </w:rPr>
            </w:pPr>
            <w:r w:rsidRPr="00091F77">
              <w:rPr>
                <w:rFonts w:eastAsia="Yu Mincho"/>
                <w:lang w:eastAsia="ja-JP"/>
              </w:rPr>
              <w:t>12.5.10</w:t>
            </w:r>
          </w:p>
        </w:tc>
      </w:tr>
      <w:tr w:rsidR="00091F77" w:rsidRPr="00091F77" w14:paraId="25901759"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028F557A" w14:textId="77777777" w:rsidR="00091F77" w:rsidRPr="00091F77" w:rsidRDefault="00091F77" w:rsidP="00091F77">
            <w:pPr>
              <w:rPr>
                <w:rFonts w:eastAsia="Yu Mincho"/>
                <w:lang w:eastAsia="ja-JP"/>
              </w:rPr>
            </w:pPr>
            <w:r w:rsidRPr="00091F77">
              <w:rPr>
                <w:rFonts w:eastAsia="Yu Mincho"/>
                <w:lang w:eastAsia="ja-JP"/>
              </w:rPr>
              <w:t>OTA sensitivity</w:t>
            </w:r>
          </w:p>
        </w:tc>
        <w:tc>
          <w:tcPr>
            <w:tcW w:w="1418" w:type="dxa"/>
            <w:tcBorders>
              <w:top w:val="single" w:sz="4" w:space="0" w:color="auto"/>
              <w:left w:val="single" w:sz="4" w:space="0" w:color="auto"/>
              <w:bottom w:val="single" w:sz="4" w:space="0" w:color="auto"/>
              <w:right w:val="single" w:sz="4" w:space="0" w:color="auto"/>
            </w:tcBorders>
            <w:hideMark/>
          </w:tcPr>
          <w:p w14:paraId="4FCED959" w14:textId="77777777" w:rsidR="00091F77" w:rsidRPr="00091F77" w:rsidRDefault="00091F77" w:rsidP="00091F77">
            <w:pPr>
              <w:rPr>
                <w:rFonts w:eastAsia="Yu Mincho"/>
                <w:lang w:eastAsia="ja-JP"/>
              </w:rPr>
            </w:pPr>
            <w:r w:rsidRPr="00091F77">
              <w:rPr>
                <w:rFonts w:eastAsia="Yu Mincho"/>
                <w:lang w:eastAsia="ja-JP"/>
              </w:rPr>
              <w:t>10.2</w:t>
            </w:r>
          </w:p>
        </w:tc>
        <w:tc>
          <w:tcPr>
            <w:tcW w:w="1276" w:type="dxa"/>
            <w:tcBorders>
              <w:top w:val="single" w:sz="4" w:space="0" w:color="auto"/>
              <w:left w:val="single" w:sz="4" w:space="0" w:color="auto"/>
              <w:bottom w:val="single" w:sz="4" w:space="0" w:color="auto"/>
              <w:right w:val="single" w:sz="4" w:space="0" w:color="auto"/>
            </w:tcBorders>
            <w:hideMark/>
          </w:tcPr>
          <w:p w14:paraId="4D7515BB" w14:textId="77777777" w:rsidR="00091F77" w:rsidRPr="00091F77" w:rsidRDefault="00091F77" w:rsidP="00091F77">
            <w:pPr>
              <w:rPr>
                <w:rFonts w:eastAsia="Yu Mincho"/>
                <w:lang w:eastAsia="ja-JP"/>
              </w:rPr>
            </w:pPr>
            <w:r w:rsidRPr="00091F77">
              <w:rPr>
                <w:rFonts w:eastAsia="Yu Mincho"/>
                <w:lang w:eastAsia="ja-JP"/>
              </w:rPr>
              <w:t>10.2</w:t>
            </w:r>
          </w:p>
        </w:tc>
        <w:tc>
          <w:tcPr>
            <w:tcW w:w="1270" w:type="dxa"/>
            <w:tcBorders>
              <w:top w:val="single" w:sz="4" w:space="0" w:color="auto"/>
              <w:left w:val="single" w:sz="4" w:space="0" w:color="auto"/>
              <w:bottom w:val="single" w:sz="4" w:space="0" w:color="auto"/>
              <w:right w:val="single" w:sz="4" w:space="0" w:color="auto"/>
            </w:tcBorders>
            <w:hideMark/>
          </w:tcPr>
          <w:p w14:paraId="1FCF9515" w14:textId="77777777" w:rsidR="00091F77" w:rsidRPr="00091F77" w:rsidRDefault="00091F77" w:rsidP="00091F77">
            <w:pPr>
              <w:rPr>
                <w:rFonts w:eastAsia="Yu Mincho"/>
                <w:lang w:eastAsia="ja-JP"/>
              </w:rPr>
            </w:pPr>
            <w:r w:rsidRPr="00091F77">
              <w:rPr>
                <w:rFonts w:eastAsia="Yu Mincho"/>
                <w:lang w:eastAsia="ja-JP"/>
              </w:rPr>
              <w:t>NA</w:t>
            </w:r>
          </w:p>
        </w:tc>
        <w:tc>
          <w:tcPr>
            <w:tcW w:w="1270" w:type="dxa"/>
            <w:tcBorders>
              <w:top w:val="single" w:sz="4" w:space="0" w:color="auto"/>
              <w:left w:val="single" w:sz="4" w:space="0" w:color="auto"/>
              <w:bottom w:val="single" w:sz="4" w:space="0" w:color="auto"/>
              <w:right w:val="single" w:sz="4" w:space="0" w:color="auto"/>
            </w:tcBorders>
            <w:hideMark/>
          </w:tcPr>
          <w:p w14:paraId="7996FA8D" w14:textId="77777777" w:rsidR="00091F77" w:rsidRPr="00091F77" w:rsidRDefault="00091F77" w:rsidP="00091F77">
            <w:pPr>
              <w:rPr>
                <w:rFonts w:eastAsia="Yu Mincho"/>
                <w:lang w:eastAsia="ja-JP"/>
              </w:rPr>
            </w:pPr>
            <w:r w:rsidRPr="00091F77">
              <w:rPr>
                <w:rFonts w:eastAsia="Yu Mincho"/>
                <w:lang w:eastAsia="ja-JP"/>
              </w:rPr>
              <w:t>12.6.2</w:t>
            </w:r>
          </w:p>
        </w:tc>
        <w:tc>
          <w:tcPr>
            <w:tcW w:w="1270" w:type="dxa"/>
            <w:tcBorders>
              <w:top w:val="single" w:sz="4" w:space="0" w:color="auto"/>
              <w:left w:val="single" w:sz="4" w:space="0" w:color="auto"/>
              <w:bottom w:val="single" w:sz="4" w:space="0" w:color="auto"/>
              <w:right w:val="single" w:sz="4" w:space="0" w:color="auto"/>
            </w:tcBorders>
            <w:hideMark/>
          </w:tcPr>
          <w:p w14:paraId="3016EEB5" w14:textId="77777777" w:rsidR="00091F77" w:rsidRPr="00091F77" w:rsidRDefault="00091F77" w:rsidP="00091F77">
            <w:pPr>
              <w:rPr>
                <w:rFonts w:eastAsia="Yu Mincho"/>
                <w:lang w:eastAsia="ja-JP"/>
              </w:rPr>
            </w:pPr>
            <w:r w:rsidRPr="00091F77">
              <w:rPr>
                <w:rFonts w:eastAsia="Yu Mincho"/>
                <w:lang w:eastAsia="ja-JP"/>
              </w:rPr>
              <w:t>12.6.2</w:t>
            </w:r>
          </w:p>
        </w:tc>
        <w:tc>
          <w:tcPr>
            <w:tcW w:w="1252" w:type="dxa"/>
            <w:tcBorders>
              <w:top w:val="single" w:sz="4" w:space="0" w:color="auto"/>
              <w:left w:val="single" w:sz="4" w:space="0" w:color="auto"/>
              <w:bottom w:val="single" w:sz="4" w:space="0" w:color="auto"/>
              <w:right w:val="single" w:sz="4" w:space="0" w:color="auto"/>
            </w:tcBorders>
            <w:hideMark/>
          </w:tcPr>
          <w:p w14:paraId="7AD0566A" w14:textId="77777777" w:rsidR="00091F77" w:rsidRPr="00091F77" w:rsidRDefault="00091F77" w:rsidP="00091F77">
            <w:pPr>
              <w:rPr>
                <w:rFonts w:eastAsia="Yu Mincho"/>
                <w:lang w:eastAsia="ja-JP"/>
              </w:rPr>
            </w:pPr>
            <w:r w:rsidRPr="00091F77">
              <w:rPr>
                <w:rFonts w:eastAsia="Yu Mincho"/>
                <w:lang w:eastAsia="ja-JP"/>
              </w:rPr>
              <w:t>NA</w:t>
            </w:r>
          </w:p>
        </w:tc>
      </w:tr>
      <w:tr w:rsidR="00091F77" w:rsidRPr="00091F77" w14:paraId="43520C14"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23DC681B" w14:textId="77777777" w:rsidR="00091F77" w:rsidRPr="00091F77" w:rsidRDefault="00091F77" w:rsidP="00091F77">
            <w:pPr>
              <w:rPr>
                <w:rFonts w:eastAsia="Yu Mincho"/>
                <w:lang w:eastAsia="ja-JP"/>
              </w:rPr>
            </w:pPr>
            <w:r w:rsidRPr="00091F77">
              <w:rPr>
                <w:rFonts w:eastAsia="Yu Mincho"/>
                <w:lang w:eastAsia="ja-JP"/>
              </w:rPr>
              <w:t>OTA reference sensitivity level</w:t>
            </w:r>
          </w:p>
        </w:tc>
        <w:tc>
          <w:tcPr>
            <w:tcW w:w="1418" w:type="dxa"/>
            <w:tcBorders>
              <w:top w:val="single" w:sz="4" w:space="0" w:color="auto"/>
              <w:left w:val="single" w:sz="4" w:space="0" w:color="auto"/>
              <w:bottom w:val="nil"/>
              <w:right w:val="single" w:sz="4" w:space="0" w:color="auto"/>
            </w:tcBorders>
          </w:tcPr>
          <w:p w14:paraId="5992A52E"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9D7B997" w14:textId="77777777" w:rsidR="00091F77" w:rsidRPr="00091F77" w:rsidRDefault="00091F77" w:rsidP="00091F77">
            <w:pPr>
              <w:rPr>
                <w:rFonts w:eastAsia="Yu Mincho"/>
                <w:lang w:eastAsia="ja-JP"/>
              </w:rPr>
            </w:pPr>
            <w:r w:rsidRPr="00091F77">
              <w:rPr>
                <w:rFonts w:eastAsia="Yu Mincho"/>
                <w:lang w:eastAsia="ja-JP"/>
              </w:rPr>
              <w:t>10.3</w:t>
            </w:r>
          </w:p>
        </w:tc>
        <w:tc>
          <w:tcPr>
            <w:tcW w:w="1270" w:type="dxa"/>
            <w:tcBorders>
              <w:top w:val="single" w:sz="4" w:space="0" w:color="auto"/>
              <w:left w:val="single" w:sz="4" w:space="0" w:color="auto"/>
              <w:bottom w:val="single" w:sz="4" w:space="0" w:color="auto"/>
              <w:right w:val="single" w:sz="4" w:space="0" w:color="auto"/>
            </w:tcBorders>
            <w:hideMark/>
          </w:tcPr>
          <w:p w14:paraId="13F7B491" w14:textId="77777777" w:rsidR="00091F77" w:rsidRPr="00091F77" w:rsidRDefault="00091F77" w:rsidP="00091F77">
            <w:pPr>
              <w:rPr>
                <w:rFonts w:eastAsia="Yu Mincho"/>
                <w:lang w:eastAsia="ja-JP"/>
              </w:rPr>
            </w:pPr>
            <w:r w:rsidRPr="00091F77">
              <w:rPr>
                <w:rFonts w:eastAsia="Yu Mincho"/>
                <w:lang w:eastAsia="ja-JP"/>
              </w:rPr>
              <w:t>10.3</w:t>
            </w:r>
          </w:p>
        </w:tc>
        <w:tc>
          <w:tcPr>
            <w:tcW w:w="1270" w:type="dxa"/>
            <w:tcBorders>
              <w:top w:val="single" w:sz="4" w:space="0" w:color="auto"/>
              <w:left w:val="single" w:sz="4" w:space="0" w:color="auto"/>
              <w:bottom w:val="nil"/>
              <w:right w:val="single" w:sz="4" w:space="0" w:color="auto"/>
            </w:tcBorders>
          </w:tcPr>
          <w:p w14:paraId="20D6E8EF"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6FB2CC86" w14:textId="77777777" w:rsidR="00091F77" w:rsidRPr="00091F77" w:rsidRDefault="00091F77" w:rsidP="00091F77">
            <w:pPr>
              <w:rPr>
                <w:rFonts w:eastAsia="Yu Mincho"/>
                <w:lang w:eastAsia="ja-JP"/>
              </w:rPr>
            </w:pPr>
            <w:r w:rsidRPr="00091F77">
              <w:rPr>
                <w:rFonts w:eastAsia="Yu Mincho"/>
                <w:lang w:eastAsia="ja-JP"/>
              </w:rPr>
              <w:t>12.6.3</w:t>
            </w:r>
          </w:p>
        </w:tc>
        <w:tc>
          <w:tcPr>
            <w:tcW w:w="1252" w:type="dxa"/>
            <w:tcBorders>
              <w:top w:val="single" w:sz="4" w:space="0" w:color="auto"/>
              <w:left w:val="single" w:sz="4" w:space="0" w:color="auto"/>
              <w:bottom w:val="single" w:sz="4" w:space="0" w:color="auto"/>
              <w:right w:val="single" w:sz="4" w:space="0" w:color="auto"/>
            </w:tcBorders>
            <w:hideMark/>
          </w:tcPr>
          <w:p w14:paraId="395D1742" w14:textId="77777777" w:rsidR="00091F77" w:rsidRPr="00091F77" w:rsidRDefault="00091F77" w:rsidP="00091F77">
            <w:pPr>
              <w:rPr>
                <w:rFonts w:eastAsia="Yu Mincho"/>
                <w:lang w:eastAsia="ja-JP"/>
              </w:rPr>
            </w:pPr>
            <w:r w:rsidRPr="00091F77">
              <w:rPr>
                <w:rFonts w:eastAsia="Yu Mincho"/>
                <w:lang w:eastAsia="ja-JP"/>
              </w:rPr>
              <w:t>12.6.3</w:t>
            </w:r>
          </w:p>
        </w:tc>
      </w:tr>
      <w:tr w:rsidR="00091F77" w:rsidRPr="00091F77" w14:paraId="4B951E3C"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3DA63195" w14:textId="77777777" w:rsidR="00091F77" w:rsidRPr="00091F77" w:rsidRDefault="00091F77" w:rsidP="00091F77">
            <w:pPr>
              <w:rPr>
                <w:rFonts w:eastAsia="Yu Mincho"/>
                <w:lang w:eastAsia="ja-JP"/>
              </w:rPr>
            </w:pPr>
            <w:r w:rsidRPr="00091F77">
              <w:rPr>
                <w:rFonts w:eastAsia="Yu Mincho"/>
                <w:lang w:eastAsia="ja-JP"/>
              </w:rPr>
              <w:t>OTA dynamic range</w:t>
            </w:r>
          </w:p>
        </w:tc>
        <w:tc>
          <w:tcPr>
            <w:tcW w:w="1418" w:type="dxa"/>
            <w:tcBorders>
              <w:top w:val="nil"/>
              <w:left w:val="single" w:sz="4" w:space="0" w:color="auto"/>
              <w:bottom w:val="nil"/>
              <w:right w:val="single" w:sz="4" w:space="0" w:color="auto"/>
            </w:tcBorders>
          </w:tcPr>
          <w:p w14:paraId="2BC9048F"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C0BD36" w14:textId="77777777" w:rsidR="00091F77" w:rsidRPr="00091F77" w:rsidRDefault="00091F77" w:rsidP="00091F77">
            <w:pPr>
              <w:rPr>
                <w:rFonts w:eastAsia="Yu Mincho"/>
                <w:lang w:eastAsia="ja-JP"/>
              </w:rPr>
            </w:pPr>
            <w:r w:rsidRPr="00091F77">
              <w:rPr>
                <w:rFonts w:eastAsia="Yu Mincho"/>
                <w:lang w:eastAsia="ja-JP"/>
              </w:rPr>
              <w:t>10.4</w:t>
            </w:r>
          </w:p>
        </w:tc>
        <w:tc>
          <w:tcPr>
            <w:tcW w:w="1270" w:type="dxa"/>
            <w:tcBorders>
              <w:top w:val="single" w:sz="4" w:space="0" w:color="auto"/>
              <w:left w:val="single" w:sz="4" w:space="0" w:color="auto"/>
              <w:bottom w:val="single" w:sz="4" w:space="0" w:color="auto"/>
              <w:right w:val="single" w:sz="4" w:space="0" w:color="auto"/>
            </w:tcBorders>
            <w:hideMark/>
          </w:tcPr>
          <w:p w14:paraId="5227A399" w14:textId="77777777" w:rsidR="00091F77" w:rsidRPr="00091F77" w:rsidRDefault="00091F77" w:rsidP="00091F77">
            <w:pPr>
              <w:rPr>
                <w:rFonts w:eastAsia="Yu Mincho"/>
                <w:lang w:eastAsia="ja-JP"/>
              </w:rPr>
            </w:pPr>
            <w:r w:rsidRPr="00091F77">
              <w:rPr>
                <w:rFonts w:eastAsia="Yu Mincho"/>
                <w:lang w:eastAsia="ja-JP"/>
              </w:rPr>
              <w:t>NA</w:t>
            </w:r>
          </w:p>
        </w:tc>
        <w:tc>
          <w:tcPr>
            <w:tcW w:w="1270" w:type="dxa"/>
            <w:tcBorders>
              <w:top w:val="nil"/>
              <w:left w:val="single" w:sz="4" w:space="0" w:color="auto"/>
              <w:bottom w:val="nil"/>
              <w:right w:val="single" w:sz="4" w:space="0" w:color="auto"/>
            </w:tcBorders>
          </w:tcPr>
          <w:p w14:paraId="55BBFC66"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27CEAA66" w14:textId="77777777" w:rsidR="00091F77" w:rsidRPr="00091F77" w:rsidRDefault="00091F77" w:rsidP="00091F77">
            <w:pPr>
              <w:rPr>
                <w:rFonts w:eastAsia="Yu Mincho"/>
                <w:lang w:eastAsia="ja-JP"/>
              </w:rPr>
            </w:pPr>
            <w:r w:rsidRPr="00091F77">
              <w:rPr>
                <w:rFonts w:eastAsia="Yu Mincho"/>
                <w:lang w:eastAsia="ja-JP"/>
              </w:rPr>
              <w:t>12.6.4</w:t>
            </w:r>
          </w:p>
        </w:tc>
        <w:tc>
          <w:tcPr>
            <w:tcW w:w="1252" w:type="dxa"/>
            <w:tcBorders>
              <w:top w:val="single" w:sz="4" w:space="0" w:color="auto"/>
              <w:left w:val="single" w:sz="4" w:space="0" w:color="auto"/>
              <w:bottom w:val="single" w:sz="4" w:space="0" w:color="auto"/>
              <w:right w:val="single" w:sz="4" w:space="0" w:color="auto"/>
            </w:tcBorders>
            <w:hideMark/>
          </w:tcPr>
          <w:p w14:paraId="3E6BE0A0" w14:textId="77777777" w:rsidR="00091F77" w:rsidRPr="00091F77" w:rsidRDefault="00091F77" w:rsidP="00091F77">
            <w:pPr>
              <w:rPr>
                <w:rFonts w:eastAsia="Yu Mincho"/>
                <w:lang w:eastAsia="ja-JP"/>
              </w:rPr>
            </w:pPr>
            <w:r w:rsidRPr="00091F77">
              <w:rPr>
                <w:rFonts w:eastAsia="Yu Mincho"/>
                <w:lang w:eastAsia="ja-JP"/>
              </w:rPr>
              <w:t>NA</w:t>
            </w:r>
          </w:p>
        </w:tc>
      </w:tr>
      <w:tr w:rsidR="00091F77" w:rsidRPr="00091F77" w14:paraId="24650FAC"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32B5C1E8" w14:textId="77777777" w:rsidR="00091F77" w:rsidRPr="00091F77" w:rsidRDefault="00091F77" w:rsidP="00091F77">
            <w:pPr>
              <w:rPr>
                <w:rFonts w:eastAsia="Yu Mincho"/>
                <w:lang w:eastAsia="ja-JP"/>
              </w:rPr>
            </w:pPr>
            <w:r w:rsidRPr="00091F77">
              <w:rPr>
                <w:rFonts w:eastAsia="Yu Mincho"/>
                <w:lang w:eastAsia="ja-JP"/>
              </w:rPr>
              <w:t>OTA in-band selectivity and blocking</w:t>
            </w:r>
          </w:p>
        </w:tc>
        <w:tc>
          <w:tcPr>
            <w:tcW w:w="1418" w:type="dxa"/>
            <w:tcBorders>
              <w:top w:val="nil"/>
              <w:left w:val="single" w:sz="4" w:space="0" w:color="auto"/>
              <w:bottom w:val="nil"/>
              <w:right w:val="single" w:sz="4" w:space="0" w:color="auto"/>
            </w:tcBorders>
          </w:tcPr>
          <w:p w14:paraId="01DCC085"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CD25CA0" w14:textId="77777777" w:rsidR="00091F77" w:rsidRPr="00091F77" w:rsidRDefault="00091F77" w:rsidP="00091F77">
            <w:pPr>
              <w:rPr>
                <w:rFonts w:eastAsia="Yu Mincho"/>
                <w:lang w:eastAsia="ja-JP"/>
              </w:rPr>
            </w:pPr>
            <w:r w:rsidRPr="00091F77">
              <w:rPr>
                <w:rFonts w:eastAsia="Yu Mincho"/>
                <w:lang w:eastAsia="ja-JP"/>
              </w:rPr>
              <w:t>10.5</w:t>
            </w:r>
          </w:p>
        </w:tc>
        <w:tc>
          <w:tcPr>
            <w:tcW w:w="1270" w:type="dxa"/>
            <w:tcBorders>
              <w:top w:val="single" w:sz="4" w:space="0" w:color="auto"/>
              <w:left w:val="single" w:sz="4" w:space="0" w:color="auto"/>
              <w:bottom w:val="single" w:sz="4" w:space="0" w:color="auto"/>
              <w:right w:val="single" w:sz="4" w:space="0" w:color="auto"/>
            </w:tcBorders>
            <w:hideMark/>
          </w:tcPr>
          <w:p w14:paraId="7D382357" w14:textId="77777777" w:rsidR="00091F77" w:rsidRPr="00091F77" w:rsidRDefault="00091F77" w:rsidP="00091F77">
            <w:pPr>
              <w:rPr>
                <w:rFonts w:eastAsia="Yu Mincho"/>
                <w:lang w:eastAsia="ja-JP"/>
              </w:rPr>
            </w:pPr>
            <w:r w:rsidRPr="00091F77">
              <w:rPr>
                <w:rFonts w:eastAsia="Yu Mincho"/>
                <w:lang w:eastAsia="ja-JP"/>
              </w:rPr>
              <w:t>10.5</w:t>
            </w:r>
          </w:p>
        </w:tc>
        <w:tc>
          <w:tcPr>
            <w:tcW w:w="1270" w:type="dxa"/>
            <w:tcBorders>
              <w:top w:val="nil"/>
              <w:left w:val="single" w:sz="4" w:space="0" w:color="auto"/>
              <w:bottom w:val="nil"/>
              <w:right w:val="single" w:sz="4" w:space="0" w:color="auto"/>
            </w:tcBorders>
          </w:tcPr>
          <w:p w14:paraId="6DB0C0CC"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30E13AEF" w14:textId="77777777" w:rsidR="00091F77" w:rsidRPr="00091F77" w:rsidRDefault="00091F77" w:rsidP="00091F77">
            <w:pPr>
              <w:rPr>
                <w:rFonts w:eastAsia="Yu Mincho"/>
                <w:lang w:eastAsia="ja-JP"/>
              </w:rPr>
            </w:pPr>
            <w:r w:rsidRPr="00091F77">
              <w:rPr>
                <w:rFonts w:eastAsia="Yu Mincho"/>
                <w:lang w:eastAsia="ja-JP"/>
              </w:rPr>
              <w:t>12.6.5</w:t>
            </w:r>
          </w:p>
        </w:tc>
        <w:tc>
          <w:tcPr>
            <w:tcW w:w="1252" w:type="dxa"/>
            <w:tcBorders>
              <w:top w:val="single" w:sz="4" w:space="0" w:color="auto"/>
              <w:left w:val="single" w:sz="4" w:space="0" w:color="auto"/>
              <w:bottom w:val="single" w:sz="4" w:space="0" w:color="auto"/>
              <w:right w:val="single" w:sz="4" w:space="0" w:color="auto"/>
            </w:tcBorders>
            <w:hideMark/>
          </w:tcPr>
          <w:p w14:paraId="4B9EC129" w14:textId="77777777" w:rsidR="00091F77" w:rsidRPr="00091F77" w:rsidRDefault="00091F77" w:rsidP="00091F77">
            <w:pPr>
              <w:rPr>
                <w:rFonts w:eastAsia="Yu Mincho"/>
                <w:lang w:eastAsia="ja-JP"/>
              </w:rPr>
            </w:pPr>
            <w:r w:rsidRPr="00091F77">
              <w:rPr>
                <w:rFonts w:eastAsia="Yu Mincho"/>
                <w:lang w:eastAsia="ja-JP"/>
              </w:rPr>
              <w:t>12.6.5</w:t>
            </w:r>
          </w:p>
        </w:tc>
      </w:tr>
      <w:tr w:rsidR="00091F77" w:rsidRPr="00091F77" w14:paraId="36F75036"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541701CA" w14:textId="77777777" w:rsidR="00091F77" w:rsidRPr="00091F77" w:rsidRDefault="00091F77" w:rsidP="00091F77">
            <w:pPr>
              <w:rPr>
                <w:rFonts w:eastAsia="Yu Mincho"/>
                <w:lang w:eastAsia="ja-JP"/>
              </w:rPr>
            </w:pPr>
            <w:r w:rsidRPr="00091F77">
              <w:rPr>
                <w:rFonts w:eastAsia="Yu Mincho"/>
                <w:lang w:eastAsia="ja-JP"/>
              </w:rPr>
              <w:t>OTA out-of-band blocking</w:t>
            </w:r>
          </w:p>
        </w:tc>
        <w:tc>
          <w:tcPr>
            <w:tcW w:w="1418" w:type="dxa"/>
            <w:tcBorders>
              <w:top w:val="nil"/>
              <w:left w:val="single" w:sz="4" w:space="0" w:color="auto"/>
              <w:bottom w:val="nil"/>
              <w:right w:val="single" w:sz="4" w:space="0" w:color="auto"/>
            </w:tcBorders>
            <w:hideMark/>
          </w:tcPr>
          <w:p w14:paraId="11AC8717" w14:textId="77777777" w:rsidR="00091F77" w:rsidRPr="00091F77" w:rsidRDefault="00091F77" w:rsidP="00091F77">
            <w:pPr>
              <w:rPr>
                <w:rFonts w:eastAsia="Yu Mincho"/>
                <w:lang w:eastAsia="ja-JP"/>
              </w:rPr>
            </w:pPr>
            <w:r w:rsidRPr="00091F77">
              <w:rPr>
                <w:rFonts w:eastAsia="Yu Mincho"/>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22C735A1" w14:textId="77777777" w:rsidR="00091F77" w:rsidRPr="00091F77" w:rsidRDefault="00091F77" w:rsidP="00091F77">
            <w:pPr>
              <w:rPr>
                <w:rFonts w:eastAsia="Yu Mincho"/>
                <w:lang w:eastAsia="ja-JP"/>
              </w:rPr>
            </w:pPr>
            <w:r w:rsidRPr="00091F77">
              <w:rPr>
                <w:rFonts w:eastAsia="Yu Mincho"/>
                <w:lang w:eastAsia="ja-JP"/>
              </w:rPr>
              <w:t>10.6</w:t>
            </w:r>
          </w:p>
        </w:tc>
        <w:tc>
          <w:tcPr>
            <w:tcW w:w="1270" w:type="dxa"/>
            <w:tcBorders>
              <w:top w:val="single" w:sz="4" w:space="0" w:color="auto"/>
              <w:left w:val="single" w:sz="4" w:space="0" w:color="auto"/>
              <w:bottom w:val="single" w:sz="4" w:space="0" w:color="auto"/>
              <w:right w:val="single" w:sz="4" w:space="0" w:color="auto"/>
            </w:tcBorders>
            <w:hideMark/>
          </w:tcPr>
          <w:p w14:paraId="4F6124C6" w14:textId="77777777" w:rsidR="00091F77" w:rsidRPr="00091F77" w:rsidRDefault="00091F77" w:rsidP="00091F77">
            <w:pPr>
              <w:rPr>
                <w:rFonts w:eastAsia="Yu Mincho"/>
                <w:lang w:eastAsia="ja-JP"/>
              </w:rPr>
            </w:pPr>
            <w:r w:rsidRPr="00091F77">
              <w:rPr>
                <w:rFonts w:eastAsia="Yu Mincho"/>
                <w:lang w:eastAsia="ja-JP"/>
              </w:rPr>
              <w:t>10.6</w:t>
            </w:r>
          </w:p>
        </w:tc>
        <w:tc>
          <w:tcPr>
            <w:tcW w:w="1270" w:type="dxa"/>
            <w:tcBorders>
              <w:top w:val="nil"/>
              <w:left w:val="single" w:sz="4" w:space="0" w:color="auto"/>
              <w:bottom w:val="nil"/>
              <w:right w:val="single" w:sz="4" w:space="0" w:color="auto"/>
            </w:tcBorders>
            <w:hideMark/>
          </w:tcPr>
          <w:p w14:paraId="5CCC9E1D" w14:textId="77777777" w:rsidR="00091F77" w:rsidRPr="00091F77" w:rsidRDefault="00091F77" w:rsidP="00091F77">
            <w:pPr>
              <w:rPr>
                <w:rFonts w:eastAsia="Yu Mincho"/>
                <w:lang w:eastAsia="ja-JP"/>
              </w:rPr>
            </w:pPr>
            <w:r w:rsidRPr="00091F77">
              <w:rPr>
                <w:rFonts w:eastAsia="Yu Mincho"/>
                <w:lang w:eastAsia="ja-JP"/>
              </w:rPr>
              <w:t>NA</w:t>
            </w:r>
          </w:p>
        </w:tc>
        <w:tc>
          <w:tcPr>
            <w:tcW w:w="1270" w:type="dxa"/>
            <w:tcBorders>
              <w:top w:val="single" w:sz="4" w:space="0" w:color="auto"/>
              <w:left w:val="single" w:sz="4" w:space="0" w:color="auto"/>
              <w:bottom w:val="single" w:sz="4" w:space="0" w:color="auto"/>
              <w:right w:val="single" w:sz="4" w:space="0" w:color="auto"/>
            </w:tcBorders>
            <w:hideMark/>
          </w:tcPr>
          <w:p w14:paraId="30DAA4BD" w14:textId="77777777" w:rsidR="00091F77" w:rsidRPr="00091F77" w:rsidRDefault="00091F77" w:rsidP="00091F77">
            <w:pPr>
              <w:rPr>
                <w:rFonts w:eastAsia="Yu Mincho"/>
                <w:lang w:eastAsia="ja-JP"/>
              </w:rPr>
            </w:pPr>
            <w:r w:rsidRPr="00091F77">
              <w:rPr>
                <w:rFonts w:eastAsia="Yu Mincho"/>
                <w:lang w:eastAsia="ja-JP"/>
              </w:rPr>
              <w:t>12.6.6</w:t>
            </w:r>
          </w:p>
        </w:tc>
        <w:tc>
          <w:tcPr>
            <w:tcW w:w="1252" w:type="dxa"/>
            <w:tcBorders>
              <w:top w:val="single" w:sz="4" w:space="0" w:color="auto"/>
              <w:left w:val="single" w:sz="4" w:space="0" w:color="auto"/>
              <w:bottom w:val="single" w:sz="4" w:space="0" w:color="auto"/>
              <w:right w:val="single" w:sz="4" w:space="0" w:color="auto"/>
            </w:tcBorders>
            <w:hideMark/>
          </w:tcPr>
          <w:p w14:paraId="4EEEB735" w14:textId="77777777" w:rsidR="00091F77" w:rsidRPr="00091F77" w:rsidRDefault="00091F77" w:rsidP="00091F77">
            <w:pPr>
              <w:rPr>
                <w:rFonts w:eastAsia="Yu Mincho"/>
                <w:lang w:eastAsia="ja-JP"/>
              </w:rPr>
            </w:pPr>
            <w:r w:rsidRPr="00091F77">
              <w:rPr>
                <w:rFonts w:eastAsia="Yu Mincho"/>
                <w:lang w:eastAsia="ja-JP"/>
              </w:rPr>
              <w:t>12.6.6</w:t>
            </w:r>
          </w:p>
        </w:tc>
      </w:tr>
      <w:tr w:rsidR="00091F77" w:rsidRPr="00091F77" w14:paraId="48A81F98"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48CCE6EE" w14:textId="77777777" w:rsidR="00091F77" w:rsidRPr="00091F77" w:rsidRDefault="00091F77" w:rsidP="00091F77">
            <w:pPr>
              <w:rPr>
                <w:rFonts w:eastAsia="Yu Mincho"/>
                <w:lang w:eastAsia="ja-JP"/>
              </w:rPr>
            </w:pPr>
            <w:r w:rsidRPr="00091F77">
              <w:rPr>
                <w:rFonts w:eastAsia="Yu Mincho"/>
                <w:lang w:eastAsia="ja-JP"/>
              </w:rPr>
              <w:t xml:space="preserve">OTA receiver spurious emission </w:t>
            </w:r>
          </w:p>
        </w:tc>
        <w:tc>
          <w:tcPr>
            <w:tcW w:w="1418" w:type="dxa"/>
            <w:tcBorders>
              <w:top w:val="nil"/>
              <w:left w:val="single" w:sz="4" w:space="0" w:color="auto"/>
              <w:bottom w:val="nil"/>
              <w:right w:val="single" w:sz="4" w:space="0" w:color="auto"/>
            </w:tcBorders>
          </w:tcPr>
          <w:p w14:paraId="77C424F4"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CAA571" w14:textId="77777777" w:rsidR="00091F77" w:rsidRPr="00091F77" w:rsidRDefault="00091F77" w:rsidP="00091F77">
            <w:pPr>
              <w:rPr>
                <w:rFonts w:eastAsia="Yu Mincho"/>
                <w:lang w:eastAsia="ja-JP"/>
              </w:rPr>
            </w:pPr>
            <w:r w:rsidRPr="00091F77">
              <w:rPr>
                <w:rFonts w:eastAsia="Yu Mincho"/>
                <w:lang w:eastAsia="ja-JP"/>
              </w:rPr>
              <w:t>10.7</w:t>
            </w:r>
          </w:p>
        </w:tc>
        <w:tc>
          <w:tcPr>
            <w:tcW w:w="1270" w:type="dxa"/>
            <w:tcBorders>
              <w:top w:val="single" w:sz="4" w:space="0" w:color="auto"/>
              <w:left w:val="single" w:sz="4" w:space="0" w:color="auto"/>
              <w:bottom w:val="single" w:sz="4" w:space="0" w:color="auto"/>
              <w:right w:val="single" w:sz="4" w:space="0" w:color="auto"/>
            </w:tcBorders>
            <w:hideMark/>
          </w:tcPr>
          <w:p w14:paraId="0B39C32F" w14:textId="77777777" w:rsidR="00091F77" w:rsidRPr="00091F77" w:rsidRDefault="00091F77" w:rsidP="00091F77">
            <w:pPr>
              <w:rPr>
                <w:rFonts w:eastAsia="Yu Mincho"/>
                <w:lang w:eastAsia="ja-JP"/>
              </w:rPr>
            </w:pPr>
            <w:r w:rsidRPr="00091F77">
              <w:rPr>
                <w:rFonts w:eastAsia="Yu Mincho"/>
                <w:lang w:eastAsia="ja-JP"/>
              </w:rPr>
              <w:t>10.7</w:t>
            </w:r>
          </w:p>
        </w:tc>
        <w:tc>
          <w:tcPr>
            <w:tcW w:w="1270" w:type="dxa"/>
            <w:tcBorders>
              <w:top w:val="nil"/>
              <w:left w:val="single" w:sz="4" w:space="0" w:color="auto"/>
              <w:bottom w:val="nil"/>
              <w:right w:val="single" w:sz="4" w:space="0" w:color="auto"/>
            </w:tcBorders>
          </w:tcPr>
          <w:p w14:paraId="4201A177"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539C1F55" w14:textId="77777777" w:rsidR="00091F77" w:rsidRPr="00091F77" w:rsidRDefault="00091F77" w:rsidP="00091F77">
            <w:pPr>
              <w:rPr>
                <w:rFonts w:eastAsia="Yu Mincho"/>
                <w:lang w:eastAsia="ja-JP"/>
              </w:rPr>
            </w:pPr>
            <w:r w:rsidRPr="00091F77">
              <w:rPr>
                <w:rFonts w:eastAsia="Yu Mincho"/>
                <w:lang w:eastAsia="ja-JP"/>
              </w:rPr>
              <w:t>12.6.7</w:t>
            </w:r>
          </w:p>
        </w:tc>
        <w:tc>
          <w:tcPr>
            <w:tcW w:w="1252" w:type="dxa"/>
            <w:tcBorders>
              <w:top w:val="single" w:sz="4" w:space="0" w:color="auto"/>
              <w:left w:val="single" w:sz="4" w:space="0" w:color="auto"/>
              <w:bottom w:val="single" w:sz="4" w:space="0" w:color="auto"/>
              <w:right w:val="single" w:sz="4" w:space="0" w:color="auto"/>
            </w:tcBorders>
            <w:hideMark/>
          </w:tcPr>
          <w:p w14:paraId="276AD633" w14:textId="77777777" w:rsidR="00091F77" w:rsidRPr="00091F77" w:rsidRDefault="00091F77" w:rsidP="00091F77">
            <w:pPr>
              <w:rPr>
                <w:rFonts w:eastAsia="Yu Mincho"/>
                <w:lang w:eastAsia="ja-JP"/>
              </w:rPr>
            </w:pPr>
            <w:r w:rsidRPr="00091F77">
              <w:rPr>
                <w:rFonts w:eastAsia="Yu Mincho"/>
                <w:lang w:eastAsia="ja-JP"/>
              </w:rPr>
              <w:t>12.6.7</w:t>
            </w:r>
          </w:p>
        </w:tc>
      </w:tr>
      <w:tr w:rsidR="00091F77" w:rsidRPr="00091F77" w14:paraId="2E839C15"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74D0E57A" w14:textId="77777777" w:rsidR="00091F77" w:rsidRPr="00091F77" w:rsidRDefault="00091F77" w:rsidP="00091F77">
            <w:pPr>
              <w:rPr>
                <w:rFonts w:eastAsia="Yu Mincho"/>
                <w:lang w:eastAsia="ja-JP"/>
              </w:rPr>
            </w:pPr>
            <w:r w:rsidRPr="00091F77">
              <w:rPr>
                <w:rFonts w:eastAsia="Yu Mincho"/>
                <w:lang w:eastAsia="ja-JP"/>
              </w:rPr>
              <w:t>OTA receiver intermodulation</w:t>
            </w:r>
          </w:p>
        </w:tc>
        <w:tc>
          <w:tcPr>
            <w:tcW w:w="1418" w:type="dxa"/>
            <w:tcBorders>
              <w:top w:val="nil"/>
              <w:left w:val="single" w:sz="4" w:space="0" w:color="auto"/>
              <w:bottom w:val="nil"/>
              <w:right w:val="single" w:sz="4" w:space="0" w:color="auto"/>
            </w:tcBorders>
          </w:tcPr>
          <w:p w14:paraId="0D0082AB"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7A18BA6" w14:textId="77777777" w:rsidR="00091F77" w:rsidRPr="00091F77" w:rsidRDefault="00091F77" w:rsidP="00091F77">
            <w:pPr>
              <w:rPr>
                <w:rFonts w:eastAsia="Yu Mincho"/>
                <w:lang w:eastAsia="ja-JP"/>
              </w:rPr>
            </w:pPr>
            <w:r w:rsidRPr="00091F77">
              <w:rPr>
                <w:rFonts w:eastAsia="Yu Mincho"/>
                <w:lang w:eastAsia="ja-JP"/>
              </w:rPr>
              <w:t>10.8</w:t>
            </w:r>
          </w:p>
        </w:tc>
        <w:tc>
          <w:tcPr>
            <w:tcW w:w="1270" w:type="dxa"/>
            <w:tcBorders>
              <w:top w:val="single" w:sz="4" w:space="0" w:color="auto"/>
              <w:left w:val="single" w:sz="4" w:space="0" w:color="auto"/>
              <w:bottom w:val="single" w:sz="4" w:space="0" w:color="auto"/>
              <w:right w:val="single" w:sz="4" w:space="0" w:color="auto"/>
            </w:tcBorders>
            <w:hideMark/>
          </w:tcPr>
          <w:p w14:paraId="3B773B9E" w14:textId="77777777" w:rsidR="00091F77" w:rsidRPr="00091F77" w:rsidRDefault="00091F77" w:rsidP="00091F77">
            <w:pPr>
              <w:rPr>
                <w:rFonts w:eastAsia="Yu Mincho"/>
                <w:lang w:eastAsia="ja-JP"/>
              </w:rPr>
            </w:pPr>
            <w:r w:rsidRPr="00091F77">
              <w:rPr>
                <w:rFonts w:eastAsia="Yu Mincho"/>
                <w:lang w:eastAsia="ja-JP"/>
              </w:rPr>
              <w:t>10.8</w:t>
            </w:r>
          </w:p>
        </w:tc>
        <w:tc>
          <w:tcPr>
            <w:tcW w:w="1270" w:type="dxa"/>
            <w:tcBorders>
              <w:top w:val="nil"/>
              <w:left w:val="single" w:sz="4" w:space="0" w:color="auto"/>
              <w:bottom w:val="nil"/>
              <w:right w:val="single" w:sz="4" w:space="0" w:color="auto"/>
            </w:tcBorders>
          </w:tcPr>
          <w:p w14:paraId="6836EDD8"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1E4F6252" w14:textId="77777777" w:rsidR="00091F77" w:rsidRPr="00091F77" w:rsidRDefault="00091F77" w:rsidP="00091F77">
            <w:pPr>
              <w:rPr>
                <w:rFonts w:eastAsia="Yu Mincho"/>
                <w:lang w:eastAsia="ja-JP"/>
              </w:rPr>
            </w:pPr>
            <w:r w:rsidRPr="00091F77">
              <w:rPr>
                <w:rFonts w:eastAsia="Yu Mincho"/>
                <w:lang w:eastAsia="ja-JP"/>
              </w:rPr>
              <w:t>12.6.8</w:t>
            </w:r>
          </w:p>
        </w:tc>
        <w:tc>
          <w:tcPr>
            <w:tcW w:w="1252" w:type="dxa"/>
            <w:tcBorders>
              <w:top w:val="single" w:sz="4" w:space="0" w:color="auto"/>
              <w:left w:val="single" w:sz="4" w:space="0" w:color="auto"/>
              <w:bottom w:val="single" w:sz="4" w:space="0" w:color="auto"/>
              <w:right w:val="single" w:sz="4" w:space="0" w:color="auto"/>
            </w:tcBorders>
            <w:hideMark/>
          </w:tcPr>
          <w:p w14:paraId="667B9803" w14:textId="77777777" w:rsidR="00091F77" w:rsidRPr="00091F77" w:rsidRDefault="00091F77" w:rsidP="00091F77">
            <w:pPr>
              <w:rPr>
                <w:rFonts w:eastAsia="Yu Mincho"/>
                <w:lang w:eastAsia="ja-JP"/>
              </w:rPr>
            </w:pPr>
            <w:r w:rsidRPr="00091F77">
              <w:rPr>
                <w:rFonts w:eastAsia="Yu Mincho"/>
                <w:lang w:eastAsia="ja-JP"/>
              </w:rPr>
              <w:t>12.6.8</w:t>
            </w:r>
          </w:p>
        </w:tc>
      </w:tr>
      <w:tr w:rsidR="00091F77" w:rsidRPr="00091F77" w14:paraId="17C98DA3"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0A07A82D" w14:textId="77777777" w:rsidR="00091F77" w:rsidRPr="00091F77" w:rsidRDefault="00091F77" w:rsidP="00091F77">
            <w:pPr>
              <w:rPr>
                <w:rFonts w:eastAsia="Yu Mincho"/>
                <w:lang w:eastAsia="ja-JP"/>
              </w:rPr>
            </w:pPr>
            <w:r w:rsidRPr="00091F77">
              <w:rPr>
                <w:rFonts w:eastAsia="Yu Mincho"/>
                <w:lang w:eastAsia="ja-JP"/>
              </w:rPr>
              <w:t>OTA in-channel selectivity</w:t>
            </w:r>
          </w:p>
        </w:tc>
        <w:tc>
          <w:tcPr>
            <w:tcW w:w="1418" w:type="dxa"/>
            <w:tcBorders>
              <w:top w:val="nil"/>
              <w:left w:val="single" w:sz="4" w:space="0" w:color="auto"/>
              <w:bottom w:val="nil"/>
              <w:right w:val="single" w:sz="4" w:space="0" w:color="auto"/>
            </w:tcBorders>
          </w:tcPr>
          <w:p w14:paraId="62CB71F4"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DF92E8" w14:textId="77777777" w:rsidR="00091F77" w:rsidRPr="00091F77" w:rsidRDefault="00091F77" w:rsidP="00091F77">
            <w:pPr>
              <w:rPr>
                <w:rFonts w:eastAsia="Yu Mincho"/>
                <w:lang w:eastAsia="ja-JP"/>
              </w:rPr>
            </w:pPr>
            <w:r w:rsidRPr="00091F77">
              <w:rPr>
                <w:rFonts w:eastAsia="Yu Mincho"/>
                <w:lang w:eastAsia="ja-JP"/>
              </w:rPr>
              <w:t>10.9</w:t>
            </w:r>
          </w:p>
        </w:tc>
        <w:tc>
          <w:tcPr>
            <w:tcW w:w="1270" w:type="dxa"/>
            <w:tcBorders>
              <w:top w:val="single" w:sz="4" w:space="0" w:color="auto"/>
              <w:left w:val="single" w:sz="4" w:space="0" w:color="auto"/>
              <w:bottom w:val="single" w:sz="4" w:space="0" w:color="auto"/>
              <w:right w:val="single" w:sz="4" w:space="0" w:color="auto"/>
            </w:tcBorders>
            <w:hideMark/>
          </w:tcPr>
          <w:p w14:paraId="69138C05" w14:textId="77777777" w:rsidR="00091F77" w:rsidRPr="00091F77" w:rsidRDefault="00091F77" w:rsidP="00091F77">
            <w:pPr>
              <w:rPr>
                <w:rFonts w:eastAsia="Yu Mincho"/>
                <w:lang w:eastAsia="ja-JP"/>
              </w:rPr>
            </w:pPr>
            <w:r w:rsidRPr="00091F77">
              <w:rPr>
                <w:rFonts w:eastAsia="Yu Mincho"/>
                <w:lang w:eastAsia="ja-JP"/>
              </w:rPr>
              <w:t>10.9</w:t>
            </w:r>
          </w:p>
        </w:tc>
        <w:tc>
          <w:tcPr>
            <w:tcW w:w="1270" w:type="dxa"/>
            <w:tcBorders>
              <w:top w:val="nil"/>
              <w:left w:val="single" w:sz="4" w:space="0" w:color="auto"/>
              <w:bottom w:val="nil"/>
              <w:right w:val="single" w:sz="4" w:space="0" w:color="auto"/>
            </w:tcBorders>
          </w:tcPr>
          <w:p w14:paraId="2DEF8F6F"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5A5E5337" w14:textId="77777777" w:rsidR="00091F77" w:rsidRPr="00091F77" w:rsidRDefault="00091F77" w:rsidP="00091F77">
            <w:pPr>
              <w:rPr>
                <w:rFonts w:eastAsia="Yu Mincho"/>
                <w:lang w:eastAsia="ja-JP"/>
              </w:rPr>
            </w:pPr>
            <w:r w:rsidRPr="00091F77">
              <w:rPr>
                <w:rFonts w:eastAsia="Yu Mincho"/>
                <w:lang w:eastAsia="ja-JP"/>
              </w:rPr>
              <w:t>12.6.9</w:t>
            </w:r>
          </w:p>
        </w:tc>
        <w:tc>
          <w:tcPr>
            <w:tcW w:w="1252" w:type="dxa"/>
            <w:tcBorders>
              <w:top w:val="single" w:sz="4" w:space="0" w:color="auto"/>
              <w:left w:val="single" w:sz="4" w:space="0" w:color="auto"/>
              <w:bottom w:val="single" w:sz="4" w:space="0" w:color="auto"/>
              <w:right w:val="single" w:sz="4" w:space="0" w:color="auto"/>
            </w:tcBorders>
            <w:hideMark/>
          </w:tcPr>
          <w:p w14:paraId="6FAB402A" w14:textId="77777777" w:rsidR="00091F77" w:rsidRPr="00091F77" w:rsidRDefault="00091F77" w:rsidP="00091F77">
            <w:pPr>
              <w:rPr>
                <w:rFonts w:eastAsia="Yu Mincho"/>
                <w:lang w:eastAsia="ja-JP"/>
              </w:rPr>
            </w:pPr>
            <w:r w:rsidRPr="00091F77">
              <w:rPr>
                <w:rFonts w:eastAsia="Yu Mincho"/>
                <w:lang w:eastAsia="ja-JP"/>
              </w:rPr>
              <w:t>12.6.9</w:t>
            </w:r>
          </w:p>
        </w:tc>
      </w:tr>
      <w:tr w:rsidR="00091F77" w:rsidRPr="00091F77" w14:paraId="7A0311C5"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2A4B5BCA" w14:textId="77777777" w:rsidR="00091F77" w:rsidRPr="00091F77" w:rsidRDefault="00091F77" w:rsidP="00091F77">
            <w:pPr>
              <w:rPr>
                <w:rFonts w:eastAsia="Yu Mincho"/>
                <w:lang w:eastAsia="ja-JP"/>
              </w:rPr>
            </w:pPr>
            <w:r w:rsidRPr="00091F77">
              <w:rPr>
                <w:rFonts w:eastAsia="Yu Mincho"/>
                <w:lang w:eastAsia="ja-JP"/>
              </w:rPr>
              <w:t xml:space="preserve">OTA in-channel adjacent </w:t>
            </w:r>
            <w:proofErr w:type="spellStart"/>
            <w:r w:rsidRPr="00091F77">
              <w:rPr>
                <w:rFonts w:eastAsia="Yu Mincho"/>
                <w:lang w:eastAsia="ja-JP"/>
              </w:rPr>
              <w:t>subband</w:t>
            </w:r>
            <w:proofErr w:type="spellEnd"/>
            <w:r w:rsidRPr="00091F77">
              <w:rPr>
                <w:rFonts w:eastAsia="Yu Mincho"/>
                <w:lang w:eastAsia="ja-JP"/>
              </w:rPr>
              <w:t xml:space="preserve"> blocking</w:t>
            </w:r>
          </w:p>
        </w:tc>
        <w:tc>
          <w:tcPr>
            <w:tcW w:w="1418" w:type="dxa"/>
            <w:tcBorders>
              <w:top w:val="nil"/>
              <w:left w:val="single" w:sz="4" w:space="0" w:color="auto"/>
              <w:bottom w:val="nil"/>
              <w:right w:val="single" w:sz="4" w:space="0" w:color="auto"/>
            </w:tcBorders>
          </w:tcPr>
          <w:p w14:paraId="280D295A"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BF83ACA" w14:textId="77777777" w:rsidR="00091F77" w:rsidRPr="00091F77" w:rsidRDefault="00091F77" w:rsidP="00091F77">
            <w:pPr>
              <w:rPr>
                <w:rFonts w:eastAsia="Yu Mincho"/>
                <w:lang w:eastAsia="ja-JP"/>
              </w:rPr>
            </w:pPr>
            <w:r w:rsidRPr="00091F77">
              <w:rPr>
                <w:rFonts w:eastAsia="Yu Mincho"/>
                <w:lang w:eastAsia="ja-JP"/>
              </w:rPr>
              <w:t>NA</w:t>
            </w:r>
          </w:p>
        </w:tc>
        <w:tc>
          <w:tcPr>
            <w:tcW w:w="1270" w:type="dxa"/>
            <w:tcBorders>
              <w:top w:val="single" w:sz="4" w:space="0" w:color="auto"/>
              <w:left w:val="single" w:sz="4" w:space="0" w:color="auto"/>
              <w:bottom w:val="single" w:sz="4" w:space="0" w:color="auto"/>
              <w:right w:val="single" w:sz="4" w:space="0" w:color="auto"/>
            </w:tcBorders>
            <w:hideMark/>
          </w:tcPr>
          <w:p w14:paraId="1CF409BD" w14:textId="77777777" w:rsidR="00091F77" w:rsidRPr="00091F77" w:rsidRDefault="00091F77" w:rsidP="00091F77">
            <w:pPr>
              <w:rPr>
                <w:rFonts w:eastAsia="Yu Mincho"/>
                <w:lang w:eastAsia="ja-JP"/>
              </w:rPr>
            </w:pPr>
            <w:r w:rsidRPr="00091F77">
              <w:rPr>
                <w:rFonts w:eastAsia="Yu Mincho"/>
                <w:lang w:eastAsia="ja-JP"/>
              </w:rPr>
              <w:t>NA</w:t>
            </w:r>
          </w:p>
        </w:tc>
        <w:tc>
          <w:tcPr>
            <w:tcW w:w="1270" w:type="dxa"/>
            <w:tcBorders>
              <w:top w:val="nil"/>
              <w:left w:val="single" w:sz="4" w:space="0" w:color="auto"/>
              <w:bottom w:val="nil"/>
              <w:right w:val="single" w:sz="4" w:space="0" w:color="auto"/>
            </w:tcBorders>
          </w:tcPr>
          <w:p w14:paraId="59264D88"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2D794B40" w14:textId="77777777" w:rsidR="00091F77" w:rsidRPr="00091F77" w:rsidRDefault="00091F77" w:rsidP="00091F77">
            <w:pPr>
              <w:rPr>
                <w:rFonts w:eastAsia="Yu Mincho"/>
                <w:lang w:eastAsia="ja-JP"/>
              </w:rPr>
            </w:pPr>
            <w:r w:rsidRPr="00091F77">
              <w:rPr>
                <w:rFonts w:eastAsia="Yu Mincho"/>
                <w:lang w:eastAsia="ja-JP"/>
              </w:rPr>
              <w:t>12.6.10</w:t>
            </w:r>
          </w:p>
        </w:tc>
        <w:tc>
          <w:tcPr>
            <w:tcW w:w="1252" w:type="dxa"/>
            <w:tcBorders>
              <w:top w:val="single" w:sz="4" w:space="0" w:color="auto"/>
              <w:left w:val="single" w:sz="4" w:space="0" w:color="auto"/>
              <w:bottom w:val="single" w:sz="4" w:space="0" w:color="auto"/>
              <w:right w:val="single" w:sz="4" w:space="0" w:color="auto"/>
            </w:tcBorders>
            <w:hideMark/>
          </w:tcPr>
          <w:p w14:paraId="21489EDC" w14:textId="77777777" w:rsidR="00091F77" w:rsidRPr="00091F77" w:rsidRDefault="00091F77" w:rsidP="00091F77">
            <w:pPr>
              <w:rPr>
                <w:rFonts w:eastAsia="Yu Mincho"/>
                <w:lang w:eastAsia="ja-JP"/>
              </w:rPr>
            </w:pPr>
            <w:r w:rsidRPr="00091F77">
              <w:rPr>
                <w:rFonts w:eastAsia="Yu Mincho"/>
                <w:lang w:eastAsia="ja-JP"/>
              </w:rPr>
              <w:t>12.6.10</w:t>
            </w:r>
          </w:p>
        </w:tc>
      </w:tr>
      <w:tr w:rsidR="00091F77" w:rsidRPr="00091F77" w14:paraId="1C0202B8" w14:textId="77777777" w:rsidTr="00091F77">
        <w:trPr>
          <w:cantSplit/>
        </w:trPr>
        <w:tc>
          <w:tcPr>
            <w:tcW w:w="3175" w:type="dxa"/>
            <w:tcBorders>
              <w:top w:val="single" w:sz="4" w:space="0" w:color="auto"/>
              <w:left w:val="single" w:sz="4" w:space="0" w:color="auto"/>
              <w:bottom w:val="single" w:sz="4" w:space="0" w:color="auto"/>
              <w:right w:val="single" w:sz="4" w:space="0" w:color="auto"/>
            </w:tcBorders>
            <w:hideMark/>
          </w:tcPr>
          <w:p w14:paraId="62CDA714" w14:textId="77777777" w:rsidR="00091F77" w:rsidRPr="00091F77" w:rsidRDefault="00091F77" w:rsidP="00091F77">
            <w:pPr>
              <w:rPr>
                <w:rFonts w:eastAsia="Yu Mincho"/>
                <w:lang w:eastAsia="ja-JP"/>
              </w:rPr>
            </w:pPr>
            <w:r w:rsidRPr="00091F77">
              <w:rPr>
                <w:rFonts w:eastAsia="Yu Mincho"/>
                <w:lang w:eastAsia="ja-JP"/>
              </w:rPr>
              <w:t>Radiated performance requirements</w:t>
            </w:r>
          </w:p>
        </w:tc>
        <w:tc>
          <w:tcPr>
            <w:tcW w:w="1418" w:type="dxa"/>
            <w:tcBorders>
              <w:top w:val="nil"/>
              <w:left w:val="single" w:sz="4" w:space="0" w:color="auto"/>
              <w:bottom w:val="single" w:sz="4" w:space="0" w:color="auto"/>
              <w:right w:val="single" w:sz="4" w:space="0" w:color="auto"/>
            </w:tcBorders>
          </w:tcPr>
          <w:p w14:paraId="068F957E" w14:textId="77777777" w:rsidR="00091F77" w:rsidRPr="00091F77" w:rsidRDefault="00091F77" w:rsidP="00091F77">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D66B37A" w14:textId="77777777" w:rsidR="00091F77" w:rsidRPr="00091F77" w:rsidRDefault="00091F77" w:rsidP="00091F77">
            <w:pPr>
              <w:rPr>
                <w:rFonts w:eastAsia="Yu Mincho"/>
                <w:lang w:eastAsia="ja-JP"/>
              </w:rPr>
            </w:pPr>
            <w:r w:rsidRPr="00091F77">
              <w:rPr>
                <w:rFonts w:eastAsia="Yu Mincho"/>
                <w:lang w:eastAsia="ja-JP"/>
              </w:rPr>
              <w:t>11</w:t>
            </w:r>
          </w:p>
        </w:tc>
        <w:tc>
          <w:tcPr>
            <w:tcW w:w="1270" w:type="dxa"/>
            <w:tcBorders>
              <w:top w:val="single" w:sz="4" w:space="0" w:color="auto"/>
              <w:left w:val="single" w:sz="4" w:space="0" w:color="auto"/>
              <w:bottom w:val="single" w:sz="4" w:space="0" w:color="auto"/>
              <w:right w:val="single" w:sz="4" w:space="0" w:color="auto"/>
            </w:tcBorders>
            <w:hideMark/>
          </w:tcPr>
          <w:p w14:paraId="78002BB4" w14:textId="77777777" w:rsidR="00091F77" w:rsidRPr="00091F77" w:rsidRDefault="00091F77" w:rsidP="00091F77">
            <w:pPr>
              <w:rPr>
                <w:rFonts w:eastAsia="Yu Mincho"/>
                <w:lang w:eastAsia="ja-JP"/>
              </w:rPr>
            </w:pPr>
            <w:r w:rsidRPr="00091F77">
              <w:rPr>
                <w:rFonts w:eastAsia="Yu Mincho"/>
                <w:lang w:eastAsia="ja-JP"/>
              </w:rPr>
              <w:t>11</w:t>
            </w:r>
          </w:p>
        </w:tc>
        <w:tc>
          <w:tcPr>
            <w:tcW w:w="1270" w:type="dxa"/>
            <w:tcBorders>
              <w:top w:val="nil"/>
              <w:left w:val="single" w:sz="4" w:space="0" w:color="auto"/>
              <w:bottom w:val="single" w:sz="4" w:space="0" w:color="auto"/>
              <w:right w:val="single" w:sz="4" w:space="0" w:color="auto"/>
            </w:tcBorders>
          </w:tcPr>
          <w:p w14:paraId="3999972C" w14:textId="77777777" w:rsidR="00091F77" w:rsidRPr="00091F77" w:rsidRDefault="00091F77" w:rsidP="00091F77">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54493359" w14:textId="77777777" w:rsidR="00091F77" w:rsidRPr="00091F77" w:rsidRDefault="00091F77" w:rsidP="00091F77">
            <w:pPr>
              <w:rPr>
                <w:rFonts w:eastAsia="Yu Mincho"/>
                <w:lang w:eastAsia="ja-JP"/>
              </w:rPr>
            </w:pPr>
            <w:r w:rsidRPr="00091F77">
              <w:rPr>
                <w:rFonts w:eastAsia="Yu Mincho"/>
                <w:lang w:eastAsia="ja-JP"/>
              </w:rPr>
              <w:t>12.7</w:t>
            </w:r>
          </w:p>
        </w:tc>
        <w:tc>
          <w:tcPr>
            <w:tcW w:w="1252" w:type="dxa"/>
            <w:tcBorders>
              <w:top w:val="single" w:sz="4" w:space="0" w:color="auto"/>
              <w:left w:val="single" w:sz="4" w:space="0" w:color="auto"/>
              <w:bottom w:val="single" w:sz="4" w:space="0" w:color="auto"/>
              <w:right w:val="single" w:sz="4" w:space="0" w:color="auto"/>
            </w:tcBorders>
            <w:hideMark/>
          </w:tcPr>
          <w:p w14:paraId="1743B84C" w14:textId="77777777" w:rsidR="00091F77" w:rsidRPr="00091F77" w:rsidRDefault="00091F77" w:rsidP="00091F77">
            <w:pPr>
              <w:rPr>
                <w:rFonts w:eastAsia="Yu Mincho"/>
                <w:lang w:eastAsia="ja-JP"/>
              </w:rPr>
            </w:pPr>
            <w:r w:rsidRPr="00091F77">
              <w:rPr>
                <w:rFonts w:eastAsia="Yu Mincho"/>
                <w:lang w:eastAsia="ja-JP"/>
              </w:rPr>
              <w:t>12.7</w:t>
            </w:r>
          </w:p>
        </w:tc>
      </w:tr>
    </w:tbl>
    <w:p w14:paraId="142F0EC9" w14:textId="77777777" w:rsidR="00091F77" w:rsidRPr="00091F77" w:rsidRDefault="00091F77" w:rsidP="00091F77">
      <w:pPr>
        <w:rPr>
          <w:rFonts w:eastAsia="Yu Mincho"/>
          <w:lang w:val="en-US" w:eastAsia="ja-JP"/>
        </w:rPr>
      </w:pPr>
    </w:p>
    <w:p w14:paraId="6C56E280" w14:textId="77777777" w:rsidR="00091F77" w:rsidRPr="00091F77" w:rsidRDefault="00091F77" w:rsidP="00091F77">
      <w:pPr>
        <w:rPr>
          <w:rFonts w:eastAsia="Yu Mincho"/>
          <w:lang w:val="en-US" w:eastAsia="ja-JP"/>
        </w:rPr>
      </w:pPr>
    </w:p>
    <w:p w14:paraId="5C3C2C27" w14:textId="77777777" w:rsidR="00091F77" w:rsidRPr="00091F77" w:rsidRDefault="00091F77" w:rsidP="00091F77">
      <w:pPr>
        <w:rPr>
          <w:rFonts w:eastAsia="Yu Mincho"/>
          <w:lang w:val="en-US" w:eastAsia="ja-JP"/>
        </w:rPr>
      </w:pPr>
      <w:r w:rsidRPr="00091F77">
        <w:rPr>
          <w:rFonts w:eastAsia="Yu Mincho"/>
          <w:lang w:val="en-US" w:eastAsia="ja-JP"/>
        </w:rPr>
        <w:t xml:space="preserve">Sub-topic 1-4: BS RF specification structure for SBFD requirements </w:t>
      </w:r>
    </w:p>
    <w:p w14:paraId="0B76C47D" w14:textId="77777777" w:rsidR="00091F77" w:rsidRPr="00091F77" w:rsidRDefault="00091F77" w:rsidP="00091F77">
      <w:pPr>
        <w:rPr>
          <w:rFonts w:eastAsia="Yu Mincho"/>
          <w:lang w:val="en-US" w:eastAsia="ja-JP"/>
        </w:rPr>
      </w:pPr>
      <w:r w:rsidRPr="00091F77">
        <w:rPr>
          <w:rFonts w:eastAsia="Yu Mincho"/>
          <w:lang w:val="en-US" w:eastAsia="ja-JP"/>
        </w:rPr>
        <w:t>Issue 1-4-1: BS RF specification structure for SBFD requirements</w:t>
      </w:r>
    </w:p>
    <w:p w14:paraId="6160688E" w14:textId="77777777" w:rsidR="009077E2" w:rsidRDefault="009077E2" w:rsidP="009077E2">
      <w:pPr>
        <w:spacing w:after="120" w:line="256" w:lineRule="auto"/>
        <w:rPr>
          <w:highlight w:val="green"/>
          <w:lang w:val="en-US" w:eastAsia="en-US"/>
        </w:rPr>
      </w:pPr>
      <w:r>
        <w:rPr>
          <w:highlight w:val="green"/>
          <w:lang w:val="en-US"/>
        </w:rPr>
        <w:t xml:space="preserve">Agreement: </w:t>
      </w:r>
    </w:p>
    <w:p w14:paraId="4A97EF58" w14:textId="77777777" w:rsidR="009077E2" w:rsidRDefault="009077E2" w:rsidP="00981381">
      <w:pPr>
        <w:pStyle w:val="aff9"/>
        <w:widowControl/>
        <w:numPr>
          <w:ilvl w:val="0"/>
          <w:numId w:val="21"/>
        </w:numPr>
        <w:autoSpaceDN w:val="0"/>
        <w:spacing w:after="120" w:line="256" w:lineRule="auto"/>
        <w:ind w:leftChars="0"/>
        <w:jc w:val="left"/>
      </w:pPr>
      <w:r>
        <w:t xml:space="preserve">The following clause structure is adopted for Chapter 12 for requirements for SBFD-capable BS: </w:t>
      </w:r>
    </w:p>
    <w:p w14:paraId="41C5E20E" w14:textId="77777777" w:rsidR="009077E2" w:rsidRDefault="009077E2" w:rsidP="009077E2">
      <w:pPr>
        <w:pStyle w:val="TOC1"/>
        <w:rPr>
          <w:rFonts w:asciiTheme="minorHAnsi" w:hAnsiTheme="minorHAnsi" w:cstheme="minorBidi"/>
          <w:kern w:val="2"/>
          <w:sz w:val="21"/>
          <w:szCs w:val="22"/>
          <w:lang w:val="en-US" w:eastAsia="zh-CN"/>
        </w:rPr>
      </w:pPr>
      <w:r>
        <w:t>12</w:t>
      </w:r>
      <w:r>
        <w:rPr>
          <w:rFonts w:asciiTheme="minorHAnsi" w:hAnsiTheme="minorHAnsi" w:cstheme="minorBidi"/>
          <w:kern w:val="2"/>
          <w:sz w:val="21"/>
          <w:szCs w:val="22"/>
          <w:lang w:val="en-US" w:eastAsia="zh-CN"/>
        </w:rPr>
        <w:tab/>
      </w:r>
      <w:r>
        <w:t>Requirements for SBFD-capable BS</w:t>
      </w:r>
      <w:r>
        <w:rPr>
          <w:webHidden/>
        </w:rPr>
        <w:tab/>
      </w:r>
      <w:r>
        <w:rPr>
          <w:webHidden/>
        </w:rPr>
        <w:fldChar w:fldCharType="begin"/>
      </w:r>
      <w:r>
        <w:rPr>
          <w:webHidden/>
        </w:rPr>
        <w:instrText xml:space="preserve"> PAGEREF _Toc194533122 \h </w:instrText>
      </w:r>
      <w:r>
        <w:rPr>
          <w:webHidden/>
        </w:rPr>
      </w:r>
      <w:r>
        <w:rPr>
          <w:webHidden/>
        </w:rPr>
        <w:fldChar w:fldCharType="separate"/>
      </w:r>
      <w:r>
        <w:rPr>
          <w:webHidden/>
        </w:rPr>
        <w:t>2</w:t>
      </w:r>
      <w:r>
        <w:rPr>
          <w:webHidden/>
        </w:rPr>
        <w:fldChar w:fldCharType="end"/>
      </w:r>
    </w:p>
    <w:p w14:paraId="5F7DF9D1" w14:textId="77777777" w:rsidR="009077E2" w:rsidRDefault="009077E2" w:rsidP="009077E2">
      <w:pPr>
        <w:pStyle w:val="TOC2"/>
        <w:rPr>
          <w:rFonts w:asciiTheme="minorHAnsi" w:hAnsiTheme="minorHAnsi" w:cstheme="minorBidi"/>
          <w:kern w:val="2"/>
          <w:sz w:val="21"/>
          <w:szCs w:val="22"/>
          <w:lang w:val="en-US" w:eastAsia="zh-CN"/>
        </w:rPr>
      </w:pPr>
      <w:r>
        <w:t>12.1</w:t>
      </w:r>
      <w:r>
        <w:rPr>
          <w:rFonts w:asciiTheme="minorHAnsi" w:hAnsiTheme="minorHAnsi" w:cstheme="minorBidi"/>
          <w:kern w:val="2"/>
          <w:sz w:val="21"/>
          <w:szCs w:val="22"/>
          <w:lang w:val="en-US" w:eastAsia="zh-CN"/>
        </w:rPr>
        <w:tab/>
      </w:r>
      <w:r>
        <w:t>General</w:t>
      </w:r>
      <w:r>
        <w:rPr>
          <w:webHidden/>
        </w:rPr>
        <w:tab/>
      </w:r>
      <w:r>
        <w:rPr>
          <w:webHidden/>
        </w:rPr>
        <w:fldChar w:fldCharType="begin"/>
      </w:r>
      <w:r>
        <w:rPr>
          <w:webHidden/>
        </w:rPr>
        <w:instrText xml:space="preserve"> PAGEREF _Toc194533123 \h </w:instrText>
      </w:r>
      <w:r>
        <w:rPr>
          <w:webHidden/>
        </w:rPr>
      </w:r>
      <w:r>
        <w:rPr>
          <w:webHidden/>
        </w:rPr>
        <w:fldChar w:fldCharType="separate"/>
      </w:r>
      <w:r>
        <w:rPr>
          <w:webHidden/>
        </w:rPr>
        <w:t>2</w:t>
      </w:r>
      <w:r>
        <w:rPr>
          <w:webHidden/>
        </w:rPr>
        <w:fldChar w:fldCharType="end"/>
      </w:r>
    </w:p>
    <w:p w14:paraId="7EE5B2BE" w14:textId="77777777" w:rsidR="009077E2" w:rsidRDefault="009077E2" w:rsidP="009077E2">
      <w:pPr>
        <w:pStyle w:val="TOC2"/>
        <w:rPr>
          <w:rFonts w:asciiTheme="minorHAnsi" w:hAnsiTheme="minorHAnsi" w:cstheme="minorBidi"/>
          <w:kern w:val="2"/>
          <w:sz w:val="21"/>
          <w:szCs w:val="22"/>
          <w:lang w:val="en-US" w:eastAsia="zh-CN"/>
        </w:rPr>
      </w:pPr>
      <w:r>
        <w:rPr>
          <w:lang w:val="en-US"/>
        </w:rPr>
        <w:t>12.2</w:t>
      </w:r>
      <w:r>
        <w:rPr>
          <w:rFonts w:asciiTheme="minorHAnsi" w:hAnsiTheme="minorHAnsi" w:cstheme="minorBidi"/>
          <w:kern w:val="2"/>
          <w:sz w:val="21"/>
          <w:szCs w:val="22"/>
          <w:lang w:val="en-US" w:eastAsia="zh-CN"/>
        </w:rPr>
        <w:tab/>
      </w:r>
      <w:r>
        <w:t>Conducted transmitter characteristics</w:t>
      </w:r>
      <w:r>
        <w:rPr>
          <w:lang w:val="en-US"/>
        </w:rPr>
        <w:t xml:space="preserve"> for </w:t>
      </w:r>
      <w:r>
        <w:t>SBFD-capable BS</w:t>
      </w:r>
      <w:r>
        <w:rPr>
          <w:webHidden/>
        </w:rPr>
        <w:tab/>
      </w:r>
      <w:r>
        <w:rPr>
          <w:webHidden/>
        </w:rPr>
        <w:fldChar w:fldCharType="begin"/>
      </w:r>
      <w:r>
        <w:rPr>
          <w:webHidden/>
        </w:rPr>
        <w:instrText xml:space="preserve"> PAGEREF _Toc194533124 \h </w:instrText>
      </w:r>
      <w:r>
        <w:rPr>
          <w:webHidden/>
        </w:rPr>
      </w:r>
      <w:r>
        <w:rPr>
          <w:webHidden/>
        </w:rPr>
        <w:fldChar w:fldCharType="separate"/>
      </w:r>
      <w:r>
        <w:rPr>
          <w:webHidden/>
        </w:rPr>
        <w:t>3</w:t>
      </w:r>
      <w:r>
        <w:rPr>
          <w:webHidden/>
        </w:rPr>
        <w:fldChar w:fldCharType="end"/>
      </w:r>
    </w:p>
    <w:p w14:paraId="4D0731D6" w14:textId="77777777" w:rsidR="009077E2" w:rsidRDefault="009077E2" w:rsidP="009077E2">
      <w:pPr>
        <w:pStyle w:val="TOC3"/>
        <w:rPr>
          <w:rFonts w:asciiTheme="minorHAnsi" w:hAnsiTheme="minorHAnsi" w:cstheme="minorBidi"/>
          <w:kern w:val="2"/>
          <w:sz w:val="21"/>
          <w:szCs w:val="22"/>
          <w:lang w:val="en-US" w:eastAsia="zh-CN"/>
        </w:rPr>
      </w:pPr>
      <w:r>
        <w:rPr>
          <w:lang w:val="en-US"/>
        </w:rPr>
        <w:t>12.2.1</w:t>
      </w:r>
      <w:r>
        <w:rPr>
          <w:rFonts w:asciiTheme="minorHAnsi" w:hAnsiTheme="minorHAnsi" w:cstheme="minorBidi"/>
          <w:kern w:val="2"/>
          <w:sz w:val="21"/>
          <w:szCs w:val="22"/>
          <w:lang w:val="en-US" w:eastAsia="zh-CN"/>
        </w:rPr>
        <w:tab/>
      </w:r>
      <w:r>
        <w:rPr>
          <w:lang w:val="en-US"/>
        </w:rPr>
        <w:t>General</w:t>
      </w:r>
      <w:r>
        <w:rPr>
          <w:webHidden/>
        </w:rPr>
        <w:tab/>
      </w:r>
      <w:r>
        <w:rPr>
          <w:webHidden/>
        </w:rPr>
        <w:fldChar w:fldCharType="begin"/>
      </w:r>
      <w:r>
        <w:rPr>
          <w:webHidden/>
        </w:rPr>
        <w:instrText xml:space="preserve"> PAGEREF _Toc194533125 \h </w:instrText>
      </w:r>
      <w:r>
        <w:rPr>
          <w:webHidden/>
        </w:rPr>
      </w:r>
      <w:r>
        <w:rPr>
          <w:webHidden/>
        </w:rPr>
        <w:fldChar w:fldCharType="separate"/>
      </w:r>
      <w:r>
        <w:rPr>
          <w:webHidden/>
        </w:rPr>
        <w:t>3</w:t>
      </w:r>
      <w:r>
        <w:rPr>
          <w:webHidden/>
        </w:rPr>
        <w:fldChar w:fldCharType="end"/>
      </w:r>
    </w:p>
    <w:p w14:paraId="280FC0AD" w14:textId="77777777" w:rsidR="009077E2" w:rsidRDefault="009077E2" w:rsidP="009077E2">
      <w:pPr>
        <w:pStyle w:val="TOC3"/>
        <w:rPr>
          <w:rFonts w:asciiTheme="minorHAnsi" w:hAnsiTheme="minorHAnsi" w:cstheme="minorBidi"/>
          <w:kern w:val="2"/>
          <w:sz w:val="21"/>
          <w:szCs w:val="22"/>
          <w:lang w:val="en-US" w:eastAsia="zh-CN"/>
        </w:rPr>
      </w:pPr>
      <w:r>
        <w:rPr>
          <w:lang w:val="en-US"/>
        </w:rPr>
        <w:t>12.2.2</w:t>
      </w:r>
      <w:r>
        <w:rPr>
          <w:rFonts w:asciiTheme="minorHAnsi" w:hAnsiTheme="minorHAnsi" w:cstheme="minorBidi"/>
          <w:kern w:val="2"/>
          <w:sz w:val="21"/>
          <w:szCs w:val="22"/>
          <w:lang w:val="en-US" w:eastAsia="zh-CN"/>
        </w:rPr>
        <w:tab/>
      </w:r>
      <w:r>
        <w:rPr>
          <w:lang w:val="en-US"/>
        </w:rPr>
        <w:t>Base station output power for SBFD</w:t>
      </w:r>
      <w:r>
        <w:rPr>
          <w:webHidden/>
        </w:rPr>
        <w:tab/>
      </w:r>
      <w:r>
        <w:rPr>
          <w:webHidden/>
        </w:rPr>
        <w:fldChar w:fldCharType="begin"/>
      </w:r>
      <w:r>
        <w:rPr>
          <w:webHidden/>
        </w:rPr>
        <w:instrText xml:space="preserve"> PAGEREF _Toc194533126 \h </w:instrText>
      </w:r>
      <w:r>
        <w:rPr>
          <w:webHidden/>
        </w:rPr>
      </w:r>
      <w:r>
        <w:rPr>
          <w:webHidden/>
        </w:rPr>
        <w:fldChar w:fldCharType="separate"/>
      </w:r>
      <w:r>
        <w:rPr>
          <w:webHidden/>
        </w:rPr>
        <w:t>3</w:t>
      </w:r>
      <w:r>
        <w:rPr>
          <w:webHidden/>
        </w:rPr>
        <w:fldChar w:fldCharType="end"/>
      </w:r>
    </w:p>
    <w:p w14:paraId="7F5F6FD4" w14:textId="77777777" w:rsidR="009077E2" w:rsidRDefault="009077E2" w:rsidP="009077E2">
      <w:pPr>
        <w:pStyle w:val="TOC3"/>
        <w:rPr>
          <w:rFonts w:asciiTheme="minorHAnsi" w:hAnsiTheme="minorHAnsi" w:cstheme="minorBidi"/>
          <w:kern w:val="2"/>
          <w:sz w:val="21"/>
          <w:szCs w:val="22"/>
          <w:lang w:val="en-US" w:eastAsia="zh-CN"/>
        </w:rPr>
      </w:pPr>
      <w:r>
        <w:rPr>
          <w:lang w:val="en-US"/>
        </w:rPr>
        <w:t>12.2.3</w:t>
      </w:r>
      <w:r>
        <w:rPr>
          <w:rFonts w:asciiTheme="minorHAnsi" w:hAnsiTheme="minorHAnsi" w:cstheme="minorBidi"/>
          <w:kern w:val="2"/>
          <w:sz w:val="21"/>
          <w:szCs w:val="22"/>
          <w:lang w:val="en-US" w:eastAsia="zh-CN"/>
        </w:rPr>
        <w:tab/>
      </w:r>
      <w:r>
        <w:rPr>
          <w:lang w:val="en-US"/>
        </w:rPr>
        <w:t>Output power dynamics for SBFD</w:t>
      </w:r>
      <w:r>
        <w:rPr>
          <w:webHidden/>
        </w:rPr>
        <w:tab/>
      </w:r>
      <w:r>
        <w:rPr>
          <w:webHidden/>
        </w:rPr>
        <w:fldChar w:fldCharType="begin"/>
      </w:r>
      <w:r>
        <w:rPr>
          <w:webHidden/>
        </w:rPr>
        <w:instrText xml:space="preserve"> PAGEREF _Toc194533127 \h </w:instrText>
      </w:r>
      <w:r>
        <w:rPr>
          <w:webHidden/>
        </w:rPr>
      </w:r>
      <w:r>
        <w:rPr>
          <w:webHidden/>
        </w:rPr>
        <w:fldChar w:fldCharType="separate"/>
      </w:r>
      <w:r>
        <w:rPr>
          <w:webHidden/>
        </w:rPr>
        <w:t>3</w:t>
      </w:r>
      <w:r>
        <w:rPr>
          <w:webHidden/>
        </w:rPr>
        <w:fldChar w:fldCharType="end"/>
      </w:r>
    </w:p>
    <w:p w14:paraId="0B52270F" w14:textId="77777777" w:rsidR="009077E2" w:rsidRDefault="009077E2" w:rsidP="009077E2">
      <w:pPr>
        <w:pStyle w:val="TOC3"/>
        <w:rPr>
          <w:rFonts w:asciiTheme="minorHAnsi" w:hAnsiTheme="minorHAnsi" w:cstheme="minorBidi"/>
          <w:kern w:val="2"/>
          <w:sz w:val="21"/>
          <w:szCs w:val="22"/>
          <w:lang w:val="en-US" w:eastAsia="zh-CN"/>
        </w:rPr>
      </w:pPr>
      <w:r>
        <w:rPr>
          <w:lang w:val="en-US"/>
        </w:rPr>
        <w:t>12.2.4</w:t>
      </w:r>
      <w:r>
        <w:rPr>
          <w:rFonts w:asciiTheme="minorHAnsi" w:hAnsiTheme="minorHAnsi" w:cstheme="minorBidi"/>
          <w:kern w:val="2"/>
          <w:sz w:val="21"/>
          <w:szCs w:val="22"/>
          <w:lang w:val="en-US" w:eastAsia="zh-CN"/>
        </w:rPr>
        <w:tab/>
      </w:r>
      <w:r>
        <w:rPr>
          <w:lang w:val="en-US"/>
        </w:rPr>
        <w:t>Transmit ON/OFF power for SBFD</w:t>
      </w:r>
      <w:r>
        <w:rPr>
          <w:webHidden/>
        </w:rPr>
        <w:tab/>
      </w:r>
      <w:r>
        <w:rPr>
          <w:webHidden/>
        </w:rPr>
        <w:fldChar w:fldCharType="begin"/>
      </w:r>
      <w:r>
        <w:rPr>
          <w:webHidden/>
        </w:rPr>
        <w:instrText xml:space="preserve"> PAGEREF _Toc194533128 \h </w:instrText>
      </w:r>
      <w:r>
        <w:rPr>
          <w:webHidden/>
        </w:rPr>
      </w:r>
      <w:r>
        <w:rPr>
          <w:webHidden/>
        </w:rPr>
        <w:fldChar w:fldCharType="separate"/>
      </w:r>
      <w:r>
        <w:rPr>
          <w:webHidden/>
        </w:rPr>
        <w:t>4</w:t>
      </w:r>
      <w:r>
        <w:rPr>
          <w:webHidden/>
        </w:rPr>
        <w:fldChar w:fldCharType="end"/>
      </w:r>
    </w:p>
    <w:p w14:paraId="69B1147B" w14:textId="77777777" w:rsidR="009077E2" w:rsidRDefault="009077E2" w:rsidP="009077E2">
      <w:pPr>
        <w:pStyle w:val="TOC3"/>
        <w:rPr>
          <w:rFonts w:asciiTheme="minorHAnsi" w:hAnsiTheme="minorHAnsi" w:cstheme="minorBidi"/>
          <w:kern w:val="2"/>
          <w:sz w:val="21"/>
          <w:szCs w:val="22"/>
          <w:lang w:val="en-US" w:eastAsia="zh-CN"/>
        </w:rPr>
      </w:pPr>
      <w:r>
        <w:rPr>
          <w:lang w:val="en-US"/>
        </w:rPr>
        <w:t>12.2.5</w:t>
      </w:r>
      <w:r>
        <w:rPr>
          <w:rFonts w:asciiTheme="minorHAnsi" w:hAnsiTheme="minorHAnsi" w:cstheme="minorBidi"/>
          <w:kern w:val="2"/>
          <w:sz w:val="21"/>
          <w:szCs w:val="22"/>
          <w:lang w:val="en-US" w:eastAsia="zh-CN"/>
        </w:rPr>
        <w:tab/>
      </w:r>
      <w:r>
        <w:t>Transmitted signal quality</w:t>
      </w:r>
      <w:r>
        <w:rPr>
          <w:lang w:val="en-US"/>
        </w:rPr>
        <w:t xml:space="preserve"> for SBFD</w:t>
      </w:r>
      <w:r>
        <w:rPr>
          <w:webHidden/>
        </w:rPr>
        <w:tab/>
      </w:r>
      <w:r>
        <w:rPr>
          <w:webHidden/>
        </w:rPr>
        <w:fldChar w:fldCharType="begin"/>
      </w:r>
      <w:r>
        <w:rPr>
          <w:webHidden/>
        </w:rPr>
        <w:instrText xml:space="preserve"> PAGEREF _Toc194533129 \h </w:instrText>
      </w:r>
      <w:r>
        <w:rPr>
          <w:webHidden/>
        </w:rPr>
      </w:r>
      <w:r>
        <w:rPr>
          <w:webHidden/>
        </w:rPr>
        <w:fldChar w:fldCharType="separate"/>
      </w:r>
      <w:r>
        <w:rPr>
          <w:webHidden/>
        </w:rPr>
        <w:t>4</w:t>
      </w:r>
      <w:r>
        <w:rPr>
          <w:webHidden/>
        </w:rPr>
        <w:fldChar w:fldCharType="end"/>
      </w:r>
    </w:p>
    <w:p w14:paraId="496BAF10" w14:textId="77777777" w:rsidR="009077E2" w:rsidRDefault="009077E2" w:rsidP="009077E2">
      <w:pPr>
        <w:pStyle w:val="TOC3"/>
        <w:rPr>
          <w:rFonts w:asciiTheme="minorHAnsi" w:hAnsiTheme="minorHAnsi" w:cstheme="minorBidi"/>
          <w:kern w:val="2"/>
          <w:sz w:val="21"/>
          <w:szCs w:val="22"/>
          <w:lang w:val="en-US" w:eastAsia="zh-CN"/>
        </w:rPr>
      </w:pPr>
      <w:r>
        <w:rPr>
          <w:lang w:val="en-US"/>
        </w:rPr>
        <w:t>12.2.6</w:t>
      </w:r>
      <w:r>
        <w:rPr>
          <w:rFonts w:asciiTheme="minorHAnsi" w:hAnsiTheme="minorHAnsi" w:cstheme="minorBidi"/>
          <w:kern w:val="2"/>
          <w:sz w:val="21"/>
          <w:szCs w:val="22"/>
          <w:lang w:val="en-US" w:eastAsia="zh-CN"/>
        </w:rPr>
        <w:tab/>
      </w:r>
      <w:r>
        <w:t>Unwanted emissions</w:t>
      </w:r>
      <w:r>
        <w:rPr>
          <w:lang w:val="en-US"/>
        </w:rPr>
        <w:t xml:space="preserve"> for SBFD</w:t>
      </w:r>
      <w:r>
        <w:rPr>
          <w:webHidden/>
        </w:rPr>
        <w:tab/>
      </w:r>
      <w:r>
        <w:rPr>
          <w:webHidden/>
        </w:rPr>
        <w:fldChar w:fldCharType="begin"/>
      </w:r>
      <w:r>
        <w:rPr>
          <w:webHidden/>
        </w:rPr>
        <w:instrText xml:space="preserve"> PAGEREF _Toc194533130 \h </w:instrText>
      </w:r>
      <w:r>
        <w:rPr>
          <w:webHidden/>
        </w:rPr>
      </w:r>
      <w:r>
        <w:rPr>
          <w:webHidden/>
        </w:rPr>
        <w:fldChar w:fldCharType="separate"/>
      </w:r>
      <w:r>
        <w:rPr>
          <w:webHidden/>
        </w:rPr>
        <w:t>4</w:t>
      </w:r>
      <w:r>
        <w:rPr>
          <w:webHidden/>
        </w:rPr>
        <w:fldChar w:fldCharType="end"/>
      </w:r>
    </w:p>
    <w:p w14:paraId="4327E6BC" w14:textId="77777777" w:rsidR="009077E2" w:rsidRDefault="009077E2" w:rsidP="009077E2">
      <w:pPr>
        <w:pStyle w:val="TOC3"/>
        <w:rPr>
          <w:rFonts w:asciiTheme="minorHAnsi" w:hAnsiTheme="minorHAnsi" w:cstheme="minorBidi"/>
          <w:kern w:val="2"/>
          <w:sz w:val="21"/>
          <w:szCs w:val="22"/>
          <w:lang w:val="en-US" w:eastAsia="zh-CN"/>
        </w:rPr>
      </w:pPr>
      <w:r>
        <w:rPr>
          <w:lang w:val="en-US"/>
        </w:rPr>
        <w:t>12.2.7</w:t>
      </w:r>
      <w:r>
        <w:rPr>
          <w:rFonts w:asciiTheme="minorHAnsi" w:hAnsiTheme="minorHAnsi" w:cstheme="minorBidi"/>
          <w:kern w:val="2"/>
          <w:sz w:val="21"/>
          <w:szCs w:val="22"/>
          <w:lang w:val="en-US" w:eastAsia="zh-CN"/>
        </w:rPr>
        <w:tab/>
      </w:r>
      <w:r>
        <w:rPr>
          <w:lang w:val="en-US"/>
        </w:rPr>
        <w:t>Transmitter intermodulation for SBFD</w:t>
      </w:r>
      <w:r>
        <w:rPr>
          <w:webHidden/>
        </w:rPr>
        <w:tab/>
      </w:r>
      <w:r>
        <w:rPr>
          <w:webHidden/>
        </w:rPr>
        <w:fldChar w:fldCharType="begin"/>
      </w:r>
      <w:r>
        <w:rPr>
          <w:webHidden/>
        </w:rPr>
        <w:instrText xml:space="preserve"> PAGEREF _Toc194533131 \h </w:instrText>
      </w:r>
      <w:r>
        <w:rPr>
          <w:webHidden/>
        </w:rPr>
      </w:r>
      <w:r>
        <w:rPr>
          <w:webHidden/>
        </w:rPr>
        <w:fldChar w:fldCharType="separate"/>
      </w:r>
      <w:r>
        <w:rPr>
          <w:webHidden/>
        </w:rPr>
        <w:t>4</w:t>
      </w:r>
      <w:r>
        <w:rPr>
          <w:webHidden/>
        </w:rPr>
        <w:fldChar w:fldCharType="end"/>
      </w:r>
    </w:p>
    <w:p w14:paraId="6CCB7FAE" w14:textId="77777777" w:rsidR="009077E2" w:rsidRDefault="009077E2" w:rsidP="009077E2">
      <w:pPr>
        <w:pStyle w:val="TOC3"/>
        <w:rPr>
          <w:rFonts w:asciiTheme="minorHAnsi" w:hAnsiTheme="minorHAnsi" w:cstheme="minorBidi"/>
          <w:kern w:val="2"/>
          <w:sz w:val="21"/>
          <w:szCs w:val="22"/>
          <w:lang w:val="en-US" w:eastAsia="zh-CN"/>
        </w:rPr>
      </w:pPr>
      <w:r>
        <w:rPr>
          <w:lang w:val="en-US"/>
        </w:rPr>
        <w:t>12.2.8</w:t>
      </w:r>
      <w:r>
        <w:rPr>
          <w:rFonts w:asciiTheme="minorHAnsi" w:hAnsiTheme="minorHAnsi" w:cstheme="minorBidi"/>
          <w:kern w:val="2"/>
          <w:sz w:val="21"/>
          <w:szCs w:val="22"/>
          <w:lang w:val="en-US" w:eastAsia="zh-CN"/>
        </w:rPr>
        <w:tab/>
      </w:r>
      <w:r>
        <w:rPr>
          <w:lang w:val="en-US"/>
        </w:rPr>
        <w:t>Transient period between SBFD and non-SBFD</w:t>
      </w:r>
      <w:r>
        <w:rPr>
          <w:webHidden/>
        </w:rPr>
        <w:tab/>
      </w:r>
      <w:r>
        <w:rPr>
          <w:webHidden/>
        </w:rPr>
        <w:fldChar w:fldCharType="begin"/>
      </w:r>
      <w:r>
        <w:rPr>
          <w:webHidden/>
        </w:rPr>
        <w:instrText xml:space="preserve"> PAGEREF _Toc194533132 \h </w:instrText>
      </w:r>
      <w:r>
        <w:rPr>
          <w:webHidden/>
        </w:rPr>
      </w:r>
      <w:r>
        <w:rPr>
          <w:webHidden/>
        </w:rPr>
        <w:fldChar w:fldCharType="separate"/>
      </w:r>
      <w:r>
        <w:rPr>
          <w:webHidden/>
        </w:rPr>
        <w:t>5</w:t>
      </w:r>
      <w:r>
        <w:rPr>
          <w:webHidden/>
        </w:rPr>
        <w:fldChar w:fldCharType="end"/>
      </w:r>
    </w:p>
    <w:p w14:paraId="55EE17B1" w14:textId="77777777" w:rsidR="009077E2" w:rsidRDefault="009077E2" w:rsidP="009077E2">
      <w:pPr>
        <w:pStyle w:val="TOC3"/>
        <w:rPr>
          <w:rFonts w:asciiTheme="minorHAnsi" w:hAnsiTheme="minorHAnsi" w:cstheme="minorBidi"/>
          <w:kern w:val="2"/>
          <w:sz w:val="21"/>
          <w:szCs w:val="22"/>
          <w:lang w:val="en-US" w:eastAsia="zh-CN"/>
        </w:rPr>
      </w:pPr>
      <w:r>
        <w:rPr>
          <w:lang w:val="en-US"/>
        </w:rPr>
        <w:t>12.2.9</w:t>
      </w:r>
      <w:r>
        <w:rPr>
          <w:rFonts w:asciiTheme="minorHAnsi" w:hAnsiTheme="minorHAnsi" w:cstheme="minorBidi"/>
          <w:kern w:val="2"/>
          <w:sz w:val="21"/>
          <w:szCs w:val="22"/>
          <w:lang w:val="en-US" w:eastAsia="zh-CN"/>
        </w:rPr>
        <w:tab/>
      </w:r>
      <w:r>
        <w:rPr>
          <w:lang w:val="en-US"/>
        </w:rPr>
        <w:t>In-channel adjacent subband leakage for SBFD</w:t>
      </w:r>
      <w:r>
        <w:rPr>
          <w:webHidden/>
        </w:rPr>
        <w:tab/>
      </w:r>
      <w:r>
        <w:rPr>
          <w:webHidden/>
        </w:rPr>
        <w:fldChar w:fldCharType="begin"/>
      </w:r>
      <w:r>
        <w:rPr>
          <w:webHidden/>
        </w:rPr>
        <w:instrText xml:space="preserve"> PAGEREF _Toc194533133 \h </w:instrText>
      </w:r>
      <w:r>
        <w:rPr>
          <w:webHidden/>
        </w:rPr>
      </w:r>
      <w:r>
        <w:rPr>
          <w:webHidden/>
        </w:rPr>
        <w:fldChar w:fldCharType="separate"/>
      </w:r>
      <w:r>
        <w:rPr>
          <w:webHidden/>
        </w:rPr>
        <w:t>5</w:t>
      </w:r>
      <w:r>
        <w:rPr>
          <w:webHidden/>
        </w:rPr>
        <w:fldChar w:fldCharType="end"/>
      </w:r>
    </w:p>
    <w:p w14:paraId="2A0FC748" w14:textId="77777777" w:rsidR="009077E2" w:rsidRDefault="009077E2" w:rsidP="009077E2">
      <w:pPr>
        <w:pStyle w:val="TOC2"/>
        <w:rPr>
          <w:rFonts w:asciiTheme="minorHAnsi" w:hAnsiTheme="minorHAnsi" w:cstheme="minorBidi"/>
          <w:kern w:val="2"/>
          <w:sz w:val="21"/>
          <w:szCs w:val="22"/>
          <w:lang w:val="en-US" w:eastAsia="zh-CN"/>
        </w:rPr>
      </w:pPr>
      <w:r>
        <w:rPr>
          <w:lang w:val="en-US"/>
        </w:rPr>
        <w:t>12.3</w:t>
      </w:r>
      <w:r>
        <w:rPr>
          <w:rFonts w:asciiTheme="minorHAnsi" w:hAnsiTheme="minorHAnsi" w:cstheme="minorBidi"/>
          <w:kern w:val="2"/>
          <w:sz w:val="21"/>
          <w:szCs w:val="22"/>
          <w:lang w:val="en-US" w:eastAsia="zh-CN"/>
        </w:rPr>
        <w:tab/>
      </w:r>
      <w:r>
        <w:t>Conducted receiver characteristics</w:t>
      </w:r>
      <w:r>
        <w:rPr>
          <w:lang w:val="en-US"/>
        </w:rPr>
        <w:t xml:space="preserve"> for </w:t>
      </w:r>
      <w:r>
        <w:t>SBFD-capable BS</w:t>
      </w:r>
      <w:r>
        <w:rPr>
          <w:webHidden/>
        </w:rPr>
        <w:tab/>
      </w:r>
      <w:r>
        <w:rPr>
          <w:webHidden/>
        </w:rPr>
        <w:fldChar w:fldCharType="begin"/>
      </w:r>
      <w:r>
        <w:rPr>
          <w:webHidden/>
        </w:rPr>
        <w:instrText xml:space="preserve"> PAGEREF _Toc194533134 \h </w:instrText>
      </w:r>
      <w:r>
        <w:rPr>
          <w:webHidden/>
        </w:rPr>
      </w:r>
      <w:r>
        <w:rPr>
          <w:webHidden/>
        </w:rPr>
        <w:fldChar w:fldCharType="separate"/>
      </w:r>
      <w:r>
        <w:rPr>
          <w:webHidden/>
        </w:rPr>
        <w:t>5</w:t>
      </w:r>
      <w:r>
        <w:rPr>
          <w:webHidden/>
        </w:rPr>
        <w:fldChar w:fldCharType="end"/>
      </w:r>
    </w:p>
    <w:p w14:paraId="3A5CD0CD" w14:textId="77777777" w:rsidR="009077E2" w:rsidRDefault="009077E2" w:rsidP="009077E2">
      <w:pPr>
        <w:pStyle w:val="TOC3"/>
        <w:rPr>
          <w:rFonts w:asciiTheme="minorHAnsi" w:hAnsiTheme="minorHAnsi" w:cstheme="minorBidi"/>
          <w:kern w:val="2"/>
          <w:sz w:val="21"/>
          <w:szCs w:val="22"/>
          <w:lang w:val="en-US" w:eastAsia="zh-CN"/>
        </w:rPr>
      </w:pPr>
      <w:r>
        <w:rPr>
          <w:lang w:val="en-US"/>
        </w:rPr>
        <w:t>12.3.1</w:t>
      </w:r>
      <w:r>
        <w:rPr>
          <w:rFonts w:asciiTheme="minorHAnsi" w:hAnsiTheme="minorHAnsi" w:cstheme="minorBidi"/>
          <w:kern w:val="2"/>
          <w:sz w:val="21"/>
          <w:szCs w:val="22"/>
          <w:lang w:val="en-US" w:eastAsia="zh-CN"/>
        </w:rPr>
        <w:tab/>
      </w:r>
      <w:r>
        <w:rPr>
          <w:lang w:val="en-US"/>
        </w:rPr>
        <w:t>General</w:t>
      </w:r>
      <w:r>
        <w:rPr>
          <w:webHidden/>
        </w:rPr>
        <w:tab/>
      </w:r>
      <w:r>
        <w:rPr>
          <w:webHidden/>
        </w:rPr>
        <w:fldChar w:fldCharType="begin"/>
      </w:r>
      <w:r>
        <w:rPr>
          <w:webHidden/>
        </w:rPr>
        <w:instrText xml:space="preserve"> PAGEREF _Toc194533135 \h </w:instrText>
      </w:r>
      <w:r>
        <w:rPr>
          <w:webHidden/>
        </w:rPr>
      </w:r>
      <w:r>
        <w:rPr>
          <w:webHidden/>
        </w:rPr>
        <w:fldChar w:fldCharType="separate"/>
      </w:r>
      <w:r>
        <w:rPr>
          <w:webHidden/>
        </w:rPr>
        <w:t>5</w:t>
      </w:r>
      <w:r>
        <w:rPr>
          <w:webHidden/>
        </w:rPr>
        <w:fldChar w:fldCharType="end"/>
      </w:r>
    </w:p>
    <w:p w14:paraId="15C3126E" w14:textId="77777777" w:rsidR="009077E2" w:rsidRDefault="009077E2" w:rsidP="009077E2">
      <w:pPr>
        <w:pStyle w:val="TOC3"/>
        <w:rPr>
          <w:rFonts w:asciiTheme="minorHAnsi" w:hAnsiTheme="minorHAnsi" w:cstheme="minorBidi"/>
          <w:kern w:val="2"/>
          <w:sz w:val="21"/>
          <w:szCs w:val="22"/>
          <w:lang w:val="en-US" w:eastAsia="zh-CN"/>
        </w:rPr>
      </w:pPr>
      <w:r>
        <w:rPr>
          <w:lang w:val="en-US"/>
        </w:rPr>
        <w:t>12.3.2</w:t>
      </w:r>
      <w:r>
        <w:rPr>
          <w:rFonts w:asciiTheme="minorHAnsi" w:hAnsiTheme="minorHAnsi" w:cstheme="minorBidi"/>
          <w:kern w:val="2"/>
          <w:sz w:val="21"/>
          <w:szCs w:val="22"/>
          <w:lang w:val="en-US" w:eastAsia="zh-CN"/>
        </w:rPr>
        <w:tab/>
      </w:r>
      <w:r>
        <w:rPr>
          <w:lang w:val="en-US"/>
        </w:rPr>
        <w:t>Reference sensitivity level for SBFD</w:t>
      </w:r>
      <w:r>
        <w:rPr>
          <w:webHidden/>
        </w:rPr>
        <w:tab/>
      </w:r>
      <w:r>
        <w:rPr>
          <w:webHidden/>
        </w:rPr>
        <w:fldChar w:fldCharType="begin"/>
      </w:r>
      <w:r>
        <w:rPr>
          <w:webHidden/>
        </w:rPr>
        <w:instrText xml:space="preserve"> PAGEREF _Toc194533136 \h </w:instrText>
      </w:r>
      <w:r>
        <w:rPr>
          <w:webHidden/>
        </w:rPr>
      </w:r>
      <w:r>
        <w:rPr>
          <w:webHidden/>
        </w:rPr>
        <w:fldChar w:fldCharType="separate"/>
      </w:r>
      <w:r>
        <w:rPr>
          <w:webHidden/>
        </w:rPr>
        <w:t>5</w:t>
      </w:r>
      <w:r>
        <w:rPr>
          <w:webHidden/>
        </w:rPr>
        <w:fldChar w:fldCharType="end"/>
      </w:r>
    </w:p>
    <w:p w14:paraId="77A6C426" w14:textId="77777777" w:rsidR="009077E2" w:rsidRDefault="009077E2" w:rsidP="009077E2">
      <w:pPr>
        <w:pStyle w:val="TOC3"/>
        <w:rPr>
          <w:rFonts w:asciiTheme="minorHAnsi" w:hAnsiTheme="minorHAnsi" w:cstheme="minorBidi"/>
          <w:kern w:val="2"/>
          <w:sz w:val="21"/>
          <w:szCs w:val="22"/>
          <w:lang w:val="en-US" w:eastAsia="zh-CN"/>
        </w:rPr>
      </w:pPr>
      <w:r>
        <w:rPr>
          <w:lang w:val="en-US"/>
        </w:rPr>
        <w:t>12.3.3</w:t>
      </w:r>
      <w:r>
        <w:rPr>
          <w:rFonts w:asciiTheme="minorHAnsi" w:hAnsiTheme="minorHAnsi" w:cstheme="minorBidi"/>
          <w:kern w:val="2"/>
          <w:sz w:val="21"/>
          <w:szCs w:val="22"/>
          <w:lang w:val="en-US" w:eastAsia="zh-CN"/>
        </w:rPr>
        <w:tab/>
      </w:r>
      <w:r>
        <w:rPr>
          <w:lang w:val="en-US"/>
        </w:rPr>
        <w:t>Dynamic range for SBFD</w:t>
      </w:r>
      <w:r>
        <w:rPr>
          <w:webHidden/>
        </w:rPr>
        <w:tab/>
      </w:r>
      <w:r>
        <w:rPr>
          <w:webHidden/>
        </w:rPr>
        <w:fldChar w:fldCharType="begin"/>
      </w:r>
      <w:r>
        <w:rPr>
          <w:webHidden/>
        </w:rPr>
        <w:instrText xml:space="preserve"> PAGEREF _Toc194533137 \h </w:instrText>
      </w:r>
      <w:r>
        <w:rPr>
          <w:webHidden/>
        </w:rPr>
      </w:r>
      <w:r>
        <w:rPr>
          <w:webHidden/>
        </w:rPr>
        <w:fldChar w:fldCharType="separate"/>
      </w:r>
      <w:r>
        <w:rPr>
          <w:webHidden/>
        </w:rPr>
        <w:t>5</w:t>
      </w:r>
      <w:r>
        <w:rPr>
          <w:webHidden/>
        </w:rPr>
        <w:fldChar w:fldCharType="end"/>
      </w:r>
    </w:p>
    <w:p w14:paraId="53BFDCDD" w14:textId="77777777" w:rsidR="009077E2" w:rsidRDefault="009077E2" w:rsidP="009077E2">
      <w:pPr>
        <w:pStyle w:val="TOC3"/>
        <w:rPr>
          <w:rFonts w:asciiTheme="minorHAnsi" w:hAnsiTheme="minorHAnsi" w:cstheme="minorBidi"/>
          <w:kern w:val="2"/>
          <w:sz w:val="21"/>
          <w:szCs w:val="22"/>
          <w:lang w:val="en-US" w:eastAsia="zh-CN"/>
        </w:rPr>
      </w:pPr>
      <w:r>
        <w:rPr>
          <w:lang w:val="en-US"/>
        </w:rPr>
        <w:t>12.3.4</w:t>
      </w:r>
      <w:r>
        <w:rPr>
          <w:rFonts w:asciiTheme="minorHAnsi" w:hAnsiTheme="minorHAnsi" w:cstheme="minorBidi"/>
          <w:kern w:val="2"/>
          <w:sz w:val="21"/>
          <w:szCs w:val="22"/>
          <w:lang w:val="en-US" w:eastAsia="zh-CN"/>
        </w:rPr>
        <w:tab/>
      </w:r>
      <w:r>
        <w:rPr>
          <w:lang w:val="en-US"/>
        </w:rPr>
        <w:t>In-band selectivity and blocking for SBFD</w:t>
      </w:r>
      <w:r>
        <w:rPr>
          <w:webHidden/>
        </w:rPr>
        <w:tab/>
      </w:r>
      <w:r>
        <w:rPr>
          <w:webHidden/>
        </w:rPr>
        <w:fldChar w:fldCharType="begin"/>
      </w:r>
      <w:r>
        <w:rPr>
          <w:webHidden/>
        </w:rPr>
        <w:instrText xml:space="preserve"> PAGEREF _Toc194533138 \h </w:instrText>
      </w:r>
      <w:r>
        <w:rPr>
          <w:webHidden/>
        </w:rPr>
      </w:r>
      <w:r>
        <w:rPr>
          <w:webHidden/>
        </w:rPr>
        <w:fldChar w:fldCharType="separate"/>
      </w:r>
      <w:r>
        <w:rPr>
          <w:webHidden/>
        </w:rPr>
        <w:t>5</w:t>
      </w:r>
      <w:r>
        <w:rPr>
          <w:webHidden/>
        </w:rPr>
        <w:fldChar w:fldCharType="end"/>
      </w:r>
    </w:p>
    <w:p w14:paraId="0288FC41" w14:textId="77777777" w:rsidR="009077E2" w:rsidRDefault="009077E2" w:rsidP="009077E2">
      <w:pPr>
        <w:pStyle w:val="TOC3"/>
        <w:rPr>
          <w:rFonts w:asciiTheme="minorHAnsi" w:hAnsiTheme="minorHAnsi" w:cstheme="minorBidi"/>
          <w:kern w:val="2"/>
          <w:sz w:val="21"/>
          <w:szCs w:val="22"/>
          <w:lang w:val="en-US" w:eastAsia="zh-CN"/>
        </w:rPr>
      </w:pPr>
      <w:r>
        <w:rPr>
          <w:lang w:val="en-US"/>
        </w:rPr>
        <w:t>12.3.5</w:t>
      </w:r>
      <w:r>
        <w:rPr>
          <w:rFonts w:asciiTheme="minorHAnsi" w:hAnsiTheme="minorHAnsi" w:cstheme="minorBidi"/>
          <w:kern w:val="2"/>
          <w:sz w:val="21"/>
          <w:szCs w:val="22"/>
          <w:lang w:val="en-US" w:eastAsia="zh-CN"/>
        </w:rPr>
        <w:tab/>
      </w:r>
      <w:r>
        <w:rPr>
          <w:lang w:val="en-US"/>
        </w:rPr>
        <w:t>Out-of-band blocking for SBFD</w:t>
      </w:r>
      <w:r>
        <w:rPr>
          <w:webHidden/>
        </w:rPr>
        <w:tab/>
      </w:r>
      <w:r>
        <w:rPr>
          <w:webHidden/>
        </w:rPr>
        <w:fldChar w:fldCharType="begin"/>
      </w:r>
      <w:r>
        <w:rPr>
          <w:webHidden/>
        </w:rPr>
        <w:instrText xml:space="preserve"> PAGEREF _Toc194533139 \h </w:instrText>
      </w:r>
      <w:r>
        <w:rPr>
          <w:webHidden/>
        </w:rPr>
      </w:r>
      <w:r>
        <w:rPr>
          <w:webHidden/>
        </w:rPr>
        <w:fldChar w:fldCharType="separate"/>
      </w:r>
      <w:r>
        <w:rPr>
          <w:webHidden/>
        </w:rPr>
        <w:t>5</w:t>
      </w:r>
      <w:r>
        <w:rPr>
          <w:webHidden/>
        </w:rPr>
        <w:fldChar w:fldCharType="end"/>
      </w:r>
    </w:p>
    <w:p w14:paraId="5C4207A7" w14:textId="77777777" w:rsidR="009077E2" w:rsidRDefault="009077E2" w:rsidP="009077E2">
      <w:pPr>
        <w:pStyle w:val="TOC3"/>
        <w:rPr>
          <w:rFonts w:asciiTheme="minorHAnsi" w:hAnsiTheme="minorHAnsi" w:cstheme="minorBidi"/>
          <w:kern w:val="2"/>
          <w:sz w:val="21"/>
          <w:szCs w:val="22"/>
          <w:lang w:val="en-US" w:eastAsia="zh-CN"/>
        </w:rPr>
      </w:pPr>
      <w:r>
        <w:rPr>
          <w:lang w:val="en-US"/>
        </w:rPr>
        <w:t>12.3.6</w:t>
      </w:r>
      <w:r>
        <w:rPr>
          <w:rFonts w:asciiTheme="minorHAnsi" w:hAnsiTheme="minorHAnsi" w:cstheme="minorBidi"/>
          <w:kern w:val="2"/>
          <w:sz w:val="21"/>
          <w:szCs w:val="22"/>
          <w:lang w:val="en-US" w:eastAsia="zh-CN"/>
        </w:rPr>
        <w:tab/>
      </w:r>
      <w:r>
        <w:rPr>
          <w:lang w:val="en-US"/>
        </w:rPr>
        <w:t>Receiver spurious emissions for SBFD</w:t>
      </w:r>
      <w:r>
        <w:rPr>
          <w:webHidden/>
        </w:rPr>
        <w:tab/>
      </w:r>
      <w:r>
        <w:rPr>
          <w:webHidden/>
        </w:rPr>
        <w:fldChar w:fldCharType="begin"/>
      </w:r>
      <w:r>
        <w:rPr>
          <w:webHidden/>
        </w:rPr>
        <w:instrText xml:space="preserve"> PAGEREF _Toc194533140 \h </w:instrText>
      </w:r>
      <w:r>
        <w:rPr>
          <w:webHidden/>
        </w:rPr>
      </w:r>
      <w:r>
        <w:rPr>
          <w:webHidden/>
        </w:rPr>
        <w:fldChar w:fldCharType="separate"/>
      </w:r>
      <w:r>
        <w:rPr>
          <w:webHidden/>
        </w:rPr>
        <w:t>5</w:t>
      </w:r>
      <w:r>
        <w:rPr>
          <w:webHidden/>
        </w:rPr>
        <w:fldChar w:fldCharType="end"/>
      </w:r>
    </w:p>
    <w:p w14:paraId="6C2C7ACB" w14:textId="77777777" w:rsidR="009077E2" w:rsidRDefault="009077E2" w:rsidP="009077E2">
      <w:pPr>
        <w:pStyle w:val="TOC3"/>
        <w:rPr>
          <w:rFonts w:asciiTheme="minorHAnsi" w:hAnsiTheme="minorHAnsi" w:cstheme="minorBidi"/>
          <w:kern w:val="2"/>
          <w:sz w:val="21"/>
          <w:szCs w:val="22"/>
          <w:lang w:val="en-US" w:eastAsia="zh-CN"/>
        </w:rPr>
      </w:pPr>
      <w:r>
        <w:rPr>
          <w:lang w:val="en-US"/>
        </w:rPr>
        <w:t>12.3.7</w:t>
      </w:r>
      <w:r>
        <w:rPr>
          <w:rFonts w:asciiTheme="minorHAnsi" w:hAnsiTheme="minorHAnsi" w:cstheme="minorBidi"/>
          <w:kern w:val="2"/>
          <w:sz w:val="21"/>
          <w:szCs w:val="22"/>
          <w:lang w:val="en-US" w:eastAsia="zh-CN"/>
        </w:rPr>
        <w:tab/>
      </w:r>
      <w:r>
        <w:rPr>
          <w:lang w:val="en-US"/>
        </w:rPr>
        <w:t>Receiver intermodulation for SBFD</w:t>
      </w:r>
      <w:r>
        <w:rPr>
          <w:webHidden/>
        </w:rPr>
        <w:tab/>
      </w:r>
      <w:r>
        <w:rPr>
          <w:webHidden/>
        </w:rPr>
        <w:fldChar w:fldCharType="begin"/>
      </w:r>
      <w:r>
        <w:rPr>
          <w:webHidden/>
        </w:rPr>
        <w:instrText xml:space="preserve"> PAGEREF _Toc194533141 \h </w:instrText>
      </w:r>
      <w:r>
        <w:rPr>
          <w:webHidden/>
        </w:rPr>
      </w:r>
      <w:r>
        <w:rPr>
          <w:webHidden/>
        </w:rPr>
        <w:fldChar w:fldCharType="separate"/>
      </w:r>
      <w:r>
        <w:rPr>
          <w:webHidden/>
        </w:rPr>
        <w:t>5</w:t>
      </w:r>
      <w:r>
        <w:rPr>
          <w:webHidden/>
        </w:rPr>
        <w:fldChar w:fldCharType="end"/>
      </w:r>
    </w:p>
    <w:p w14:paraId="016FA886" w14:textId="77777777" w:rsidR="009077E2" w:rsidRDefault="009077E2" w:rsidP="009077E2">
      <w:pPr>
        <w:pStyle w:val="TOC3"/>
        <w:rPr>
          <w:rFonts w:asciiTheme="minorHAnsi" w:hAnsiTheme="minorHAnsi" w:cstheme="minorBidi"/>
          <w:kern w:val="2"/>
          <w:sz w:val="21"/>
          <w:szCs w:val="22"/>
          <w:lang w:val="en-US" w:eastAsia="zh-CN"/>
        </w:rPr>
      </w:pPr>
      <w:r>
        <w:rPr>
          <w:lang w:val="en-US"/>
        </w:rPr>
        <w:t>12.3.8</w:t>
      </w:r>
      <w:r>
        <w:rPr>
          <w:rFonts w:asciiTheme="minorHAnsi" w:hAnsiTheme="minorHAnsi" w:cstheme="minorBidi"/>
          <w:kern w:val="2"/>
          <w:sz w:val="21"/>
          <w:szCs w:val="22"/>
          <w:lang w:val="en-US" w:eastAsia="zh-CN"/>
        </w:rPr>
        <w:tab/>
      </w:r>
      <w:r>
        <w:rPr>
          <w:lang w:val="en-US"/>
        </w:rPr>
        <w:t>In-channel selectivity for SBFD</w:t>
      </w:r>
      <w:r>
        <w:rPr>
          <w:webHidden/>
        </w:rPr>
        <w:tab/>
      </w:r>
      <w:r>
        <w:rPr>
          <w:webHidden/>
        </w:rPr>
        <w:fldChar w:fldCharType="begin"/>
      </w:r>
      <w:r>
        <w:rPr>
          <w:webHidden/>
        </w:rPr>
        <w:instrText xml:space="preserve"> PAGEREF _Toc194533142 \h </w:instrText>
      </w:r>
      <w:r>
        <w:rPr>
          <w:webHidden/>
        </w:rPr>
      </w:r>
      <w:r>
        <w:rPr>
          <w:webHidden/>
        </w:rPr>
        <w:fldChar w:fldCharType="separate"/>
      </w:r>
      <w:r>
        <w:rPr>
          <w:webHidden/>
        </w:rPr>
        <w:t>5</w:t>
      </w:r>
      <w:r>
        <w:rPr>
          <w:webHidden/>
        </w:rPr>
        <w:fldChar w:fldCharType="end"/>
      </w:r>
    </w:p>
    <w:p w14:paraId="33A0CA03" w14:textId="77777777" w:rsidR="009077E2" w:rsidRDefault="009077E2" w:rsidP="009077E2">
      <w:pPr>
        <w:pStyle w:val="TOC3"/>
        <w:rPr>
          <w:lang w:eastAsia="en-US"/>
        </w:rPr>
      </w:pPr>
      <w:r>
        <w:rPr>
          <w:lang w:val="en-US"/>
        </w:rPr>
        <w:t>12.3.9</w:t>
      </w:r>
      <w:r>
        <w:rPr>
          <w:rFonts w:asciiTheme="minorHAnsi" w:hAnsiTheme="minorHAnsi" w:cstheme="minorBidi"/>
          <w:kern w:val="2"/>
          <w:sz w:val="21"/>
          <w:szCs w:val="22"/>
          <w:lang w:val="en-US" w:eastAsia="zh-CN"/>
        </w:rPr>
        <w:tab/>
      </w:r>
      <w:r>
        <w:rPr>
          <w:lang w:val="en-US"/>
        </w:rPr>
        <w:t>In-channel adjacent subband blocking for SBFD</w:t>
      </w:r>
      <w:r>
        <w:rPr>
          <w:webHidden/>
        </w:rPr>
        <w:tab/>
      </w:r>
      <w:r>
        <w:rPr>
          <w:webHidden/>
        </w:rPr>
        <w:fldChar w:fldCharType="begin"/>
      </w:r>
      <w:r>
        <w:rPr>
          <w:webHidden/>
        </w:rPr>
        <w:instrText xml:space="preserve"> PAGEREF _Toc194533143 \h </w:instrText>
      </w:r>
      <w:r>
        <w:rPr>
          <w:webHidden/>
        </w:rPr>
      </w:r>
      <w:r>
        <w:rPr>
          <w:webHidden/>
        </w:rPr>
        <w:fldChar w:fldCharType="separate"/>
      </w:r>
      <w:r>
        <w:rPr>
          <w:webHidden/>
        </w:rPr>
        <w:t>5</w:t>
      </w:r>
      <w:r>
        <w:rPr>
          <w:webHidden/>
        </w:rPr>
        <w:fldChar w:fldCharType="end"/>
      </w:r>
    </w:p>
    <w:p w14:paraId="3A72AACF" w14:textId="77777777" w:rsidR="009077E2" w:rsidRDefault="009077E2" w:rsidP="009077E2">
      <w:pPr>
        <w:pStyle w:val="TOC3"/>
        <w:rPr>
          <w:lang w:val="en-US"/>
        </w:rPr>
      </w:pPr>
      <w:r>
        <w:rPr>
          <w:lang w:val="en-US"/>
        </w:rPr>
        <w:t>12.4          Conducted performance requirements for SBFD-capable BS</w:t>
      </w:r>
    </w:p>
    <w:p w14:paraId="5C0FA4BF" w14:textId="77777777" w:rsidR="009077E2" w:rsidRDefault="009077E2" w:rsidP="009077E2">
      <w:pPr>
        <w:pStyle w:val="TOC2"/>
        <w:rPr>
          <w:rFonts w:asciiTheme="minorHAnsi" w:hAnsiTheme="minorHAnsi" w:cstheme="minorBidi"/>
          <w:kern w:val="2"/>
          <w:sz w:val="21"/>
          <w:szCs w:val="22"/>
          <w:lang w:val="en-US" w:eastAsia="zh-CN"/>
        </w:rPr>
      </w:pPr>
      <w:r>
        <w:rPr>
          <w:lang w:val="en-US"/>
        </w:rPr>
        <w:t>12.5</w:t>
      </w:r>
      <w:r>
        <w:rPr>
          <w:rFonts w:asciiTheme="minorHAnsi" w:hAnsiTheme="minorHAnsi" w:cstheme="minorBidi"/>
          <w:kern w:val="2"/>
          <w:sz w:val="21"/>
          <w:szCs w:val="22"/>
          <w:lang w:val="en-US" w:eastAsia="zh-CN"/>
        </w:rPr>
        <w:tab/>
      </w:r>
      <w:r>
        <w:t>Radiated transmitter characteristics</w:t>
      </w:r>
      <w:r>
        <w:rPr>
          <w:lang w:val="en-US"/>
        </w:rPr>
        <w:t xml:space="preserve"> for </w:t>
      </w:r>
      <w:r>
        <w:t>SBFD-capable BS</w:t>
      </w:r>
      <w:r>
        <w:rPr>
          <w:webHidden/>
        </w:rPr>
        <w:tab/>
      </w:r>
      <w:r>
        <w:rPr>
          <w:webHidden/>
        </w:rPr>
        <w:fldChar w:fldCharType="begin"/>
      </w:r>
      <w:r>
        <w:rPr>
          <w:webHidden/>
        </w:rPr>
        <w:instrText xml:space="preserve"> PAGEREF _Toc194533144 \h </w:instrText>
      </w:r>
      <w:r>
        <w:rPr>
          <w:webHidden/>
        </w:rPr>
      </w:r>
      <w:r>
        <w:rPr>
          <w:webHidden/>
        </w:rPr>
        <w:fldChar w:fldCharType="separate"/>
      </w:r>
      <w:r>
        <w:rPr>
          <w:webHidden/>
        </w:rPr>
        <w:t>5</w:t>
      </w:r>
      <w:r>
        <w:rPr>
          <w:webHidden/>
        </w:rPr>
        <w:fldChar w:fldCharType="end"/>
      </w:r>
    </w:p>
    <w:p w14:paraId="5F3017F0" w14:textId="77777777" w:rsidR="009077E2" w:rsidRDefault="009077E2" w:rsidP="009077E2">
      <w:pPr>
        <w:pStyle w:val="TOC3"/>
        <w:rPr>
          <w:rFonts w:asciiTheme="minorHAnsi" w:hAnsiTheme="minorHAnsi" w:cstheme="minorBidi"/>
          <w:kern w:val="2"/>
          <w:sz w:val="21"/>
          <w:szCs w:val="22"/>
          <w:lang w:val="en-US" w:eastAsia="zh-CN"/>
        </w:rPr>
      </w:pPr>
      <w:r>
        <w:rPr>
          <w:lang w:val="en-US"/>
        </w:rPr>
        <w:t>12.5.1</w:t>
      </w:r>
      <w:r>
        <w:rPr>
          <w:rFonts w:asciiTheme="minorHAnsi" w:hAnsiTheme="minorHAnsi" w:cstheme="minorBidi"/>
          <w:kern w:val="2"/>
          <w:sz w:val="21"/>
          <w:szCs w:val="22"/>
          <w:lang w:val="en-US" w:eastAsia="zh-CN"/>
        </w:rPr>
        <w:tab/>
      </w:r>
      <w:r>
        <w:rPr>
          <w:lang w:val="en-US"/>
        </w:rPr>
        <w:t>General</w:t>
      </w:r>
      <w:r>
        <w:rPr>
          <w:webHidden/>
        </w:rPr>
        <w:tab/>
      </w:r>
      <w:r>
        <w:rPr>
          <w:webHidden/>
        </w:rPr>
        <w:fldChar w:fldCharType="begin"/>
      </w:r>
      <w:r>
        <w:rPr>
          <w:webHidden/>
        </w:rPr>
        <w:instrText xml:space="preserve"> PAGEREF _Toc194533145 \h </w:instrText>
      </w:r>
      <w:r>
        <w:rPr>
          <w:webHidden/>
        </w:rPr>
      </w:r>
      <w:r>
        <w:rPr>
          <w:webHidden/>
        </w:rPr>
        <w:fldChar w:fldCharType="separate"/>
      </w:r>
      <w:r>
        <w:rPr>
          <w:webHidden/>
        </w:rPr>
        <w:t>5</w:t>
      </w:r>
      <w:r>
        <w:rPr>
          <w:webHidden/>
        </w:rPr>
        <w:fldChar w:fldCharType="end"/>
      </w:r>
    </w:p>
    <w:p w14:paraId="5313493F" w14:textId="77777777" w:rsidR="009077E2" w:rsidRDefault="009077E2" w:rsidP="009077E2">
      <w:pPr>
        <w:pStyle w:val="TOC3"/>
        <w:rPr>
          <w:rFonts w:asciiTheme="minorHAnsi" w:hAnsiTheme="minorHAnsi" w:cstheme="minorBidi"/>
          <w:kern w:val="2"/>
          <w:sz w:val="21"/>
          <w:szCs w:val="22"/>
          <w:lang w:val="en-US" w:eastAsia="zh-CN"/>
        </w:rPr>
      </w:pPr>
      <w:r>
        <w:rPr>
          <w:lang w:val="en-US"/>
        </w:rPr>
        <w:t>12.5.2</w:t>
      </w:r>
      <w:r>
        <w:rPr>
          <w:rFonts w:asciiTheme="minorHAnsi" w:hAnsiTheme="minorHAnsi" w:cstheme="minorBidi"/>
          <w:kern w:val="2"/>
          <w:sz w:val="21"/>
          <w:szCs w:val="22"/>
          <w:lang w:val="en-US" w:eastAsia="zh-CN"/>
        </w:rPr>
        <w:tab/>
      </w:r>
      <w:r>
        <w:rPr>
          <w:lang w:val="en-US"/>
        </w:rPr>
        <w:t>Radiated transmit power for SBFD</w:t>
      </w:r>
      <w:r>
        <w:rPr>
          <w:webHidden/>
        </w:rPr>
        <w:tab/>
      </w:r>
      <w:r>
        <w:rPr>
          <w:webHidden/>
        </w:rPr>
        <w:fldChar w:fldCharType="begin"/>
      </w:r>
      <w:r>
        <w:rPr>
          <w:webHidden/>
        </w:rPr>
        <w:instrText xml:space="preserve"> PAGEREF _Toc194533146 \h </w:instrText>
      </w:r>
      <w:r>
        <w:rPr>
          <w:webHidden/>
        </w:rPr>
      </w:r>
      <w:r>
        <w:rPr>
          <w:webHidden/>
        </w:rPr>
        <w:fldChar w:fldCharType="separate"/>
      </w:r>
      <w:r>
        <w:rPr>
          <w:webHidden/>
        </w:rPr>
        <w:t>5</w:t>
      </w:r>
      <w:r>
        <w:rPr>
          <w:webHidden/>
        </w:rPr>
        <w:fldChar w:fldCharType="end"/>
      </w:r>
    </w:p>
    <w:p w14:paraId="25EDE7C8" w14:textId="77777777" w:rsidR="009077E2" w:rsidRDefault="009077E2" w:rsidP="009077E2">
      <w:pPr>
        <w:pStyle w:val="TOC3"/>
        <w:rPr>
          <w:rFonts w:asciiTheme="minorHAnsi" w:hAnsiTheme="minorHAnsi" w:cstheme="minorBidi"/>
          <w:kern w:val="2"/>
          <w:sz w:val="21"/>
          <w:szCs w:val="22"/>
          <w:lang w:val="en-US" w:eastAsia="zh-CN"/>
        </w:rPr>
      </w:pPr>
      <w:r>
        <w:rPr>
          <w:lang w:val="en-US"/>
        </w:rPr>
        <w:lastRenderedPageBreak/>
        <w:t>12.5.3</w:t>
      </w:r>
      <w:r>
        <w:rPr>
          <w:rFonts w:asciiTheme="minorHAnsi" w:hAnsiTheme="minorHAnsi" w:cstheme="minorBidi"/>
          <w:kern w:val="2"/>
          <w:sz w:val="21"/>
          <w:szCs w:val="22"/>
          <w:lang w:val="en-US" w:eastAsia="zh-CN"/>
        </w:rPr>
        <w:tab/>
      </w:r>
      <w:r>
        <w:rPr>
          <w:lang w:val="en-US"/>
        </w:rPr>
        <w:t>OTA base station output power for SBFD</w:t>
      </w:r>
      <w:r>
        <w:rPr>
          <w:webHidden/>
        </w:rPr>
        <w:tab/>
      </w:r>
      <w:r>
        <w:rPr>
          <w:webHidden/>
        </w:rPr>
        <w:fldChar w:fldCharType="begin"/>
      </w:r>
      <w:r>
        <w:rPr>
          <w:webHidden/>
        </w:rPr>
        <w:instrText xml:space="preserve"> PAGEREF _Toc194533147 \h </w:instrText>
      </w:r>
      <w:r>
        <w:rPr>
          <w:webHidden/>
        </w:rPr>
      </w:r>
      <w:r>
        <w:rPr>
          <w:webHidden/>
        </w:rPr>
        <w:fldChar w:fldCharType="separate"/>
      </w:r>
      <w:r>
        <w:rPr>
          <w:webHidden/>
        </w:rPr>
        <w:t>5</w:t>
      </w:r>
      <w:r>
        <w:rPr>
          <w:webHidden/>
        </w:rPr>
        <w:fldChar w:fldCharType="end"/>
      </w:r>
    </w:p>
    <w:p w14:paraId="32E19ABB" w14:textId="77777777" w:rsidR="009077E2" w:rsidRDefault="009077E2" w:rsidP="009077E2">
      <w:pPr>
        <w:pStyle w:val="TOC3"/>
        <w:rPr>
          <w:rFonts w:asciiTheme="minorHAnsi" w:hAnsiTheme="minorHAnsi" w:cstheme="minorBidi"/>
          <w:kern w:val="2"/>
          <w:sz w:val="21"/>
          <w:szCs w:val="22"/>
          <w:lang w:val="en-US" w:eastAsia="zh-CN"/>
        </w:rPr>
      </w:pPr>
      <w:r>
        <w:rPr>
          <w:lang w:val="en-US"/>
        </w:rPr>
        <w:t>12.5.4</w:t>
      </w:r>
      <w:r>
        <w:rPr>
          <w:rFonts w:asciiTheme="minorHAnsi" w:hAnsiTheme="minorHAnsi" w:cstheme="minorBidi"/>
          <w:kern w:val="2"/>
          <w:sz w:val="21"/>
          <w:szCs w:val="22"/>
          <w:lang w:val="en-US" w:eastAsia="zh-CN"/>
        </w:rPr>
        <w:tab/>
      </w:r>
      <w:r>
        <w:rPr>
          <w:lang w:val="en-US"/>
        </w:rPr>
        <w:t>OTA output power dynamics for SBFD</w:t>
      </w:r>
      <w:r>
        <w:rPr>
          <w:webHidden/>
        </w:rPr>
        <w:tab/>
      </w:r>
      <w:r>
        <w:rPr>
          <w:webHidden/>
        </w:rPr>
        <w:fldChar w:fldCharType="begin"/>
      </w:r>
      <w:r>
        <w:rPr>
          <w:webHidden/>
        </w:rPr>
        <w:instrText xml:space="preserve"> PAGEREF _Toc194533148 \h </w:instrText>
      </w:r>
      <w:r>
        <w:rPr>
          <w:webHidden/>
        </w:rPr>
      </w:r>
      <w:r>
        <w:rPr>
          <w:webHidden/>
        </w:rPr>
        <w:fldChar w:fldCharType="separate"/>
      </w:r>
      <w:r>
        <w:rPr>
          <w:webHidden/>
        </w:rPr>
        <w:t>5</w:t>
      </w:r>
      <w:r>
        <w:rPr>
          <w:webHidden/>
        </w:rPr>
        <w:fldChar w:fldCharType="end"/>
      </w:r>
    </w:p>
    <w:p w14:paraId="13F9BED2" w14:textId="77777777" w:rsidR="009077E2" w:rsidRDefault="009077E2" w:rsidP="009077E2">
      <w:pPr>
        <w:pStyle w:val="TOC3"/>
        <w:rPr>
          <w:rFonts w:asciiTheme="minorHAnsi" w:hAnsiTheme="minorHAnsi" w:cstheme="minorBidi"/>
          <w:kern w:val="2"/>
          <w:sz w:val="21"/>
          <w:szCs w:val="22"/>
          <w:lang w:val="en-US" w:eastAsia="zh-CN"/>
        </w:rPr>
      </w:pPr>
      <w:r>
        <w:rPr>
          <w:lang w:val="en-US"/>
        </w:rPr>
        <w:t>12.5.5</w:t>
      </w:r>
      <w:r>
        <w:rPr>
          <w:rFonts w:asciiTheme="minorHAnsi" w:hAnsiTheme="minorHAnsi" w:cstheme="minorBidi"/>
          <w:kern w:val="2"/>
          <w:sz w:val="21"/>
          <w:szCs w:val="22"/>
          <w:lang w:val="en-US" w:eastAsia="zh-CN"/>
        </w:rPr>
        <w:tab/>
      </w:r>
      <w:r>
        <w:rPr>
          <w:lang w:val="en-US"/>
        </w:rPr>
        <w:t>OTA transmit ON/OFF power for SBFD</w:t>
      </w:r>
      <w:r>
        <w:rPr>
          <w:webHidden/>
        </w:rPr>
        <w:tab/>
      </w:r>
      <w:r>
        <w:rPr>
          <w:webHidden/>
        </w:rPr>
        <w:fldChar w:fldCharType="begin"/>
      </w:r>
      <w:r>
        <w:rPr>
          <w:webHidden/>
        </w:rPr>
        <w:instrText xml:space="preserve"> PAGEREF _Toc194533149 \h </w:instrText>
      </w:r>
      <w:r>
        <w:rPr>
          <w:webHidden/>
        </w:rPr>
      </w:r>
      <w:r>
        <w:rPr>
          <w:webHidden/>
        </w:rPr>
        <w:fldChar w:fldCharType="separate"/>
      </w:r>
      <w:r>
        <w:rPr>
          <w:webHidden/>
        </w:rPr>
        <w:t>5</w:t>
      </w:r>
      <w:r>
        <w:rPr>
          <w:webHidden/>
        </w:rPr>
        <w:fldChar w:fldCharType="end"/>
      </w:r>
    </w:p>
    <w:p w14:paraId="6F1A2B52" w14:textId="77777777" w:rsidR="009077E2" w:rsidRDefault="009077E2" w:rsidP="009077E2">
      <w:pPr>
        <w:pStyle w:val="TOC3"/>
        <w:rPr>
          <w:rFonts w:asciiTheme="minorHAnsi" w:hAnsiTheme="minorHAnsi" w:cstheme="minorBidi"/>
          <w:kern w:val="2"/>
          <w:sz w:val="21"/>
          <w:szCs w:val="22"/>
          <w:lang w:val="en-US" w:eastAsia="zh-CN"/>
        </w:rPr>
      </w:pPr>
      <w:r>
        <w:rPr>
          <w:lang w:val="en-US"/>
        </w:rPr>
        <w:t>12.5.5.1</w:t>
      </w:r>
      <w:r>
        <w:rPr>
          <w:rFonts w:asciiTheme="minorHAnsi" w:hAnsiTheme="minorHAnsi" w:cstheme="minorBidi"/>
          <w:kern w:val="2"/>
          <w:sz w:val="21"/>
          <w:szCs w:val="22"/>
          <w:lang w:val="en-US" w:eastAsia="zh-CN"/>
        </w:rPr>
        <w:tab/>
      </w:r>
      <w:r>
        <w:rPr>
          <w:lang w:val="en-US"/>
        </w:rPr>
        <w:t>General</w:t>
      </w:r>
      <w:r>
        <w:rPr>
          <w:webHidden/>
        </w:rPr>
        <w:tab/>
      </w:r>
      <w:r>
        <w:rPr>
          <w:webHidden/>
        </w:rPr>
        <w:fldChar w:fldCharType="begin"/>
      </w:r>
      <w:r>
        <w:rPr>
          <w:webHidden/>
        </w:rPr>
        <w:instrText xml:space="preserve"> PAGEREF _Toc194533150 \h </w:instrText>
      </w:r>
      <w:r>
        <w:rPr>
          <w:webHidden/>
        </w:rPr>
      </w:r>
      <w:r>
        <w:rPr>
          <w:webHidden/>
        </w:rPr>
        <w:fldChar w:fldCharType="separate"/>
      </w:r>
      <w:r>
        <w:rPr>
          <w:webHidden/>
        </w:rPr>
        <w:t>5</w:t>
      </w:r>
      <w:r>
        <w:rPr>
          <w:webHidden/>
        </w:rPr>
        <w:fldChar w:fldCharType="end"/>
      </w:r>
    </w:p>
    <w:p w14:paraId="59FCC8FF" w14:textId="77777777" w:rsidR="009077E2" w:rsidRDefault="009077E2" w:rsidP="009077E2">
      <w:pPr>
        <w:pStyle w:val="TOC3"/>
        <w:rPr>
          <w:rFonts w:asciiTheme="minorHAnsi" w:hAnsiTheme="minorHAnsi" w:cstheme="minorBidi"/>
          <w:kern w:val="2"/>
          <w:sz w:val="21"/>
          <w:szCs w:val="22"/>
          <w:lang w:val="en-US" w:eastAsia="zh-CN"/>
        </w:rPr>
      </w:pPr>
      <w:r>
        <w:rPr>
          <w:lang w:val="en-US"/>
        </w:rPr>
        <w:t>12.5.5.2</w:t>
      </w:r>
      <w:r>
        <w:rPr>
          <w:rFonts w:asciiTheme="minorHAnsi" w:hAnsiTheme="minorHAnsi" w:cstheme="minorBidi"/>
          <w:kern w:val="2"/>
          <w:sz w:val="21"/>
          <w:szCs w:val="22"/>
          <w:lang w:val="en-US" w:eastAsia="zh-CN"/>
        </w:rPr>
        <w:tab/>
      </w:r>
      <w:r>
        <w:rPr>
          <w:lang w:val="en-US"/>
        </w:rPr>
        <w:t>OTA transmitter OFF power for SBFD</w:t>
      </w:r>
      <w:r>
        <w:rPr>
          <w:webHidden/>
        </w:rPr>
        <w:tab/>
      </w:r>
      <w:r>
        <w:rPr>
          <w:webHidden/>
        </w:rPr>
        <w:fldChar w:fldCharType="begin"/>
      </w:r>
      <w:r>
        <w:rPr>
          <w:webHidden/>
        </w:rPr>
        <w:instrText xml:space="preserve"> PAGEREF _Toc194533151 \h </w:instrText>
      </w:r>
      <w:r>
        <w:rPr>
          <w:webHidden/>
        </w:rPr>
      </w:r>
      <w:r>
        <w:rPr>
          <w:webHidden/>
        </w:rPr>
        <w:fldChar w:fldCharType="separate"/>
      </w:r>
      <w:r>
        <w:rPr>
          <w:webHidden/>
        </w:rPr>
        <w:t>5</w:t>
      </w:r>
      <w:r>
        <w:rPr>
          <w:webHidden/>
        </w:rPr>
        <w:fldChar w:fldCharType="end"/>
      </w:r>
    </w:p>
    <w:p w14:paraId="51B7C12B" w14:textId="77777777" w:rsidR="009077E2" w:rsidRDefault="009077E2" w:rsidP="009077E2">
      <w:pPr>
        <w:pStyle w:val="TOC3"/>
        <w:rPr>
          <w:rFonts w:asciiTheme="minorHAnsi" w:hAnsiTheme="minorHAnsi" w:cstheme="minorBidi"/>
          <w:kern w:val="2"/>
          <w:sz w:val="21"/>
          <w:szCs w:val="22"/>
          <w:lang w:val="en-US" w:eastAsia="zh-CN"/>
        </w:rPr>
      </w:pPr>
      <w:r>
        <w:rPr>
          <w:lang w:val="en-US"/>
        </w:rPr>
        <w:t>12.5.5.3</w:t>
      </w:r>
      <w:r>
        <w:rPr>
          <w:rFonts w:asciiTheme="minorHAnsi" w:hAnsiTheme="minorHAnsi" w:cstheme="minorBidi"/>
          <w:kern w:val="2"/>
          <w:sz w:val="21"/>
          <w:szCs w:val="22"/>
          <w:lang w:val="en-US" w:eastAsia="zh-CN"/>
        </w:rPr>
        <w:tab/>
      </w:r>
      <w:r>
        <w:rPr>
          <w:lang w:val="en-US"/>
        </w:rPr>
        <w:t>OTA transient period for SBFD</w:t>
      </w:r>
      <w:r>
        <w:rPr>
          <w:webHidden/>
        </w:rPr>
        <w:tab/>
      </w:r>
      <w:r>
        <w:rPr>
          <w:webHidden/>
        </w:rPr>
        <w:fldChar w:fldCharType="begin"/>
      </w:r>
      <w:r>
        <w:rPr>
          <w:webHidden/>
        </w:rPr>
        <w:instrText xml:space="preserve"> PAGEREF _Toc194533152 \h </w:instrText>
      </w:r>
      <w:r>
        <w:rPr>
          <w:webHidden/>
        </w:rPr>
      </w:r>
      <w:r>
        <w:rPr>
          <w:webHidden/>
        </w:rPr>
        <w:fldChar w:fldCharType="separate"/>
      </w:r>
      <w:r>
        <w:rPr>
          <w:webHidden/>
        </w:rPr>
        <w:t>5</w:t>
      </w:r>
      <w:r>
        <w:rPr>
          <w:webHidden/>
        </w:rPr>
        <w:fldChar w:fldCharType="end"/>
      </w:r>
    </w:p>
    <w:p w14:paraId="117A62FE" w14:textId="77777777" w:rsidR="009077E2" w:rsidRDefault="009077E2" w:rsidP="009077E2">
      <w:pPr>
        <w:pStyle w:val="TOC3"/>
        <w:rPr>
          <w:rFonts w:asciiTheme="minorHAnsi" w:hAnsiTheme="minorHAnsi" w:cstheme="minorBidi"/>
          <w:kern w:val="2"/>
          <w:sz w:val="21"/>
          <w:szCs w:val="22"/>
          <w:lang w:val="en-US" w:eastAsia="zh-CN"/>
        </w:rPr>
      </w:pPr>
      <w:r>
        <w:rPr>
          <w:lang w:val="en-US"/>
        </w:rPr>
        <w:t>12.5.6</w:t>
      </w:r>
      <w:r>
        <w:rPr>
          <w:rFonts w:asciiTheme="minorHAnsi" w:hAnsiTheme="minorHAnsi" w:cstheme="minorBidi"/>
          <w:kern w:val="2"/>
          <w:sz w:val="21"/>
          <w:szCs w:val="22"/>
          <w:lang w:val="en-US" w:eastAsia="zh-CN"/>
        </w:rPr>
        <w:tab/>
      </w:r>
      <w:r>
        <w:rPr>
          <w:lang w:val="en-US"/>
        </w:rPr>
        <w:t>OTA transmitted signal quality for SBFD</w:t>
      </w:r>
      <w:r>
        <w:rPr>
          <w:webHidden/>
        </w:rPr>
        <w:tab/>
      </w:r>
      <w:r>
        <w:rPr>
          <w:webHidden/>
        </w:rPr>
        <w:fldChar w:fldCharType="begin"/>
      </w:r>
      <w:r>
        <w:rPr>
          <w:webHidden/>
        </w:rPr>
        <w:instrText xml:space="preserve"> PAGEREF _Toc194533153 \h </w:instrText>
      </w:r>
      <w:r>
        <w:rPr>
          <w:webHidden/>
        </w:rPr>
      </w:r>
      <w:r>
        <w:rPr>
          <w:webHidden/>
        </w:rPr>
        <w:fldChar w:fldCharType="separate"/>
      </w:r>
      <w:r>
        <w:rPr>
          <w:webHidden/>
        </w:rPr>
        <w:t>5</w:t>
      </w:r>
      <w:r>
        <w:rPr>
          <w:webHidden/>
        </w:rPr>
        <w:fldChar w:fldCharType="end"/>
      </w:r>
    </w:p>
    <w:p w14:paraId="1F3471FB" w14:textId="77777777" w:rsidR="009077E2" w:rsidRDefault="009077E2" w:rsidP="009077E2">
      <w:pPr>
        <w:pStyle w:val="TOC3"/>
        <w:rPr>
          <w:rFonts w:asciiTheme="minorHAnsi" w:hAnsiTheme="minorHAnsi" w:cstheme="minorBidi"/>
          <w:kern w:val="2"/>
          <w:sz w:val="21"/>
          <w:szCs w:val="22"/>
          <w:lang w:val="en-US" w:eastAsia="zh-CN"/>
        </w:rPr>
      </w:pPr>
      <w:r>
        <w:rPr>
          <w:lang w:val="en-US"/>
        </w:rPr>
        <w:t>12.5.7</w:t>
      </w:r>
      <w:r>
        <w:rPr>
          <w:rFonts w:asciiTheme="minorHAnsi" w:hAnsiTheme="minorHAnsi" w:cstheme="minorBidi"/>
          <w:kern w:val="2"/>
          <w:sz w:val="21"/>
          <w:szCs w:val="22"/>
          <w:lang w:val="en-US" w:eastAsia="zh-CN"/>
        </w:rPr>
        <w:tab/>
      </w:r>
      <w:r>
        <w:rPr>
          <w:lang w:val="en-US"/>
        </w:rPr>
        <w:t>OTA unwanted emissions for SBFD</w:t>
      </w:r>
      <w:r>
        <w:rPr>
          <w:webHidden/>
        </w:rPr>
        <w:tab/>
      </w:r>
      <w:r>
        <w:rPr>
          <w:webHidden/>
        </w:rPr>
        <w:fldChar w:fldCharType="begin"/>
      </w:r>
      <w:r>
        <w:rPr>
          <w:webHidden/>
        </w:rPr>
        <w:instrText xml:space="preserve"> PAGEREF _Toc194533154 \h </w:instrText>
      </w:r>
      <w:r>
        <w:rPr>
          <w:webHidden/>
        </w:rPr>
      </w:r>
      <w:r>
        <w:rPr>
          <w:webHidden/>
        </w:rPr>
        <w:fldChar w:fldCharType="separate"/>
      </w:r>
      <w:r>
        <w:rPr>
          <w:webHidden/>
        </w:rPr>
        <w:t>6</w:t>
      </w:r>
      <w:r>
        <w:rPr>
          <w:webHidden/>
        </w:rPr>
        <w:fldChar w:fldCharType="end"/>
      </w:r>
    </w:p>
    <w:p w14:paraId="3A057D81" w14:textId="77777777" w:rsidR="009077E2" w:rsidRDefault="009077E2" w:rsidP="009077E2">
      <w:pPr>
        <w:pStyle w:val="TOC3"/>
        <w:rPr>
          <w:rFonts w:asciiTheme="minorHAnsi" w:hAnsiTheme="minorHAnsi" w:cstheme="minorBidi"/>
          <w:kern w:val="2"/>
          <w:sz w:val="21"/>
          <w:szCs w:val="22"/>
          <w:lang w:val="en-US" w:eastAsia="zh-CN"/>
        </w:rPr>
      </w:pPr>
      <w:r>
        <w:rPr>
          <w:lang w:val="en-US"/>
        </w:rPr>
        <w:t>12.5.8</w:t>
      </w:r>
      <w:r>
        <w:rPr>
          <w:rFonts w:asciiTheme="minorHAnsi" w:hAnsiTheme="minorHAnsi" w:cstheme="minorBidi"/>
          <w:kern w:val="2"/>
          <w:sz w:val="21"/>
          <w:szCs w:val="22"/>
          <w:lang w:val="en-US" w:eastAsia="zh-CN"/>
        </w:rPr>
        <w:tab/>
      </w:r>
      <w:r>
        <w:rPr>
          <w:lang w:val="en-US"/>
        </w:rPr>
        <w:t>OTA transmitter intermodulation for SBFD</w:t>
      </w:r>
      <w:r>
        <w:rPr>
          <w:webHidden/>
        </w:rPr>
        <w:tab/>
      </w:r>
      <w:r>
        <w:rPr>
          <w:webHidden/>
        </w:rPr>
        <w:fldChar w:fldCharType="begin"/>
      </w:r>
      <w:r>
        <w:rPr>
          <w:webHidden/>
        </w:rPr>
        <w:instrText xml:space="preserve"> PAGEREF _Toc194533155 \h </w:instrText>
      </w:r>
      <w:r>
        <w:rPr>
          <w:webHidden/>
        </w:rPr>
      </w:r>
      <w:r>
        <w:rPr>
          <w:webHidden/>
        </w:rPr>
        <w:fldChar w:fldCharType="separate"/>
      </w:r>
      <w:r>
        <w:rPr>
          <w:webHidden/>
        </w:rPr>
        <w:t>6</w:t>
      </w:r>
      <w:r>
        <w:rPr>
          <w:webHidden/>
        </w:rPr>
        <w:fldChar w:fldCharType="end"/>
      </w:r>
    </w:p>
    <w:p w14:paraId="7FAC9719" w14:textId="77777777" w:rsidR="009077E2" w:rsidRDefault="009077E2" w:rsidP="009077E2">
      <w:pPr>
        <w:pStyle w:val="TOC3"/>
        <w:rPr>
          <w:rFonts w:asciiTheme="minorHAnsi" w:hAnsiTheme="minorHAnsi" w:cstheme="minorBidi"/>
          <w:kern w:val="2"/>
          <w:sz w:val="21"/>
          <w:szCs w:val="22"/>
          <w:lang w:val="en-US" w:eastAsia="zh-CN"/>
        </w:rPr>
      </w:pPr>
      <w:r>
        <w:rPr>
          <w:lang w:val="en-US"/>
        </w:rPr>
        <w:t>12.5.9</w:t>
      </w:r>
      <w:r>
        <w:rPr>
          <w:rFonts w:asciiTheme="minorHAnsi" w:hAnsiTheme="minorHAnsi" w:cstheme="minorBidi"/>
          <w:kern w:val="2"/>
          <w:sz w:val="21"/>
          <w:szCs w:val="22"/>
          <w:lang w:val="en-US" w:eastAsia="zh-CN"/>
        </w:rPr>
        <w:tab/>
      </w:r>
      <w:r>
        <w:rPr>
          <w:lang w:val="en-US"/>
        </w:rPr>
        <w:t>OTA transient period between SBFD and non-SBFD</w:t>
      </w:r>
      <w:r>
        <w:rPr>
          <w:webHidden/>
        </w:rPr>
        <w:tab/>
      </w:r>
      <w:r>
        <w:rPr>
          <w:webHidden/>
        </w:rPr>
        <w:fldChar w:fldCharType="begin"/>
      </w:r>
      <w:r>
        <w:rPr>
          <w:webHidden/>
        </w:rPr>
        <w:instrText xml:space="preserve"> PAGEREF _Toc194533156 \h </w:instrText>
      </w:r>
      <w:r>
        <w:rPr>
          <w:webHidden/>
        </w:rPr>
      </w:r>
      <w:r>
        <w:rPr>
          <w:webHidden/>
        </w:rPr>
        <w:fldChar w:fldCharType="separate"/>
      </w:r>
      <w:r>
        <w:rPr>
          <w:webHidden/>
        </w:rPr>
        <w:t>6</w:t>
      </w:r>
      <w:r>
        <w:rPr>
          <w:webHidden/>
        </w:rPr>
        <w:fldChar w:fldCharType="end"/>
      </w:r>
    </w:p>
    <w:p w14:paraId="1B2DA71A" w14:textId="77777777" w:rsidR="009077E2" w:rsidRDefault="009077E2" w:rsidP="009077E2">
      <w:pPr>
        <w:pStyle w:val="TOC3"/>
        <w:rPr>
          <w:rFonts w:asciiTheme="minorHAnsi" w:hAnsiTheme="minorHAnsi" w:cstheme="minorBidi"/>
          <w:kern w:val="2"/>
          <w:sz w:val="21"/>
          <w:szCs w:val="22"/>
          <w:lang w:val="en-US" w:eastAsia="zh-CN"/>
        </w:rPr>
      </w:pPr>
      <w:r>
        <w:rPr>
          <w:lang w:val="en-US"/>
        </w:rPr>
        <w:t>12.5.10</w:t>
      </w:r>
      <w:r>
        <w:rPr>
          <w:rFonts w:asciiTheme="minorHAnsi" w:hAnsiTheme="minorHAnsi" w:cstheme="minorBidi"/>
          <w:kern w:val="2"/>
          <w:sz w:val="21"/>
          <w:szCs w:val="22"/>
          <w:lang w:val="en-US" w:eastAsia="zh-CN"/>
        </w:rPr>
        <w:tab/>
      </w:r>
      <w:r>
        <w:rPr>
          <w:lang w:val="en-US"/>
        </w:rPr>
        <w:t>OTA in-channel adjacent subband leakage for SBFD</w:t>
      </w:r>
      <w:r>
        <w:rPr>
          <w:webHidden/>
        </w:rPr>
        <w:tab/>
      </w:r>
      <w:r>
        <w:rPr>
          <w:webHidden/>
        </w:rPr>
        <w:fldChar w:fldCharType="begin"/>
      </w:r>
      <w:r>
        <w:rPr>
          <w:webHidden/>
        </w:rPr>
        <w:instrText xml:space="preserve"> PAGEREF _Toc194533157 \h </w:instrText>
      </w:r>
      <w:r>
        <w:rPr>
          <w:webHidden/>
        </w:rPr>
      </w:r>
      <w:r>
        <w:rPr>
          <w:webHidden/>
        </w:rPr>
        <w:fldChar w:fldCharType="separate"/>
      </w:r>
      <w:r>
        <w:rPr>
          <w:webHidden/>
        </w:rPr>
        <w:t>6</w:t>
      </w:r>
      <w:r>
        <w:rPr>
          <w:webHidden/>
        </w:rPr>
        <w:fldChar w:fldCharType="end"/>
      </w:r>
    </w:p>
    <w:p w14:paraId="41703E3A" w14:textId="77777777" w:rsidR="009077E2" w:rsidRDefault="009077E2" w:rsidP="009077E2">
      <w:pPr>
        <w:pStyle w:val="TOC2"/>
        <w:rPr>
          <w:rFonts w:asciiTheme="minorHAnsi" w:hAnsiTheme="minorHAnsi" w:cstheme="minorBidi"/>
          <w:kern w:val="2"/>
          <w:sz w:val="21"/>
          <w:szCs w:val="22"/>
          <w:lang w:val="en-US" w:eastAsia="zh-CN"/>
        </w:rPr>
      </w:pPr>
      <w:r>
        <w:rPr>
          <w:lang w:val="en-US"/>
        </w:rPr>
        <w:t>12.6</w:t>
      </w:r>
      <w:r>
        <w:rPr>
          <w:rFonts w:asciiTheme="minorHAnsi" w:hAnsiTheme="minorHAnsi" w:cstheme="minorBidi"/>
          <w:kern w:val="2"/>
          <w:sz w:val="21"/>
          <w:szCs w:val="22"/>
          <w:lang w:val="en-US" w:eastAsia="zh-CN"/>
        </w:rPr>
        <w:tab/>
      </w:r>
      <w:r>
        <w:t>Radiated receiver characteristics</w:t>
      </w:r>
      <w:r>
        <w:rPr>
          <w:lang w:val="en-US"/>
        </w:rPr>
        <w:t xml:space="preserve"> for </w:t>
      </w:r>
      <w:r>
        <w:t>SBFD-capable BS</w:t>
      </w:r>
      <w:r>
        <w:rPr>
          <w:webHidden/>
        </w:rPr>
        <w:tab/>
      </w:r>
      <w:r>
        <w:rPr>
          <w:webHidden/>
        </w:rPr>
        <w:fldChar w:fldCharType="begin"/>
      </w:r>
      <w:r>
        <w:rPr>
          <w:webHidden/>
        </w:rPr>
        <w:instrText xml:space="preserve"> PAGEREF _Toc194533158 \h </w:instrText>
      </w:r>
      <w:r>
        <w:rPr>
          <w:webHidden/>
        </w:rPr>
      </w:r>
      <w:r>
        <w:rPr>
          <w:webHidden/>
        </w:rPr>
        <w:fldChar w:fldCharType="separate"/>
      </w:r>
      <w:r>
        <w:rPr>
          <w:webHidden/>
        </w:rPr>
        <w:t>6</w:t>
      </w:r>
      <w:r>
        <w:rPr>
          <w:webHidden/>
        </w:rPr>
        <w:fldChar w:fldCharType="end"/>
      </w:r>
    </w:p>
    <w:p w14:paraId="0A10103D" w14:textId="77777777" w:rsidR="009077E2" w:rsidRDefault="009077E2" w:rsidP="009077E2">
      <w:pPr>
        <w:pStyle w:val="TOC3"/>
        <w:rPr>
          <w:rFonts w:asciiTheme="minorHAnsi" w:hAnsiTheme="minorHAnsi" w:cstheme="minorBidi"/>
          <w:kern w:val="2"/>
          <w:sz w:val="21"/>
          <w:szCs w:val="22"/>
          <w:lang w:val="en-US" w:eastAsia="zh-CN"/>
        </w:rPr>
      </w:pPr>
      <w:r>
        <w:rPr>
          <w:lang w:val="en-US"/>
        </w:rPr>
        <w:t>12.6.1</w:t>
      </w:r>
      <w:r>
        <w:rPr>
          <w:rFonts w:asciiTheme="minorHAnsi" w:hAnsiTheme="minorHAnsi" w:cstheme="minorBidi"/>
          <w:kern w:val="2"/>
          <w:sz w:val="21"/>
          <w:szCs w:val="22"/>
          <w:lang w:val="en-US" w:eastAsia="zh-CN"/>
        </w:rPr>
        <w:tab/>
      </w:r>
      <w:r>
        <w:rPr>
          <w:lang w:val="en-US"/>
        </w:rPr>
        <w:t>General</w:t>
      </w:r>
      <w:r>
        <w:rPr>
          <w:webHidden/>
        </w:rPr>
        <w:tab/>
      </w:r>
      <w:r>
        <w:rPr>
          <w:webHidden/>
        </w:rPr>
        <w:fldChar w:fldCharType="begin"/>
      </w:r>
      <w:r>
        <w:rPr>
          <w:webHidden/>
        </w:rPr>
        <w:instrText xml:space="preserve"> PAGEREF _Toc194533159 \h </w:instrText>
      </w:r>
      <w:r>
        <w:rPr>
          <w:webHidden/>
        </w:rPr>
      </w:r>
      <w:r>
        <w:rPr>
          <w:webHidden/>
        </w:rPr>
        <w:fldChar w:fldCharType="separate"/>
      </w:r>
      <w:r>
        <w:rPr>
          <w:webHidden/>
        </w:rPr>
        <w:t>6</w:t>
      </w:r>
      <w:r>
        <w:rPr>
          <w:webHidden/>
        </w:rPr>
        <w:fldChar w:fldCharType="end"/>
      </w:r>
    </w:p>
    <w:p w14:paraId="254BAD7B" w14:textId="77777777" w:rsidR="009077E2" w:rsidRDefault="009077E2" w:rsidP="009077E2">
      <w:pPr>
        <w:pStyle w:val="TOC3"/>
        <w:rPr>
          <w:rFonts w:asciiTheme="minorHAnsi" w:hAnsiTheme="minorHAnsi" w:cstheme="minorBidi"/>
          <w:kern w:val="2"/>
          <w:sz w:val="21"/>
          <w:szCs w:val="22"/>
          <w:lang w:val="en-US" w:eastAsia="zh-CN"/>
        </w:rPr>
      </w:pPr>
      <w:r>
        <w:rPr>
          <w:lang w:val="en-US"/>
        </w:rPr>
        <w:t>12.6.2</w:t>
      </w:r>
      <w:r>
        <w:rPr>
          <w:rFonts w:asciiTheme="minorHAnsi" w:hAnsiTheme="minorHAnsi" w:cstheme="minorBidi"/>
          <w:kern w:val="2"/>
          <w:sz w:val="21"/>
          <w:szCs w:val="22"/>
          <w:lang w:val="en-US" w:eastAsia="zh-CN"/>
        </w:rPr>
        <w:tab/>
      </w:r>
      <w:r>
        <w:rPr>
          <w:lang w:val="en-US"/>
        </w:rPr>
        <w:t>OTA sensitivity for SBFD</w:t>
      </w:r>
      <w:r>
        <w:rPr>
          <w:webHidden/>
        </w:rPr>
        <w:tab/>
      </w:r>
      <w:r>
        <w:rPr>
          <w:webHidden/>
        </w:rPr>
        <w:fldChar w:fldCharType="begin"/>
      </w:r>
      <w:r>
        <w:rPr>
          <w:webHidden/>
        </w:rPr>
        <w:instrText xml:space="preserve"> PAGEREF _Toc194533160 \h </w:instrText>
      </w:r>
      <w:r>
        <w:rPr>
          <w:webHidden/>
        </w:rPr>
      </w:r>
      <w:r>
        <w:rPr>
          <w:webHidden/>
        </w:rPr>
        <w:fldChar w:fldCharType="separate"/>
      </w:r>
      <w:r>
        <w:rPr>
          <w:webHidden/>
        </w:rPr>
        <w:t>6</w:t>
      </w:r>
      <w:r>
        <w:rPr>
          <w:webHidden/>
        </w:rPr>
        <w:fldChar w:fldCharType="end"/>
      </w:r>
    </w:p>
    <w:p w14:paraId="634B1FCC" w14:textId="77777777" w:rsidR="009077E2" w:rsidRDefault="009077E2" w:rsidP="009077E2">
      <w:pPr>
        <w:pStyle w:val="TOC3"/>
        <w:rPr>
          <w:rFonts w:asciiTheme="minorHAnsi" w:hAnsiTheme="minorHAnsi" w:cstheme="minorBidi"/>
          <w:kern w:val="2"/>
          <w:sz w:val="21"/>
          <w:szCs w:val="22"/>
          <w:lang w:val="en-US" w:eastAsia="zh-CN"/>
        </w:rPr>
      </w:pPr>
      <w:r>
        <w:rPr>
          <w:lang w:val="en-US"/>
        </w:rPr>
        <w:t>12.6.3</w:t>
      </w:r>
      <w:r>
        <w:rPr>
          <w:rFonts w:asciiTheme="minorHAnsi" w:hAnsiTheme="minorHAnsi" w:cstheme="minorBidi"/>
          <w:kern w:val="2"/>
          <w:sz w:val="21"/>
          <w:szCs w:val="22"/>
          <w:lang w:val="en-US" w:eastAsia="zh-CN"/>
        </w:rPr>
        <w:tab/>
      </w:r>
      <w:r>
        <w:rPr>
          <w:lang w:val="en-US"/>
        </w:rPr>
        <w:t>OTA reference sensitivity level for SBFD</w:t>
      </w:r>
      <w:r>
        <w:rPr>
          <w:webHidden/>
        </w:rPr>
        <w:tab/>
      </w:r>
      <w:r>
        <w:rPr>
          <w:webHidden/>
        </w:rPr>
        <w:fldChar w:fldCharType="begin"/>
      </w:r>
      <w:r>
        <w:rPr>
          <w:webHidden/>
        </w:rPr>
        <w:instrText xml:space="preserve"> PAGEREF _Toc194533161 \h </w:instrText>
      </w:r>
      <w:r>
        <w:rPr>
          <w:webHidden/>
        </w:rPr>
      </w:r>
      <w:r>
        <w:rPr>
          <w:webHidden/>
        </w:rPr>
        <w:fldChar w:fldCharType="separate"/>
      </w:r>
      <w:r>
        <w:rPr>
          <w:webHidden/>
        </w:rPr>
        <w:t>6</w:t>
      </w:r>
      <w:r>
        <w:rPr>
          <w:webHidden/>
        </w:rPr>
        <w:fldChar w:fldCharType="end"/>
      </w:r>
    </w:p>
    <w:p w14:paraId="540FC653" w14:textId="77777777" w:rsidR="009077E2" w:rsidRDefault="009077E2" w:rsidP="009077E2">
      <w:pPr>
        <w:pStyle w:val="TOC3"/>
        <w:rPr>
          <w:rFonts w:asciiTheme="minorHAnsi" w:hAnsiTheme="minorHAnsi" w:cstheme="minorBidi"/>
          <w:kern w:val="2"/>
          <w:sz w:val="21"/>
          <w:szCs w:val="22"/>
          <w:lang w:val="en-US" w:eastAsia="zh-CN"/>
        </w:rPr>
      </w:pPr>
      <w:r>
        <w:rPr>
          <w:lang w:val="en-US"/>
        </w:rPr>
        <w:t>12.6.4</w:t>
      </w:r>
      <w:r>
        <w:rPr>
          <w:rFonts w:asciiTheme="minorHAnsi" w:hAnsiTheme="minorHAnsi" w:cstheme="minorBidi"/>
          <w:kern w:val="2"/>
          <w:sz w:val="21"/>
          <w:szCs w:val="22"/>
          <w:lang w:val="en-US" w:eastAsia="zh-CN"/>
        </w:rPr>
        <w:tab/>
      </w:r>
      <w:r>
        <w:rPr>
          <w:lang w:val="en-US"/>
        </w:rPr>
        <w:t>OTA dynamic range for SBFD</w:t>
      </w:r>
      <w:r>
        <w:rPr>
          <w:webHidden/>
        </w:rPr>
        <w:tab/>
      </w:r>
      <w:r>
        <w:rPr>
          <w:webHidden/>
        </w:rPr>
        <w:fldChar w:fldCharType="begin"/>
      </w:r>
      <w:r>
        <w:rPr>
          <w:webHidden/>
        </w:rPr>
        <w:instrText xml:space="preserve"> PAGEREF _Toc194533162 \h </w:instrText>
      </w:r>
      <w:r>
        <w:rPr>
          <w:webHidden/>
        </w:rPr>
      </w:r>
      <w:r>
        <w:rPr>
          <w:webHidden/>
        </w:rPr>
        <w:fldChar w:fldCharType="separate"/>
      </w:r>
      <w:r>
        <w:rPr>
          <w:webHidden/>
        </w:rPr>
        <w:t>6</w:t>
      </w:r>
      <w:r>
        <w:rPr>
          <w:webHidden/>
        </w:rPr>
        <w:fldChar w:fldCharType="end"/>
      </w:r>
    </w:p>
    <w:p w14:paraId="7C384999" w14:textId="77777777" w:rsidR="009077E2" w:rsidRDefault="009077E2" w:rsidP="009077E2">
      <w:pPr>
        <w:pStyle w:val="TOC3"/>
        <w:rPr>
          <w:rFonts w:asciiTheme="minorHAnsi" w:hAnsiTheme="minorHAnsi" w:cstheme="minorBidi"/>
          <w:kern w:val="2"/>
          <w:sz w:val="21"/>
          <w:szCs w:val="22"/>
          <w:lang w:val="en-US" w:eastAsia="zh-CN"/>
        </w:rPr>
      </w:pPr>
      <w:r>
        <w:rPr>
          <w:lang w:val="en-US"/>
        </w:rPr>
        <w:t>12.6.5</w:t>
      </w:r>
      <w:r>
        <w:rPr>
          <w:rFonts w:asciiTheme="minorHAnsi" w:hAnsiTheme="minorHAnsi" w:cstheme="minorBidi"/>
          <w:kern w:val="2"/>
          <w:sz w:val="21"/>
          <w:szCs w:val="22"/>
          <w:lang w:val="en-US" w:eastAsia="zh-CN"/>
        </w:rPr>
        <w:tab/>
      </w:r>
      <w:r>
        <w:rPr>
          <w:lang w:val="en-US"/>
        </w:rPr>
        <w:t>OTA in-band selectivity and blocking for SBFD</w:t>
      </w:r>
      <w:r>
        <w:rPr>
          <w:webHidden/>
        </w:rPr>
        <w:tab/>
      </w:r>
      <w:r>
        <w:rPr>
          <w:webHidden/>
        </w:rPr>
        <w:fldChar w:fldCharType="begin"/>
      </w:r>
      <w:r>
        <w:rPr>
          <w:webHidden/>
        </w:rPr>
        <w:instrText xml:space="preserve"> PAGEREF _Toc194533163 \h </w:instrText>
      </w:r>
      <w:r>
        <w:rPr>
          <w:webHidden/>
        </w:rPr>
      </w:r>
      <w:r>
        <w:rPr>
          <w:webHidden/>
        </w:rPr>
        <w:fldChar w:fldCharType="separate"/>
      </w:r>
      <w:r>
        <w:rPr>
          <w:webHidden/>
        </w:rPr>
        <w:t>6</w:t>
      </w:r>
      <w:r>
        <w:rPr>
          <w:webHidden/>
        </w:rPr>
        <w:fldChar w:fldCharType="end"/>
      </w:r>
    </w:p>
    <w:p w14:paraId="166C5E8E" w14:textId="77777777" w:rsidR="009077E2" w:rsidRDefault="009077E2" w:rsidP="009077E2">
      <w:pPr>
        <w:pStyle w:val="TOC3"/>
        <w:rPr>
          <w:rFonts w:asciiTheme="minorHAnsi" w:hAnsiTheme="minorHAnsi" w:cstheme="minorBidi"/>
          <w:kern w:val="2"/>
          <w:sz w:val="21"/>
          <w:szCs w:val="22"/>
          <w:lang w:val="en-US" w:eastAsia="zh-CN"/>
        </w:rPr>
      </w:pPr>
      <w:r>
        <w:rPr>
          <w:lang w:val="en-US"/>
        </w:rPr>
        <w:t>12.6.6</w:t>
      </w:r>
      <w:r>
        <w:rPr>
          <w:rFonts w:asciiTheme="minorHAnsi" w:hAnsiTheme="minorHAnsi" w:cstheme="minorBidi"/>
          <w:kern w:val="2"/>
          <w:sz w:val="21"/>
          <w:szCs w:val="22"/>
          <w:lang w:val="en-US" w:eastAsia="zh-CN"/>
        </w:rPr>
        <w:tab/>
      </w:r>
      <w:r>
        <w:rPr>
          <w:lang w:val="en-US"/>
        </w:rPr>
        <w:t>OTA out-of-band blocking for SBFD</w:t>
      </w:r>
      <w:r>
        <w:rPr>
          <w:webHidden/>
        </w:rPr>
        <w:tab/>
      </w:r>
      <w:r>
        <w:rPr>
          <w:webHidden/>
        </w:rPr>
        <w:fldChar w:fldCharType="begin"/>
      </w:r>
      <w:r>
        <w:rPr>
          <w:webHidden/>
        </w:rPr>
        <w:instrText xml:space="preserve"> PAGEREF _Toc194533164 \h </w:instrText>
      </w:r>
      <w:r>
        <w:rPr>
          <w:webHidden/>
        </w:rPr>
      </w:r>
      <w:r>
        <w:rPr>
          <w:webHidden/>
        </w:rPr>
        <w:fldChar w:fldCharType="separate"/>
      </w:r>
      <w:r>
        <w:rPr>
          <w:webHidden/>
        </w:rPr>
        <w:t>6</w:t>
      </w:r>
      <w:r>
        <w:rPr>
          <w:webHidden/>
        </w:rPr>
        <w:fldChar w:fldCharType="end"/>
      </w:r>
    </w:p>
    <w:p w14:paraId="56743DAF" w14:textId="77777777" w:rsidR="009077E2" w:rsidRDefault="009077E2" w:rsidP="009077E2">
      <w:pPr>
        <w:pStyle w:val="TOC3"/>
        <w:rPr>
          <w:rFonts w:asciiTheme="minorHAnsi" w:hAnsiTheme="minorHAnsi" w:cstheme="minorBidi"/>
          <w:kern w:val="2"/>
          <w:sz w:val="21"/>
          <w:szCs w:val="22"/>
          <w:lang w:val="en-US" w:eastAsia="zh-CN"/>
        </w:rPr>
      </w:pPr>
      <w:r>
        <w:rPr>
          <w:lang w:val="en-US"/>
        </w:rPr>
        <w:t>12.6.7</w:t>
      </w:r>
      <w:r>
        <w:rPr>
          <w:rFonts w:asciiTheme="minorHAnsi" w:hAnsiTheme="minorHAnsi" w:cstheme="minorBidi"/>
          <w:kern w:val="2"/>
          <w:sz w:val="21"/>
          <w:szCs w:val="22"/>
          <w:lang w:val="en-US" w:eastAsia="zh-CN"/>
        </w:rPr>
        <w:tab/>
      </w:r>
      <w:r>
        <w:rPr>
          <w:lang w:val="en-US"/>
        </w:rPr>
        <w:t>OTA receiver spurious emissions for SBFD</w:t>
      </w:r>
      <w:r>
        <w:rPr>
          <w:webHidden/>
        </w:rPr>
        <w:tab/>
      </w:r>
      <w:r>
        <w:rPr>
          <w:webHidden/>
        </w:rPr>
        <w:fldChar w:fldCharType="begin"/>
      </w:r>
      <w:r>
        <w:rPr>
          <w:webHidden/>
        </w:rPr>
        <w:instrText xml:space="preserve"> PAGEREF _Toc194533165 \h </w:instrText>
      </w:r>
      <w:r>
        <w:rPr>
          <w:webHidden/>
        </w:rPr>
      </w:r>
      <w:r>
        <w:rPr>
          <w:webHidden/>
        </w:rPr>
        <w:fldChar w:fldCharType="separate"/>
      </w:r>
      <w:r>
        <w:rPr>
          <w:webHidden/>
        </w:rPr>
        <w:t>6</w:t>
      </w:r>
      <w:r>
        <w:rPr>
          <w:webHidden/>
        </w:rPr>
        <w:fldChar w:fldCharType="end"/>
      </w:r>
    </w:p>
    <w:p w14:paraId="446F4315" w14:textId="77777777" w:rsidR="009077E2" w:rsidRDefault="009077E2" w:rsidP="009077E2">
      <w:pPr>
        <w:pStyle w:val="TOC3"/>
        <w:rPr>
          <w:rFonts w:asciiTheme="minorHAnsi" w:hAnsiTheme="minorHAnsi" w:cstheme="minorBidi"/>
          <w:kern w:val="2"/>
          <w:sz w:val="21"/>
          <w:szCs w:val="22"/>
          <w:lang w:val="en-US" w:eastAsia="zh-CN"/>
        </w:rPr>
      </w:pPr>
      <w:r>
        <w:rPr>
          <w:lang w:val="en-US"/>
        </w:rPr>
        <w:t>12.6.8</w:t>
      </w:r>
      <w:r>
        <w:rPr>
          <w:rFonts w:asciiTheme="minorHAnsi" w:hAnsiTheme="minorHAnsi" w:cstheme="minorBidi"/>
          <w:kern w:val="2"/>
          <w:sz w:val="21"/>
          <w:szCs w:val="22"/>
          <w:lang w:val="en-US" w:eastAsia="zh-CN"/>
        </w:rPr>
        <w:tab/>
      </w:r>
      <w:r>
        <w:rPr>
          <w:lang w:val="en-US"/>
        </w:rPr>
        <w:t>OTA receiver intermodulation for SBFD</w:t>
      </w:r>
      <w:r>
        <w:rPr>
          <w:webHidden/>
        </w:rPr>
        <w:tab/>
      </w:r>
      <w:r>
        <w:rPr>
          <w:webHidden/>
        </w:rPr>
        <w:fldChar w:fldCharType="begin"/>
      </w:r>
      <w:r>
        <w:rPr>
          <w:webHidden/>
        </w:rPr>
        <w:instrText xml:space="preserve"> PAGEREF _Toc194533166 \h </w:instrText>
      </w:r>
      <w:r>
        <w:rPr>
          <w:webHidden/>
        </w:rPr>
      </w:r>
      <w:r>
        <w:rPr>
          <w:webHidden/>
        </w:rPr>
        <w:fldChar w:fldCharType="separate"/>
      </w:r>
      <w:r>
        <w:rPr>
          <w:webHidden/>
        </w:rPr>
        <w:t>6</w:t>
      </w:r>
      <w:r>
        <w:rPr>
          <w:webHidden/>
        </w:rPr>
        <w:fldChar w:fldCharType="end"/>
      </w:r>
    </w:p>
    <w:p w14:paraId="7B6D54AB" w14:textId="77777777" w:rsidR="009077E2" w:rsidRDefault="009077E2" w:rsidP="009077E2">
      <w:pPr>
        <w:pStyle w:val="TOC3"/>
        <w:rPr>
          <w:rFonts w:asciiTheme="minorHAnsi" w:hAnsiTheme="minorHAnsi" w:cstheme="minorBidi"/>
          <w:kern w:val="2"/>
          <w:sz w:val="21"/>
          <w:szCs w:val="22"/>
          <w:lang w:val="en-US" w:eastAsia="zh-CN"/>
        </w:rPr>
      </w:pPr>
      <w:r>
        <w:rPr>
          <w:lang w:val="en-US"/>
        </w:rPr>
        <w:t>12.6.9</w:t>
      </w:r>
      <w:r>
        <w:rPr>
          <w:rFonts w:asciiTheme="minorHAnsi" w:hAnsiTheme="minorHAnsi" w:cstheme="minorBidi"/>
          <w:kern w:val="2"/>
          <w:sz w:val="21"/>
          <w:szCs w:val="22"/>
          <w:lang w:val="en-US" w:eastAsia="zh-CN"/>
        </w:rPr>
        <w:tab/>
      </w:r>
      <w:r>
        <w:rPr>
          <w:lang w:val="en-US"/>
        </w:rPr>
        <w:t>OTA in-channel selectivity for SBFD</w:t>
      </w:r>
      <w:r>
        <w:rPr>
          <w:webHidden/>
        </w:rPr>
        <w:tab/>
      </w:r>
      <w:r>
        <w:rPr>
          <w:webHidden/>
        </w:rPr>
        <w:fldChar w:fldCharType="begin"/>
      </w:r>
      <w:r>
        <w:rPr>
          <w:webHidden/>
        </w:rPr>
        <w:instrText xml:space="preserve"> PAGEREF _Toc194533167 \h </w:instrText>
      </w:r>
      <w:r>
        <w:rPr>
          <w:webHidden/>
        </w:rPr>
      </w:r>
      <w:r>
        <w:rPr>
          <w:webHidden/>
        </w:rPr>
        <w:fldChar w:fldCharType="separate"/>
      </w:r>
      <w:r>
        <w:rPr>
          <w:webHidden/>
        </w:rPr>
        <w:t>6</w:t>
      </w:r>
      <w:r>
        <w:rPr>
          <w:webHidden/>
        </w:rPr>
        <w:fldChar w:fldCharType="end"/>
      </w:r>
    </w:p>
    <w:p w14:paraId="2C560E5F" w14:textId="77777777" w:rsidR="009077E2" w:rsidRDefault="009077E2" w:rsidP="009077E2">
      <w:pPr>
        <w:pStyle w:val="TOC3"/>
        <w:rPr>
          <w:rStyle w:val="af0"/>
          <w:lang w:eastAsia="en-US"/>
        </w:rPr>
      </w:pPr>
      <w:r>
        <w:rPr>
          <w:lang w:val="en-US"/>
        </w:rPr>
        <w:t>12.6.10</w:t>
      </w:r>
      <w:r>
        <w:tab/>
      </w:r>
      <w:r>
        <w:rPr>
          <w:lang w:val="en-US"/>
        </w:rPr>
        <w:t>OTA in-channel adjacent subband blocking for SBFD</w:t>
      </w:r>
      <w:r>
        <w:rPr>
          <w:webHidden/>
          <w:lang w:val="en-US"/>
        </w:rPr>
        <w:tab/>
      </w:r>
      <w:r>
        <w:rPr>
          <w:webHidden/>
          <w:lang w:val="en-US"/>
        </w:rPr>
        <w:fldChar w:fldCharType="begin"/>
      </w:r>
      <w:r>
        <w:rPr>
          <w:webHidden/>
          <w:lang w:val="en-US"/>
        </w:rPr>
        <w:instrText xml:space="preserve"> PAGEREF _Toc194533168 \h </w:instrText>
      </w:r>
      <w:r>
        <w:rPr>
          <w:webHidden/>
          <w:lang w:val="en-US"/>
        </w:rPr>
      </w:r>
      <w:r>
        <w:rPr>
          <w:webHidden/>
          <w:lang w:val="en-US"/>
        </w:rPr>
        <w:fldChar w:fldCharType="separate"/>
      </w:r>
      <w:r>
        <w:rPr>
          <w:webHidden/>
          <w:lang w:val="en-US"/>
        </w:rPr>
        <w:t>6</w:t>
      </w:r>
      <w:r>
        <w:rPr>
          <w:webHidden/>
          <w:lang w:val="en-US"/>
        </w:rPr>
        <w:fldChar w:fldCharType="end"/>
      </w:r>
    </w:p>
    <w:p w14:paraId="7C721BDD" w14:textId="77777777" w:rsidR="009077E2" w:rsidRDefault="009077E2" w:rsidP="009077E2">
      <w:pPr>
        <w:spacing w:after="120" w:line="256" w:lineRule="auto"/>
        <w:rPr>
          <w:szCs w:val="24"/>
          <w:lang w:eastAsia="zh-CN"/>
        </w:rPr>
      </w:pPr>
      <w:r>
        <w:rPr>
          <w:lang w:val="en-US" w:eastAsia="zh-CN"/>
        </w:rPr>
        <w:t>12.7</w:t>
      </w:r>
      <w:r>
        <w:rPr>
          <w:lang w:val="en-US" w:eastAsia="zh-CN"/>
        </w:rPr>
        <w:tab/>
      </w:r>
      <w:r>
        <w:rPr>
          <w:lang w:val="en-US" w:eastAsia="zh-CN"/>
        </w:rPr>
        <w:tab/>
        <w:t>Radiated performance requirements for SBFD-capable BS</w:t>
      </w:r>
    </w:p>
    <w:p w14:paraId="672AD03F" w14:textId="77777777" w:rsidR="00091F77" w:rsidRPr="00091F77" w:rsidRDefault="00091F77" w:rsidP="00091F77">
      <w:pPr>
        <w:rPr>
          <w:rFonts w:eastAsia="Yu Mincho"/>
          <w:lang w:eastAsia="ja-JP"/>
        </w:rPr>
      </w:pPr>
    </w:p>
    <w:p w14:paraId="7083F7DF" w14:textId="77777777" w:rsidR="00091F77" w:rsidRPr="00091F77" w:rsidRDefault="00091F77" w:rsidP="00091F77">
      <w:pPr>
        <w:rPr>
          <w:rFonts w:eastAsia="Yu Mincho"/>
          <w:lang w:val="en-US" w:eastAsia="ja-JP"/>
        </w:rPr>
      </w:pPr>
      <w:r w:rsidRPr="00091F77">
        <w:rPr>
          <w:rFonts w:eastAsia="Yu Mincho"/>
          <w:lang w:val="en-US" w:eastAsia="ja-JP"/>
        </w:rPr>
        <w:t xml:space="preserve">Sub-topic 1-5: Draft CR and work splitting </w:t>
      </w:r>
    </w:p>
    <w:p w14:paraId="11C910F0" w14:textId="77777777" w:rsidR="00091F77" w:rsidRPr="00091F77" w:rsidRDefault="00091F77" w:rsidP="00091F77">
      <w:pPr>
        <w:rPr>
          <w:rFonts w:eastAsia="Yu Mincho"/>
          <w:lang w:val="en-US" w:eastAsia="ja-JP"/>
        </w:rPr>
      </w:pPr>
      <w:r w:rsidRPr="00091F77">
        <w:rPr>
          <w:rFonts w:eastAsia="Yu Mincho"/>
          <w:lang w:val="en-US" w:eastAsia="ja-JP"/>
        </w:rPr>
        <w:t>Issue 1-5-1: Draft CR and work splitting</w:t>
      </w:r>
    </w:p>
    <w:p w14:paraId="699B8274" w14:textId="77777777" w:rsidR="00091F77" w:rsidRPr="00091F77" w:rsidRDefault="00091F77" w:rsidP="00091F77">
      <w:pPr>
        <w:rPr>
          <w:rFonts w:eastAsia="Yu Mincho"/>
          <w:lang w:val="en-US" w:eastAsia="ja-JP"/>
        </w:rPr>
      </w:pPr>
      <w:r w:rsidRPr="00091F77">
        <w:rPr>
          <w:rFonts w:eastAsia="Yu Mincho"/>
          <w:lang w:val="en-US" w:eastAsia="ja-JP"/>
        </w:rPr>
        <w:t>Way forward:</w:t>
      </w:r>
    </w:p>
    <w:p w14:paraId="0DE88FFC"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 xml:space="preserve">The following work splitting will be followed in RAN4#115 and #116, aiming at WI completion by Sep. 2025. </w:t>
      </w:r>
    </w:p>
    <w:p w14:paraId="2DE862FB"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 xml:space="preserve">In the below work splitting, the same requirements for conducted and OTA counterparts are assigned into the same package.  </w:t>
      </w:r>
    </w:p>
    <w:tbl>
      <w:tblPr>
        <w:tblStyle w:val="a4"/>
        <w:tblW w:w="10060" w:type="dxa"/>
        <w:tblLook w:val="04A0" w:firstRow="1" w:lastRow="0" w:firstColumn="1" w:lastColumn="0" w:noHBand="0" w:noVBand="1"/>
      </w:tblPr>
      <w:tblGrid>
        <w:gridCol w:w="2263"/>
        <w:gridCol w:w="6379"/>
        <w:gridCol w:w="1418"/>
      </w:tblGrid>
      <w:tr w:rsidR="00091F77" w:rsidRPr="00091F77" w14:paraId="026C32EA" w14:textId="77777777" w:rsidTr="00091F77">
        <w:tc>
          <w:tcPr>
            <w:tcW w:w="2263" w:type="dxa"/>
            <w:tcBorders>
              <w:top w:val="single" w:sz="4" w:space="0" w:color="auto"/>
              <w:left w:val="single" w:sz="4" w:space="0" w:color="auto"/>
              <w:bottom w:val="single" w:sz="4" w:space="0" w:color="auto"/>
              <w:right w:val="single" w:sz="4" w:space="0" w:color="auto"/>
            </w:tcBorders>
            <w:hideMark/>
          </w:tcPr>
          <w:p w14:paraId="472A0602" w14:textId="77777777" w:rsidR="00091F77" w:rsidRPr="00091F77" w:rsidRDefault="00091F77" w:rsidP="00091F77">
            <w:pPr>
              <w:rPr>
                <w:rFonts w:eastAsia="Yu Mincho"/>
                <w:lang w:val="en-US" w:eastAsia="ja-JP"/>
              </w:rPr>
            </w:pPr>
            <w:r w:rsidRPr="00091F77">
              <w:rPr>
                <w:rFonts w:eastAsia="Yu Mincho"/>
                <w:lang w:val="en-US" w:eastAsia="ja-JP"/>
              </w:rPr>
              <w:t>Work splitting packages</w:t>
            </w:r>
          </w:p>
        </w:tc>
        <w:tc>
          <w:tcPr>
            <w:tcW w:w="6379" w:type="dxa"/>
            <w:tcBorders>
              <w:top w:val="single" w:sz="4" w:space="0" w:color="auto"/>
              <w:left w:val="single" w:sz="4" w:space="0" w:color="auto"/>
              <w:bottom w:val="single" w:sz="4" w:space="0" w:color="auto"/>
              <w:right w:val="single" w:sz="4" w:space="0" w:color="auto"/>
            </w:tcBorders>
            <w:hideMark/>
          </w:tcPr>
          <w:p w14:paraId="323557DD" w14:textId="77777777" w:rsidR="00091F77" w:rsidRPr="00091F77" w:rsidRDefault="00091F77" w:rsidP="00091F77">
            <w:pPr>
              <w:rPr>
                <w:rFonts w:eastAsia="Yu Mincho"/>
                <w:lang w:val="en-US" w:eastAsia="ja-JP"/>
              </w:rPr>
            </w:pPr>
            <w:r w:rsidRPr="00091F77">
              <w:rPr>
                <w:rFonts w:eastAsia="Yu Mincho"/>
                <w:lang w:val="en-US" w:eastAsia="ja-JP"/>
              </w:rPr>
              <w:t>Relevant impacted clauses in TS38.104</w:t>
            </w:r>
          </w:p>
        </w:tc>
        <w:tc>
          <w:tcPr>
            <w:tcW w:w="1418" w:type="dxa"/>
            <w:tcBorders>
              <w:top w:val="single" w:sz="4" w:space="0" w:color="auto"/>
              <w:left w:val="single" w:sz="4" w:space="0" w:color="auto"/>
              <w:bottom w:val="single" w:sz="4" w:space="0" w:color="auto"/>
              <w:right w:val="single" w:sz="4" w:space="0" w:color="auto"/>
            </w:tcBorders>
            <w:hideMark/>
          </w:tcPr>
          <w:p w14:paraId="43788AA8" w14:textId="77777777" w:rsidR="00091F77" w:rsidRPr="00091F77" w:rsidRDefault="00091F77" w:rsidP="00091F77">
            <w:pPr>
              <w:rPr>
                <w:rFonts w:eastAsia="Yu Mincho"/>
                <w:lang w:val="en-US" w:eastAsia="ja-JP"/>
              </w:rPr>
            </w:pPr>
            <w:r w:rsidRPr="00091F77">
              <w:rPr>
                <w:rFonts w:eastAsia="Yu Mincho"/>
                <w:lang w:val="en-US" w:eastAsia="ja-JP"/>
              </w:rPr>
              <w:t>Responsible company</w:t>
            </w:r>
          </w:p>
        </w:tc>
      </w:tr>
      <w:tr w:rsidR="00091F77" w:rsidRPr="00091F77" w14:paraId="5834AC1D" w14:textId="77777777" w:rsidTr="00091F77">
        <w:tc>
          <w:tcPr>
            <w:tcW w:w="2263" w:type="dxa"/>
            <w:tcBorders>
              <w:top w:val="single" w:sz="4" w:space="0" w:color="auto"/>
              <w:left w:val="single" w:sz="4" w:space="0" w:color="auto"/>
              <w:bottom w:val="single" w:sz="4" w:space="0" w:color="auto"/>
              <w:right w:val="single" w:sz="4" w:space="0" w:color="auto"/>
            </w:tcBorders>
            <w:hideMark/>
          </w:tcPr>
          <w:p w14:paraId="0BE9F35B" w14:textId="77777777" w:rsidR="00091F77" w:rsidRPr="00091F77" w:rsidRDefault="00091F77" w:rsidP="00091F77">
            <w:pPr>
              <w:rPr>
                <w:rFonts w:eastAsia="Yu Mincho"/>
                <w:lang w:val="en-US" w:eastAsia="ja-JP"/>
              </w:rPr>
            </w:pPr>
            <w:r w:rsidRPr="00091F77">
              <w:rPr>
                <w:rFonts w:eastAsia="Yu Mincho"/>
                <w:lang w:val="en-US" w:eastAsia="ja-JP"/>
              </w:rPr>
              <w:t>Package-1</w:t>
            </w:r>
          </w:p>
        </w:tc>
        <w:tc>
          <w:tcPr>
            <w:tcW w:w="6379" w:type="dxa"/>
            <w:tcBorders>
              <w:top w:val="single" w:sz="4" w:space="0" w:color="auto"/>
              <w:left w:val="single" w:sz="4" w:space="0" w:color="auto"/>
              <w:bottom w:val="single" w:sz="4" w:space="0" w:color="auto"/>
              <w:right w:val="single" w:sz="4" w:space="0" w:color="auto"/>
            </w:tcBorders>
            <w:hideMark/>
          </w:tcPr>
          <w:p w14:paraId="2929B451" w14:textId="77777777" w:rsidR="00091F77" w:rsidRPr="00091F77" w:rsidRDefault="00091F77" w:rsidP="00091F77">
            <w:pPr>
              <w:rPr>
                <w:rFonts w:eastAsia="Yu Mincho"/>
                <w:lang w:val="en-US" w:eastAsia="ja-JP"/>
              </w:rPr>
            </w:pPr>
            <w:r w:rsidRPr="00091F77">
              <w:rPr>
                <w:rFonts w:eastAsia="Yu Mincho"/>
                <w:lang w:val="en-US" w:eastAsia="ja-JP"/>
              </w:rPr>
              <w:t>Chapter 2</w:t>
            </w:r>
            <w:r w:rsidRPr="00091F77">
              <w:rPr>
                <w:rFonts w:eastAsia="Yu Mincho"/>
                <w:lang w:val="en-US" w:eastAsia="ja-JP"/>
              </w:rPr>
              <w:tab/>
              <w:t>References</w:t>
            </w:r>
          </w:p>
          <w:p w14:paraId="3FF7521F" w14:textId="77777777" w:rsidR="00091F77" w:rsidRPr="00091F77" w:rsidRDefault="00091F77" w:rsidP="00091F77">
            <w:pPr>
              <w:rPr>
                <w:rFonts w:eastAsia="Yu Mincho"/>
                <w:lang w:val="en-US" w:eastAsia="ja-JP"/>
              </w:rPr>
            </w:pPr>
            <w:r w:rsidRPr="00091F77">
              <w:rPr>
                <w:rFonts w:eastAsia="Yu Mincho"/>
                <w:lang w:val="en-US" w:eastAsia="ja-JP"/>
              </w:rPr>
              <w:t>Chapter 3</w:t>
            </w:r>
            <w:r w:rsidRPr="00091F77">
              <w:rPr>
                <w:rFonts w:eastAsia="Yu Mincho"/>
                <w:lang w:val="en-US" w:eastAsia="ja-JP"/>
              </w:rPr>
              <w:tab/>
              <w:t>Definitions, symbols and abbreviations</w:t>
            </w:r>
          </w:p>
          <w:p w14:paraId="0E163D87" w14:textId="77777777" w:rsidR="00091F77" w:rsidRPr="00091F77" w:rsidRDefault="00091F77" w:rsidP="00091F77">
            <w:pPr>
              <w:rPr>
                <w:rFonts w:eastAsia="Yu Mincho"/>
                <w:lang w:val="en-US" w:eastAsia="ja-JP"/>
              </w:rPr>
            </w:pPr>
            <w:r w:rsidRPr="00091F77">
              <w:rPr>
                <w:rFonts w:eastAsia="Yu Mincho"/>
                <w:lang w:val="en-US" w:eastAsia="ja-JP"/>
              </w:rPr>
              <w:t>Chapter 5</w:t>
            </w:r>
            <w:r w:rsidRPr="00091F77">
              <w:rPr>
                <w:rFonts w:eastAsia="Yu Mincho"/>
                <w:lang w:val="en-US" w:eastAsia="ja-JP"/>
              </w:rPr>
              <w:tab/>
              <w:t>Operating bands and channel arrangement</w:t>
            </w:r>
          </w:p>
        </w:tc>
        <w:tc>
          <w:tcPr>
            <w:tcW w:w="1418" w:type="dxa"/>
            <w:tcBorders>
              <w:top w:val="single" w:sz="4" w:space="0" w:color="auto"/>
              <w:left w:val="single" w:sz="4" w:space="0" w:color="auto"/>
              <w:bottom w:val="single" w:sz="4" w:space="0" w:color="auto"/>
              <w:right w:val="single" w:sz="4" w:space="0" w:color="auto"/>
            </w:tcBorders>
            <w:hideMark/>
          </w:tcPr>
          <w:p w14:paraId="06432024" w14:textId="77777777" w:rsidR="00091F77" w:rsidRPr="00091F77" w:rsidRDefault="00091F77" w:rsidP="00091F77">
            <w:pPr>
              <w:rPr>
                <w:rFonts w:eastAsia="Yu Mincho"/>
                <w:lang w:val="en-US" w:eastAsia="ja-JP"/>
              </w:rPr>
            </w:pPr>
            <w:r w:rsidRPr="00091F77">
              <w:rPr>
                <w:rFonts w:eastAsia="Yu Mincho"/>
                <w:lang w:val="en-US" w:eastAsia="ja-JP"/>
              </w:rPr>
              <w:t>TBA</w:t>
            </w:r>
          </w:p>
        </w:tc>
      </w:tr>
      <w:tr w:rsidR="00091F77" w:rsidRPr="00091F77" w14:paraId="20E8559D" w14:textId="77777777" w:rsidTr="00091F77">
        <w:tc>
          <w:tcPr>
            <w:tcW w:w="2263" w:type="dxa"/>
            <w:tcBorders>
              <w:top w:val="single" w:sz="4" w:space="0" w:color="auto"/>
              <w:left w:val="single" w:sz="4" w:space="0" w:color="auto"/>
              <w:bottom w:val="single" w:sz="4" w:space="0" w:color="auto"/>
              <w:right w:val="single" w:sz="4" w:space="0" w:color="auto"/>
            </w:tcBorders>
            <w:hideMark/>
          </w:tcPr>
          <w:p w14:paraId="77BBC6B9" w14:textId="77777777" w:rsidR="00091F77" w:rsidRPr="00091F77" w:rsidRDefault="00091F77" w:rsidP="00091F77">
            <w:pPr>
              <w:rPr>
                <w:rFonts w:eastAsia="Yu Mincho"/>
                <w:lang w:val="en-US" w:eastAsia="ja-JP"/>
              </w:rPr>
            </w:pPr>
            <w:r w:rsidRPr="00091F77">
              <w:rPr>
                <w:rFonts w:eastAsia="Yu Mincho"/>
                <w:lang w:val="en-US" w:eastAsia="ja-JP"/>
              </w:rPr>
              <w:t>Package-2</w:t>
            </w:r>
          </w:p>
        </w:tc>
        <w:tc>
          <w:tcPr>
            <w:tcW w:w="6379" w:type="dxa"/>
            <w:tcBorders>
              <w:top w:val="single" w:sz="4" w:space="0" w:color="auto"/>
              <w:left w:val="single" w:sz="4" w:space="0" w:color="auto"/>
              <w:bottom w:val="single" w:sz="4" w:space="0" w:color="auto"/>
              <w:right w:val="single" w:sz="4" w:space="0" w:color="auto"/>
            </w:tcBorders>
            <w:hideMark/>
          </w:tcPr>
          <w:p w14:paraId="79C3A083" w14:textId="77777777" w:rsidR="00091F77" w:rsidRPr="00091F77" w:rsidRDefault="00091F77" w:rsidP="00091F77">
            <w:pPr>
              <w:rPr>
                <w:rFonts w:eastAsia="Yu Mincho"/>
                <w:lang w:val="en-US" w:eastAsia="ja-JP"/>
              </w:rPr>
            </w:pPr>
            <w:r w:rsidRPr="00091F77">
              <w:rPr>
                <w:rFonts w:eastAsia="Yu Mincho"/>
                <w:lang w:val="en-US" w:eastAsia="ja-JP"/>
              </w:rPr>
              <w:t>12.2</w:t>
            </w:r>
            <w:r w:rsidRPr="00091F77">
              <w:rPr>
                <w:rFonts w:eastAsia="Yu Mincho"/>
                <w:lang w:val="en-US" w:eastAsia="ja-JP"/>
              </w:rPr>
              <w:tab/>
              <w:t>Conducted transmitter characteristics for SBFD-capable BS</w:t>
            </w:r>
          </w:p>
          <w:p w14:paraId="60F1C4CA" w14:textId="77777777" w:rsidR="00091F77" w:rsidRPr="00091F77" w:rsidRDefault="00091F77" w:rsidP="00091F77">
            <w:pPr>
              <w:rPr>
                <w:rFonts w:eastAsia="Yu Mincho"/>
                <w:lang w:val="en-US" w:eastAsia="ja-JP"/>
              </w:rPr>
            </w:pPr>
            <w:r w:rsidRPr="00091F77">
              <w:rPr>
                <w:rFonts w:eastAsia="Yu Mincho"/>
                <w:lang w:val="en-US" w:eastAsia="ja-JP"/>
              </w:rPr>
              <w:t>12.2.1</w:t>
            </w:r>
            <w:r w:rsidRPr="00091F77">
              <w:rPr>
                <w:rFonts w:eastAsia="Yu Mincho"/>
                <w:lang w:val="en-US" w:eastAsia="ja-JP"/>
              </w:rPr>
              <w:tab/>
              <w:t>General</w:t>
            </w:r>
          </w:p>
          <w:p w14:paraId="36175552" w14:textId="77777777" w:rsidR="00091F77" w:rsidRPr="00091F77" w:rsidRDefault="00091F77" w:rsidP="00091F77">
            <w:pPr>
              <w:rPr>
                <w:rFonts w:eastAsia="Yu Mincho"/>
                <w:lang w:val="en-US" w:eastAsia="ja-JP"/>
              </w:rPr>
            </w:pPr>
            <w:r w:rsidRPr="00091F77">
              <w:rPr>
                <w:rFonts w:eastAsia="Yu Mincho"/>
                <w:lang w:val="en-US" w:eastAsia="ja-JP"/>
              </w:rPr>
              <w:t>12.2.2</w:t>
            </w:r>
            <w:r w:rsidRPr="00091F77">
              <w:rPr>
                <w:rFonts w:eastAsia="Yu Mincho"/>
                <w:lang w:val="en-US" w:eastAsia="ja-JP"/>
              </w:rPr>
              <w:tab/>
              <w:t>Base station output power for SBFD</w:t>
            </w:r>
          </w:p>
          <w:p w14:paraId="3830FFC2" w14:textId="77777777" w:rsidR="00091F77" w:rsidRPr="00091F77" w:rsidRDefault="00091F77" w:rsidP="00091F77">
            <w:pPr>
              <w:rPr>
                <w:rFonts w:eastAsia="Yu Mincho"/>
                <w:lang w:val="en-US" w:eastAsia="ja-JP"/>
              </w:rPr>
            </w:pPr>
            <w:r w:rsidRPr="00091F77">
              <w:rPr>
                <w:rFonts w:eastAsia="Yu Mincho"/>
                <w:lang w:val="en-US" w:eastAsia="ja-JP"/>
              </w:rPr>
              <w:t>12.2.3</w:t>
            </w:r>
            <w:r w:rsidRPr="00091F77">
              <w:rPr>
                <w:rFonts w:eastAsia="Yu Mincho"/>
                <w:lang w:val="en-US" w:eastAsia="ja-JP"/>
              </w:rPr>
              <w:tab/>
              <w:t>Output power dynamics for SBFD</w:t>
            </w:r>
          </w:p>
          <w:p w14:paraId="4AD08E91" w14:textId="77777777" w:rsidR="00091F77" w:rsidRPr="00091F77" w:rsidRDefault="00091F77" w:rsidP="00091F77">
            <w:pPr>
              <w:rPr>
                <w:rFonts w:eastAsia="Yu Mincho"/>
                <w:lang w:val="en-US" w:eastAsia="ja-JP"/>
              </w:rPr>
            </w:pPr>
            <w:r w:rsidRPr="00091F77">
              <w:rPr>
                <w:rFonts w:eastAsia="Yu Mincho"/>
                <w:lang w:val="en-US" w:eastAsia="ja-JP"/>
              </w:rPr>
              <w:t>12.5</w:t>
            </w:r>
            <w:r w:rsidRPr="00091F77">
              <w:rPr>
                <w:rFonts w:eastAsia="Yu Mincho"/>
                <w:lang w:val="en-US" w:eastAsia="ja-JP"/>
              </w:rPr>
              <w:tab/>
              <w:t>Radiated transmitter characteristics for SBFD-capable BS</w:t>
            </w:r>
          </w:p>
          <w:p w14:paraId="3DFA2964" w14:textId="77777777" w:rsidR="00091F77" w:rsidRPr="00091F77" w:rsidRDefault="00091F77" w:rsidP="00091F77">
            <w:pPr>
              <w:rPr>
                <w:rFonts w:eastAsia="Yu Mincho"/>
                <w:lang w:val="en-US" w:eastAsia="ja-JP"/>
              </w:rPr>
            </w:pPr>
            <w:r w:rsidRPr="00091F77">
              <w:rPr>
                <w:rFonts w:eastAsia="Yu Mincho"/>
                <w:lang w:val="en-US" w:eastAsia="ja-JP"/>
              </w:rPr>
              <w:t>12.5.1</w:t>
            </w:r>
            <w:r w:rsidRPr="00091F77">
              <w:rPr>
                <w:rFonts w:eastAsia="Yu Mincho"/>
                <w:lang w:val="en-US" w:eastAsia="ja-JP"/>
              </w:rPr>
              <w:tab/>
              <w:t>General</w:t>
            </w:r>
          </w:p>
          <w:p w14:paraId="4112BD91" w14:textId="77777777" w:rsidR="00091F77" w:rsidRPr="00091F77" w:rsidRDefault="00091F77" w:rsidP="00091F77">
            <w:pPr>
              <w:rPr>
                <w:rFonts w:eastAsia="Yu Mincho"/>
                <w:lang w:val="en-US" w:eastAsia="ja-JP"/>
              </w:rPr>
            </w:pPr>
            <w:r w:rsidRPr="00091F77">
              <w:rPr>
                <w:rFonts w:eastAsia="Yu Mincho"/>
                <w:lang w:val="en-US" w:eastAsia="ja-JP"/>
              </w:rPr>
              <w:t>12.5.2</w:t>
            </w:r>
            <w:r w:rsidRPr="00091F77">
              <w:rPr>
                <w:rFonts w:eastAsia="Yu Mincho"/>
                <w:lang w:val="en-US" w:eastAsia="ja-JP"/>
              </w:rPr>
              <w:tab/>
              <w:t>Radiated transmit power for SBFD</w:t>
            </w:r>
          </w:p>
          <w:p w14:paraId="06FF2E29" w14:textId="77777777" w:rsidR="00091F77" w:rsidRPr="00091F77" w:rsidRDefault="00091F77" w:rsidP="00091F77">
            <w:pPr>
              <w:rPr>
                <w:rFonts w:eastAsia="Yu Mincho"/>
                <w:lang w:val="en-US" w:eastAsia="ja-JP"/>
              </w:rPr>
            </w:pPr>
            <w:r w:rsidRPr="00091F77">
              <w:rPr>
                <w:rFonts w:eastAsia="Yu Mincho"/>
                <w:lang w:val="en-US" w:eastAsia="ja-JP"/>
              </w:rPr>
              <w:t>12.5.3</w:t>
            </w:r>
            <w:r w:rsidRPr="00091F77">
              <w:rPr>
                <w:rFonts w:eastAsia="Yu Mincho"/>
                <w:lang w:val="en-US" w:eastAsia="ja-JP"/>
              </w:rPr>
              <w:tab/>
              <w:t>OTA base station output power for SBFD</w:t>
            </w:r>
          </w:p>
          <w:p w14:paraId="069A7D24" w14:textId="77777777" w:rsidR="00091F77" w:rsidRPr="00091F77" w:rsidRDefault="00091F77" w:rsidP="00091F77">
            <w:pPr>
              <w:rPr>
                <w:rFonts w:eastAsia="Yu Mincho"/>
                <w:lang w:val="en-US" w:eastAsia="ja-JP"/>
              </w:rPr>
            </w:pPr>
            <w:r w:rsidRPr="00091F77">
              <w:rPr>
                <w:rFonts w:eastAsia="Yu Mincho"/>
                <w:lang w:val="en-US" w:eastAsia="ja-JP"/>
              </w:rPr>
              <w:t>12.5.4</w:t>
            </w:r>
            <w:r w:rsidRPr="00091F77">
              <w:rPr>
                <w:rFonts w:eastAsia="Yu Mincho"/>
                <w:lang w:val="en-US" w:eastAsia="ja-JP"/>
              </w:rPr>
              <w:tab/>
              <w:t>OTA output power dynamics for SBFD</w:t>
            </w:r>
          </w:p>
        </w:tc>
        <w:tc>
          <w:tcPr>
            <w:tcW w:w="1418" w:type="dxa"/>
            <w:tcBorders>
              <w:top w:val="single" w:sz="4" w:space="0" w:color="auto"/>
              <w:left w:val="single" w:sz="4" w:space="0" w:color="auto"/>
              <w:bottom w:val="single" w:sz="4" w:space="0" w:color="auto"/>
              <w:right w:val="single" w:sz="4" w:space="0" w:color="auto"/>
            </w:tcBorders>
            <w:hideMark/>
          </w:tcPr>
          <w:p w14:paraId="6FBF81ED" w14:textId="77777777" w:rsidR="00091F77" w:rsidRPr="00091F77" w:rsidRDefault="00091F77" w:rsidP="00091F77">
            <w:pPr>
              <w:rPr>
                <w:rFonts w:eastAsia="Yu Mincho"/>
                <w:lang w:val="en-US" w:eastAsia="ja-JP"/>
              </w:rPr>
            </w:pPr>
            <w:r w:rsidRPr="00091F77">
              <w:rPr>
                <w:rFonts w:eastAsia="Yu Mincho"/>
                <w:lang w:val="en-US" w:eastAsia="ja-JP"/>
              </w:rPr>
              <w:t>TBA</w:t>
            </w:r>
          </w:p>
        </w:tc>
      </w:tr>
      <w:tr w:rsidR="00091F77" w:rsidRPr="00091F77" w14:paraId="7C112BBD" w14:textId="77777777" w:rsidTr="00091F77">
        <w:tc>
          <w:tcPr>
            <w:tcW w:w="2263" w:type="dxa"/>
            <w:tcBorders>
              <w:top w:val="single" w:sz="4" w:space="0" w:color="auto"/>
              <w:left w:val="single" w:sz="4" w:space="0" w:color="auto"/>
              <w:bottom w:val="single" w:sz="4" w:space="0" w:color="auto"/>
              <w:right w:val="single" w:sz="4" w:space="0" w:color="auto"/>
            </w:tcBorders>
            <w:hideMark/>
          </w:tcPr>
          <w:p w14:paraId="0C292CE6" w14:textId="77777777" w:rsidR="00091F77" w:rsidRPr="00091F77" w:rsidRDefault="00091F77" w:rsidP="00091F77">
            <w:pPr>
              <w:rPr>
                <w:rFonts w:eastAsia="Yu Mincho"/>
                <w:lang w:val="en-US" w:eastAsia="ja-JP"/>
              </w:rPr>
            </w:pPr>
            <w:r w:rsidRPr="00091F77">
              <w:rPr>
                <w:rFonts w:eastAsia="Yu Mincho"/>
                <w:lang w:val="en-US" w:eastAsia="ja-JP"/>
              </w:rPr>
              <w:t>Package-3</w:t>
            </w:r>
          </w:p>
        </w:tc>
        <w:tc>
          <w:tcPr>
            <w:tcW w:w="6379" w:type="dxa"/>
            <w:tcBorders>
              <w:top w:val="single" w:sz="4" w:space="0" w:color="auto"/>
              <w:left w:val="single" w:sz="4" w:space="0" w:color="auto"/>
              <w:bottom w:val="single" w:sz="4" w:space="0" w:color="auto"/>
              <w:right w:val="single" w:sz="4" w:space="0" w:color="auto"/>
            </w:tcBorders>
            <w:hideMark/>
          </w:tcPr>
          <w:p w14:paraId="22AC2443" w14:textId="77777777" w:rsidR="00091F77" w:rsidRPr="00091F77" w:rsidRDefault="00091F77" w:rsidP="00091F77">
            <w:pPr>
              <w:rPr>
                <w:rFonts w:eastAsia="Yu Mincho"/>
                <w:lang w:val="en-US" w:eastAsia="ja-JP"/>
              </w:rPr>
            </w:pPr>
            <w:r w:rsidRPr="00091F77">
              <w:rPr>
                <w:rFonts w:eastAsia="Yu Mincho"/>
                <w:lang w:val="en-US" w:eastAsia="ja-JP"/>
              </w:rPr>
              <w:t>12.2.4</w:t>
            </w:r>
            <w:r w:rsidRPr="00091F77">
              <w:rPr>
                <w:rFonts w:eastAsia="Yu Mincho"/>
                <w:lang w:val="en-US" w:eastAsia="ja-JP"/>
              </w:rPr>
              <w:tab/>
              <w:t>Transmit ON/OFF power for SBFD</w:t>
            </w:r>
          </w:p>
          <w:p w14:paraId="40F7D45D" w14:textId="77777777" w:rsidR="00091F77" w:rsidRPr="00091F77" w:rsidRDefault="00091F77" w:rsidP="00091F77">
            <w:pPr>
              <w:rPr>
                <w:rFonts w:eastAsia="Yu Mincho"/>
                <w:lang w:val="en-US" w:eastAsia="ja-JP"/>
              </w:rPr>
            </w:pPr>
            <w:r w:rsidRPr="00091F77">
              <w:rPr>
                <w:rFonts w:eastAsia="Yu Mincho"/>
                <w:lang w:val="en-US" w:eastAsia="ja-JP"/>
              </w:rPr>
              <w:t>12.2.5</w:t>
            </w:r>
            <w:r w:rsidRPr="00091F77">
              <w:rPr>
                <w:rFonts w:eastAsia="Yu Mincho"/>
                <w:lang w:val="en-US" w:eastAsia="ja-JP"/>
              </w:rPr>
              <w:tab/>
              <w:t>Transmitted signal quality for SBFD</w:t>
            </w:r>
          </w:p>
          <w:p w14:paraId="7E9ACC32" w14:textId="77777777" w:rsidR="00091F77" w:rsidRPr="00091F77" w:rsidRDefault="00091F77" w:rsidP="00091F77">
            <w:pPr>
              <w:rPr>
                <w:rFonts w:eastAsia="Yu Mincho"/>
                <w:lang w:val="en-US" w:eastAsia="ja-JP"/>
              </w:rPr>
            </w:pPr>
            <w:r w:rsidRPr="00091F77">
              <w:rPr>
                <w:rFonts w:eastAsia="Yu Mincho"/>
                <w:lang w:val="en-US" w:eastAsia="ja-JP"/>
              </w:rPr>
              <w:t>12.5.5</w:t>
            </w:r>
            <w:r w:rsidRPr="00091F77">
              <w:rPr>
                <w:rFonts w:eastAsia="Yu Mincho"/>
                <w:lang w:val="en-US" w:eastAsia="ja-JP"/>
              </w:rPr>
              <w:tab/>
              <w:t>OTA transmit ON/OFF power for SBFD</w:t>
            </w:r>
          </w:p>
          <w:p w14:paraId="1398A742" w14:textId="77777777" w:rsidR="00091F77" w:rsidRPr="00091F77" w:rsidRDefault="00091F77" w:rsidP="00091F77">
            <w:pPr>
              <w:rPr>
                <w:rFonts w:eastAsia="Yu Mincho"/>
                <w:lang w:val="en-US" w:eastAsia="ja-JP"/>
              </w:rPr>
            </w:pPr>
            <w:r w:rsidRPr="00091F77">
              <w:rPr>
                <w:rFonts w:eastAsia="Yu Mincho"/>
                <w:lang w:val="en-US" w:eastAsia="ja-JP"/>
              </w:rPr>
              <w:lastRenderedPageBreak/>
              <w:t>12.5.6</w:t>
            </w:r>
            <w:r w:rsidRPr="00091F77">
              <w:rPr>
                <w:rFonts w:eastAsia="Yu Mincho"/>
                <w:lang w:val="en-US" w:eastAsia="ja-JP"/>
              </w:rPr>
              <w:tab/>
              <w:t>OTA transmitted signal quality for SBFD</w:t>
            </w:r>
          </w:p>
        </w:tc>
        <w:tc>
          <w:tcPr>
            <w:tcW w:w="1418" w:type="dxa"/>
            <w:tcBorders>
              <w:top w:val="single" w:sz="4" w:space="0" w:color="auto"/>
              <w:left w:val="single" w:sz="4" w:space="0" w:color="auto"/>
              <w:bottom w:val="single" w:sz="4" w:space="0" w:color="auto"/>
              <w:right w:val="single" w:sz="4" w:space="0" w:color="auto"/>
            </w:tcBorders>
            <w:hideMark/>
          </w:tcPr>
          <w:p w14:paraId="625543A6" w14:textId="77777777" w:rsidR="00091F77" w:rsidRPr="00091F77" w:rsidRDefault="00091F77" w:rsidP="00091F77">
            <w:pPr>
              <w:rPr>
                <w:rFonts w:eastAsia="Yu Mincho"/>
                <w:lang w:val="en-US" w:eastAsia="ja-JP"/>
              </w:rPr>
            </w:pPr>
            <w:r w:rsidRPr="00091F77">
              <w:rPr>
                <w:rFonts w:eastAsia="Yu Mincho"/>
                <w:lang w:val="en-US" w:eastAsia="ja-JP"/>
              </w:rPr>
              <w:lastRenderedPageBreak/>
              <w:t>TBA</w:t>
            </w:r>
          </w:p>
        </w:tc>
      </w:tr>
      <w:tr w:rsidR="00091F77" w:rsidRPr="00091F77" w14:paraId="2A440F0D" w14:textId="77777777" w:rsidTr="00091F77">
        <w:tc>
          <w:tcPr>
            <w:tcW w:w="2263" w:type="dxa"/>
            <w:tcBorders>
              <w:top w:val="single" w:sz="4" w:space="0" w:color="auto"/>
              <w:left w:val="single" w:sz="4" w:space="0" w:color="auto"/>
              <w:bottom w:val="single" w:sz="4" w:space="0" w:color="auto"/>
              <w:right w:val="single" w:sz="4" w:space="0" w:color="auto"/>
            </w:tcBorders>
            <w:hideMark/>
          </w:tcPr>
          <w:p w14:paraId="39C7FC34" w14:textId="77777777" w:rsidR="00091F77" w:rsidRPr="00091F77" w:rsidRDefault="00091F77" w:rsidP="00091F77">
            <w:pPr>
              <w:rPr>
                <w:rFonts w:eastAsia="Yu Mincho"/>
                <w:lang w:val="en-US" w:eastAsia="ja-JP"/>
              </w:rPr>
            </w:pPr>
            <w:r w:rsidRPr="00091F77">
              <w:rPr>
                <w:rFonts w:eastAsia="Yu Mincho"/>
                <w:lang w:val="en-US" w:eastAsia="ja-JP"/>
              </w:rPr>
              <w:t>Package-4</w:t>
            </w:r>
          </w:p>
        </w:tc>
        <w:tc>
          <w:tcPr>
            <w:tcW w:w="6379" w:type="dxa"/>
            <w:tcBorders>
              <w:top w:val="single" w:sz="4" w:space="0" w:color="auto"/>
              <w:left w:val="single" w:sz="4" w:space="0" w:color="auto"/>
              <w:bottom w:val="single" w:sz="4" w:space="0" w:color="auto"/>
              <w:right w:val="single" w:sz="4" w:space="0" w:color="auto"/>
            </w:tcBorders>
            <w:hideMark/>
          </w:tcPr>
          <w:p w14:paraId="48232B2F" w14:textId="77777777" w:rsidR="00091F77" w:rsidRPr="00091F77" w:rsidRDefault="00091F77" w:rsidP="00091F77">
            <w:pPr>
              <w:rPr>
                <w:rFonts w:eastAsia="Yu Mincho"/>
                <w:lang w:val="en-US" w:eastAsia="ja-JP"/>
              </w:rPr>
            </w:pPr>
            <w:r w:rsidRPr="00091F77">
              <w:rPr>
                <w:rFonts w:eastAsia="Yu Mincho"/>
                <w:lang w:val="en-US" w:eastAsia="ja-JP"/>
              </w:rPr>
              <w:t>12.2.6</w:t>
            </w:r>
            <w:r w:rsidRPr="00091F77">
              <w:rPr>
                <w:rFonts w:eastAsia="Yu Mincho"/>
                <w:lang w:val="en-US" w:eastAsia="ja-JP"/>
              </w:rPr>
              <w:tab/>
              <w:t>Unwanted emissions for SBFD</w:t>
            </w:r>
          </w:p>
          <w:p w14:paraId="083C912E" w14:textId="77777777" w:rsidR="00091F77" w:rsidRPr="00091F77" w:rsidRDefault="00091F77" w:rsidP="00091F77">
            <w:pPr>
              <w:rPr>
                <w:rFonts w:eastAsia="Yu Mincho"/>
                <w:lang w:val="en-US" w:eastAsia="ja-JP"/>
              </w:rPr>
            </w:pPr>
            <w:r w:rsidRPr="00091F77">
              <w:rPr>
                <w:rFonts w:eastAsia="Yu Mincho"/>
                <w:lang w:val="en-US" w:eastAsia="ja-JP"/>
              </w:rPr>
              <w:t>12.2.7</w:t>
            </w:r>
            <w:r w:rsidRPr="00091F77">
              <w:rPr>
                <w:rFonts w:eastAsia="Yu Mincho"/>
                <w:lang w:val="en-US" w:eastAsia="ja-JP"/>
              </w:rPr>
              <w:tab/>
              <w:t>Transmitter intermodulation for SBFD</w:t>
            </w:r>
          </w:p>
          <w:p w14:paraId="169A42CB" w14:textId="77777777" w:rsidR="00091F77" w:rsidRPr="00091F77" w:rsidRDefault="00091F77" w:rsidP="00091F77">
            <w:pPr>
              <w:rPr>
                <w:rFonts w:eastAsia="Yu Mincho"/>
                <w:lang w:val="en-US" w:eastAsia="ja-JP"/>
              </w:rPr>
            </w:pPr>
            <w:r w:rsidRPr="00091F77">
              <w:rPr>
                <w:rFonts w:eastAsia="Yu Mincho"/>
                <w:lang w:val="en-US" w:eastAsia="ja-JP"/>
              </w:rPr>
              <w:t>12.5.7</w:t>
            </w:r>
            <w:r w:rsidRPr="00091F77">
              <w:rPr>
                <w:rFonts w:eastAsia="Yu Mincho"/>
                <w:lang w:val="en-US" w:eastAsia="ja-JP"/>
              </w:rPr>
              <w:tab/>
              <w:t>OTA unwanted emissions for SBFD</w:t>
            </w:r>
          </w:p>
          <w:p w14:paraId="37011840" w14:textId="77777777" w:rsidR="00091F77" w:rsidRPr="00091F77" w:rsidRDefault="00091F77" w:rsidP="00091F77">
            <w:pPr>
              <w:rPr>
                <w:rFonts w:eastAsia="Yu Mincho"/>
                <w:lang w:val="en-US" w:eastAsia="ja-JP"/>
              </w:rPr>
            </w:pPr>
            <w:r w:rsidRPr="00091F77">
              <w:rPr>
                <w:rFonts w:eastAsia="Yu Mincho"/>
                <w:lang w:val="en-US" w:eastAsia="ja-JP"/>
              </w:rPr>
              <w:t>12.5.8</w:t>
            </w:r>
            <w:r w:rsidRPr="00091F77">
              <w:rPr>
                <w:rFonts w:eastAsia="Yu Mincho"/>
                <w:lang w:val="en-US" w:eastAsia="ja-JP"/>
              </w:rPr>
              <w:tab/>
              <w:t>OTA transmitter intermodulation for SBFD</w:t>
            </w:r>
          </w:p>
        </w:tc>
        <w:tc>
          <w:tcPr>
            <w:tcW w:w="1418" w:type="dxa"/>
            <w:tcBorders>
              <w:top w:val="single" w:sz="4" w:space="0" w:color="auto"/>
              <w:left w:val="single" w:sz="4" w:space="0" w:color="auto"/>
              <w:bottom w:val="single" w:sz="4" w:space="0" w:color="auto"/>
              <w:right w:val="single" w:sz="4" w:space="0" w:color="auto"/>
            </w:tcBorders>
            <w:hideMark/>
          </w:tcPr>
          <w:p w14:paraId="400C130F" w14:textId="77777777" w:rsidR="00091F77" w:rsidRPr="00091F77" w:rsidRDefault="00091F77" w:rsidP="00091F77">
            <w:pPr>
              <w:rPr>
                <w:rFonts w:eastAsia="Yu Mincho"/>
                <w:lang w:val="en-US" w:eastAsia="ja-JP"/>
              </w:rPr>
            </w:pPr>
            <w:r w:rsidRPr="00091F77">
              <w:rPr>
                <w:rFonts w:eastAsia="Yu Mincho"/>
                <w:lang w:val="en-US" w:eastAsia="ja-JP"/>
              </w:rPr>
              <w:t>TBA</w:t>
            </w:r>
          </w:p>
        </w:tc>
      </w:tr>
      <w:tr w:rsidR="00091F77" w:rsidRPr="00091F77" w14:paraId="0FAB1B55" w14:textId="77777777" w:rsidTr="00091F77">
        <w:tc>
          <w:tcPr>
            <w:tcW w:w="2263" w:type="dxa"/>
            <w:tcBorders>
              <w:top w:val="single" w:sz="4" w:space="0" w:color="auto"/>
              <w:left w:val="single" w:sz="4" w:space="0" w:color="auto"/>
              <w:bottom w:val="single" w:sz="4" w:space="0" w:color="auto"/>
              <w:right w:val="single" w:sz="4" w:space="0" w:color="auto"/>
            </w:tcBorders>
            <w:hideMark/>
          </w:tcPr>
          <w:p w14:paraId="10022F15" w14:textId="77777777" w:rsidR="00091F77" w:rsidRPr="00091F77" w:rsidRDefault="00091F77" w:rsidP="00091F77">
            <w:pPr>
              <w:rPr>
                <w:rFonts w:eastAsia="Yu Mincho"/>
                <w:lang w:val="en-US" w:eastAsia="ja-JP"/>
              </w:rPr>
            </w:pPr>
            <w:r w:rsidRPr="00091F77">
              <w:rPr>
                <w:rFonts w:eastAsia="Yu Mincho"/>
                <w:lang w:val="en-US" w:eastAsia="ja-JP"/>
              </w:rPr>
              <w:t>Package-5</w:t>
            </w:r>
          </w:p>
        </w:tc>
        <w:tc>
          <w:tcPr>
            <w:tcW w:w="6379" w:type="dxa"/>
            <w:tcBorders>
              <w:top w:val="single" w:sz="4" w:space="0" w:color="auto"/>
              <w:left w:val="single" w:sz="4" w:space="0" w:color="auto"/>
              <w:bottom w:val="single" w:sz="4" w:space="0" w:color="auto"/>
              <w:right w:val="single" w:sz="4" w:space="0" w:color="auto"/>
            </w:tcBorders>
            <w:hideMark/>
          </w:tcPr>
          <w:p w14:paraId="3ED4E570" w14:textId="77777777" w:rsidR="00091F77" w:rsidRPr="00091F77" w:rsidRDefault="00091F77" w:rsidP="00091F77">
            <w:pPr>
              <w:rPr>
                <w:rFonts w:eastAsia="Yu Mincho"/>
                <w:lang w:val="en-US" w:eastAsia="ja-JP"/>
              </w:rPr>
            </w:pPr>
            <w:r w:rsidRPr="00091F77">
              <w:rPr>
                <w:rFonts w:eastAsia="Yu Mincho"/>
                <w:lang w:val="en-US" w:eastAsia="ja-JP"/>
              </w:rPr>
              <w:t>12.2.8</w:t>
            </w:r>
            <w:r w:rsidRPr="00091F77">
              <w:rPr>
                <w:rFonts w:eastAsia="Yu Mincho"/>
                <w:lang w:val="en-US" w:eastAsia="ja-JP"/>
              </w:rPr>
              <w:tab/>
              <w:t>Transient period between SBFD and non-SBFD</w:t>
            </w:r>
          </w:p>
          <w:p w14:paraId="0872C4FF" w14:textId="77777777" w:rsidR="00091F77" w:rsidRPr="00091F77" w:rsidRDefault="00091F77" w:rsidP="00091F77">
            <w:pPr>
              <w:rPr>
                <w:rFonts w:eastAsia="Yu Mincho"/>
                <w:lang w:val="en-US" w:eastAsia="ja-JP"/>
              </w:rPr>
            </w:pPr>
            <w:r w:rsidRPr="00091F77">
              <w:rPr>
                <w:rFonts w:eastAsia="Yu Mincho"/>
                <w:lang w:val="en-US" w:eastAsia="ja-JP"/>
              </w:rPr>
              <w:t>12.2.9</w:t>
            </w:r>
            <w:r w:rsidRPr="00091F77">
              <w:rPr>
                <w:rFonts w:eastAsia="Yu Mincho"/>
                <w:lang w:val="en-US" w:eastAsia="ja-JP"/>
              </w:rPr>
              <w:tab/>
              <w:t xml:space="preserve">In-channel adjacent </w:t>
            </w:r>
            <w:proofErr w:type="spellStart"/>
            <w:r w:rsidRPr="00091F77">
              <w:rPr>
                <w:rFonts w:eastAsia="Yu Mincho"/>
                <w:lang w:val="en-US" w:eastAsia="ja-JP"/>
              </w:rPr>
              <w:t>subband</w:t>
            </w:r>
            <w:proofErr w:type="spellEnd"/>
            <w:r w:rsidRPr="00091F77">
              <w:rPr>
                <w:rFonts w:eastAsia="Yu Mincho"/>
                <w:lang w:val="en-US" w:eastAsia="ja-JP"/>
              </w:rPr>
              <w:t xml:space="preserve"> leakage for SBFD</w:t>
            </w:r>
          </w:p>
          <w:p w14:paraId="35FC0CCE" w14:textId="77777777" w:rsidR="00091F77" w:rsidRPr="00091F77" w:rsidRDefault="00091F77" w:rsidP="00091F77">
            <w:pPr>
              <w:rPr>
                <w:rFonts w:eastAsia="Yu Mincho"/>
                <w:lang w:val="en-US" w:eastAsia="ja-JP"/>
              </w:rPr>
            </w:pPr>
            <w:r w:rsidRPr="00091F77">
              <w:rPr>
                <w:rFonts w:eastAsia="Yu Mincho"/>
                <w:lang w:val="en-US" w:eastAsia="ja-JP"/>
              </w:rPr>
              <w:t>12.5.9</w:t>
            </w:r>
            <w:r w:rsidRPr="00091F77">
              <w:rPr>
                <w:rFonts w:eastAsia="Yu Mincho"/>
                <w:lang w:val="en-US" w:eastAsia="ja-JP"/>
              </w:rPr>
              <w:tab/>
              <w:t>OTA transient period between SBFD and non-SBFD</w:t>
            </w:r>
          </w:p>
          <w:p w14:paraId="21840E15" w14:textId="77777777" w:rsidR="00091F77" w:rsidRPr="00091F77" w:rsidRDefault="00091F77" w:rsidP="00091F77">
            <w:pPr>
              <w:rPr>
                <w:rFonts w:eastAsia="Yu Mincho"/>
                <w:lang w:val="en-US" w:eastAsia="ja-JP"/>
              </w:rPr>
            </w:pPr>
            <w:r w:rsidRPr="00091F77">
              <w:rPr>
                <w:rFonts w:eastAsia="Yu Mincho"/>
                <w:lang w:val="en-US" w:eastAsia="ja-JP"/>
              </w:rPr>
              <w:t>12.5.10</w:t>
            </w:r>
            <w:r w:rsidRPr="00091F77">
              <w:rPr>
                <w:rFonts w:eastAsia="Yu Mincho"/>
                <w:lang w:val="en-US" w:eastAsia="ja-JP"/>
              </w:rPr>
              <w:tab/>
              <w:t xml:space="preserve">OTA in-channel adjacent </w:t>
            </w:r>
            <w:proofErr w:type="spellStart"/>
            <w:r w:rsidRPr="00091F77">
              <w:rPr>
                <w:rFonts w:eastAsia="Yu Mincho"/>
                <w:lang w:val="en-US" w:eastAsia="ja-JP"/>
              </w:rPr>
              <w:t>subband</w:t>
            </w:r>
            <w:proofErr w:type="spellEnd"/>
            <w:r w:rsidRPr="00091F77">
              <w:rPr>
                <w:rFonts w:eastAsia="Yu Mincho"/>
                <w:lang w:val="en-US" w:eastAsia="ja-JP"/>
              </w:rPr>
              <w:t xml:space="preserve"> leakage for SBFD</w:t>
            </w:r>
          </w:p>
        </w:tc>
        <w:tc>
          <w:tcPr>
            <w:tcW w:w="1418" w:type="dxa"/>
            <w:tcBorders>
              <w:top w:val="single" w:sz="4" w:space="0" w:color="auto"/>
              <w:left w:val="single" w:sz="4" w:space="0" w:color="auto"/>
              <w:bottom w:val="single" w:sz="4" w:space="0" w:color="auto"/>
              <w:right w:val="single" w:sz="4" w:space="0" w:color="auto"/>
            </w:tcBorders>
            <w:hideMark/>
          </w:tcPr>
          <w:p w14:paraId="621D0DE6" w14:textId="77777777" w:rsidR="00091F77" w:rsidRPr="00091F77" w:rsidRDefault="00091F77" w:rsidP="00091F77">
            <w:pPr>
              <w:rPr>
                <w:rFonts w:eastAsia="Yu Mincho"/>
                <w:lang w:val="en-US" w:eastAsia="ja-JP"/>
              </w:rPr>
            </w:pPr>
            <w:r w:rsidRPr="00091F77">
              <w:rPr>
                <w:rFonts w:eastAsia="Yu Mincho"/>
                <w:lang w:val="en-US" w:eastAsia="ja-JP"/>
              </w:rPr>
              <w:t>TBA</w:t>
            </w:r>
          </w:p>
        </w:tc>
      </w:tr>
      <w:tr w:rsidR="00091F77" w:rsidRPr="00091F77" w14:paraId="3F4F67B0" w14:textId="77777777" w:rsidTr="00091F77">
        <w:tc>
          <w:tcPr>
            <w:tcW w:w="2263" w:type="dxa"/>
            <w:tcBorders>
              <w:top w:val="single" w:sz="4" w:space="0" w:color="auto"/>
              <w:left w:val="single" w:sz="4" w:space="0" w:color="auto"/>
              <w:bottom w:val="single" w:sz="4" w:space="0" w:color="auto"/>
              <w:right w:val="single" w:sz="4" w:space="0" w:color="auto"/>
            </w:tcBorders>
            <w:hideMark/>
          </w:tcPr>
          <w:p w14:paraId="32443923" w14:textId="77777777" w:rsidR="00091F77" w:rsidRPr="00091F77" w:rsidRDefault="00091F77" w:rsidP="00091F77">
            <w:pPr>
              <w:rPr>
                <w:rFonts w:eastAsia="Yu Mincho"/>
                <w:lang w:val="en-US" w:eastAsia="ja-JP"/>
              </w:rPr>
            </w:pPr>
            <w:r w:rsidRPr="00091F77">
              <w:rPr>
                <w:rFonts w:eastAsia="Yu Mincho"/>
                <w:lang w:val="en-US" w:eastAsia="ja-JP"/>
              </w:rPr>
              <w:t>Package-6</w:t>
            </w:r>
          </w:p>
        </w:tc>
        <w:tc>
          <w:tcPr>
            <w:tcW w:w="6379" w:type="dxa"/>
            <w:tcBorders>
              <w:top w:val="single" w:sz="4" w:space="0" w:color="auto"/>
              <w:left w:val="single" w:sz="4" w:space="0" w:color="auto"/>
              <w:bottom w:val="single" w:sz="4" w:space="0" w:color="auto"/>
              <w:right w:val="single" w:sz="4" w:space="0" w:color="auto"/>
            </w:tcBorders>
            <w:hideMark/>
          </w:tcPr>
          <w:p w14:paraId="7E50C276" w14:textId="77777777" w:rsidR="00091F77" w:rsidRPr="00091F77" w:rsidRDefault="00091F77" w:rsidP="00091F77">
            <w:pPr>
              <w:rPr>
                <w:rFonts w:eastAsia="Yu Mincho"/>
                <w:lang w:val="en-US" w:eastAsia="ja-JP"/>
              </w:rPr>
            </w:pPr>
            <w:r w:rsidRPr="00091F77">
              <w:rPr>
                <w:rFonts w:eastAsia="Yu Mincho"/>
                <w:lang w:val="en-US" w:eastAsia="ja-JP"/>
              </w:rPr>
              <w:t>12.3</w:t>
            </w:r>
            <w:r w:rsidRPr="00091F77">
              <w:rPr>
                <w:rFonts w:eastAsia="Yu Mincho"/>
                <w:lang w:val="en-US" w:eastAsia="ja-JP"/>
              </w:rPr>
              <w:tab/>
              <w:t>Conducted receiver characteristics for SBFD-capable BS</w:t>
            </w:r>
          </w:p>
          <w:p w14:paraId="7B412565" w14:textId="77777777" w:rsidR="00091F77" w:rsidRPr="00091F77" w:rsidRDefault="00091F77" w:rsidP="00091F77">
            <w:pPr>
              <w:rPr>
                <w:rFonts w:eastAsia="Yu Mincho"/>
                <w:lang w:val="en-US" w:eastAsia="ja-JP"/>
              </w:rPr>
            </w:pPr>
            <w:r w:rsidRPr="00091F77">
              <w:rPr>
                <w:rFonts w:eastAsia="Yu Mincho"/>
                <w:lang w:val="en-US" w:eastAsia="ja-JP"/>
              </w:rPr>
              <w:t>12.3.1</w:t>
            </w:r>
            <w:r w:rsidRPr="00091F77">
              <w:rPr>
                <w:rFonts w:eastAsia="Yu Mincho"/>
                <w:lang w:val="en-US" w:eastAsia="ja-JP"/>
              </w:rPr>
              <w:tab/>
              <w:t>General</w:t>
            </w:r>
          </w:p>
          <w:p w14:paraId="0D448FB3" w14:textId="77777777" w:rsidR="00091F77" w:rsidRPr="00091F77" w:rsidRDefault="00091F77" w:rsidP="00091F77">
            <w:pPr>
              <w:rPr>
                <w:rFonts w:eastAsia="Yu Mincho"/>
                <w:lang w:val="en-US" w:eastAsia="ja-JP"/>
              </w:rPr>
            </w:pPr>
            <w:r w:rsidRPr="00091F77">
              <w:rPr>
                <w:rFonts w:eastAsia="Yu Mincho"/>
                <w:lang w:val="en-US" w:eastAsia="ja-JP"/>
              </w:rPr>
              <w:t>12.3.2</w:t>
            </w:r>
            <w:r w:rsidRPr="00091F77">
              <w:rPr>
                <w:rFonts w:eastAsia="Yu Mincho"/>
                <w:lang w:val="en-US" w:eastAsia="ja-JP"/>
              </w:rPr>
              <w:tab/>
              <w:t>Reference sensitivity level for SBFD</w:t>
            </w:r>
          </w:p>
          <w:p w14:paraId="1A49912F" w14:textId="77777777" w:rsidR="00091F77" w:rsidRPr="00091F77" w:rsidRDefault="00091F77" w:rsidP="00091F77">
            <w:pPr>
              <w:rPr>
                <w:rFonts w:eastAsia="Yu Mincho"/>
                <w:lang w:val="en-US" w:eastAsia="ja-JP"/>
              </w:rPr>
            </w:pPr>
            <w:r w:rsidRPr="00091F77">
              <w:rPr>
                <w:rFonts w:eastAsia="Yu Mincho"/>
                <w:lang w:val="en-US" w:eastAsia="ja-JP"/>
              </w:rPr>
              <w:t>12.3.3</w:t>
            </w:r>
            <w:r w:rsidRPr="00091F77">
              <w:rPr>
                <w:rFonts w:eastAsia="Yu Mincho"/>
                <w:lang w:val="en-US" w:eastAsia="ja-JP"/>
              </w:rPr>
              <w:tab/>
              <w:t>Dynamic range for SBFD</w:t>
            </w:r>
          </w:p>
          <w:p w14:paraId="135372AC" w14:textId="77777777" w:rsidR="00091F77" w:rsidRPr="00091F77" w:rsidRDefault="00091F77" w:rsidP="00091F77">
            <w:pPr>
              <w:rPr>
                <w:rFonts w:eastAsia="Yu Mincho"/>
                <w:lang w:val="en-US" w:eastAsia="ja-JP"/>
              </w:rPr>
            </w:pPr>
            <w:r w:rsidRPr="00091F77">
              <w:rPr>
                <w:rFonts w:eastAsia="Yu Mincho"/>
                <w:lang w:val="en-US" w:eastAsia="ja-JP"/>
              </w:rPr>
              <w:t>12.6</w:t>
            </w:r>
            <w:r w:rsidRPr="00091F77">
              <w:rPr>
                <w:rFonts w:eastAsia="Yu Mincho"/>
                <w:lang w:val="en-US" w:eastAsia="ja-JP"/>
              </w:rPr>
              <w:tab/>
              <w:t>Radiated receiver characteristics for SBFD-capable BS</w:t>
            </w:r>
          </w:p>
          <w:p w14:paraId="0362E59D" w14:textId="77777777" w:rsidR="00091F77" w:rsidRPr="00091F77" w:rsidRDefault="00091F77" w:rsidP="00091F77">
            <w:pPr>
              <w:rPr>
                <w:rFonts w:eastAsia="Yu Mincho"/>
                <w:lang w:val="en-US" w:eastAsia="ja-JP"/>
              </w:rPr>
            </w:pPr>
            <w:r w:rsidRPr="00091F77">
              <w:rPr>
                <w:rFonts w:eastAsia="Yu Mincho"/>
                <w:lang w:val="en-US" w:eastAsia="ja-JP"/>
              </w:rPr>
              <w:t>12.6.1</w:t>
            </w:r>
            <w:r w:rsidRPr="00091F77">
              <w:rPr>
                <w:rFonts w:eastAsia="Yu Mincho"/>
                <w:lang w:val="en-US" w:eastAsia="ja-JP"/>
              </w:rPr>
              <w:tab/>
              <w:t>General</w:t>
            </w:r>
          </w:p>
          <w:p w14:paraId="040F6333" w14:textId="77777777" w:rsidR="00091F77" w:rsidRPr="00091F77" w:rsidRDefault="00091F77" w:rsidP="00091F77">
            <w:pPr>
              <w:rPr>
                <w:rFonts w:eastAsia="Yu Mincho"/>
                <w:lang w:val="en-US" w:eastAsia="ja-JP"/>
              </w:rPr>
            </w:pPr>
            <w:r w:rsidRPr="00091F77">
              <w:rPr>
                <w:rFonts w:eastAsia="Yu Mincho"/>
                <w:lang w:val="en-US" w:eastAsia="ja-JP"/>
              </w:rPr>
              <w:t>12.6.2</w:t>
            </w:r>
            <w:r w:rsidRPr="00091F77">
              <w:rPr>
                <w:rFonts w:eastAsia="Yu Mincho"/>
                <w:lang w:val="en-US" w:eastAsia="ja-JP"/>
              </w:rPr>
              <w:tab/>
              <w:t>OTA sensitivity for SBFD</w:t>
            </w:r>
          </w:p>
          <w:p w14:paraId="5D5D409E" w14:textId="77777777" w:rsidR="00091F77" w:rsidRPr="00091F77" w:rsidRDefault="00091F77" w:rsidP="00091F77">
            <w:pPr>
              <w:rPr>
                <w:rFonts w:eastAsia="Yu Mincho"/>
                <w:lang w:val="en-US" w:eastAsia="ja-JP"/>
              </w:rPr>
            </w:pPr>
            <w:r w:rsidRPr="00091F77">
              <w:rPr>
                <w:rFonts w:eastAsia="Yu Mincho"/>
                <w:lang w:val="en-US" w:eastAsia="ja-JP"/>
              </w:rPr>
              <w:t>12.6.3</w:t>
            </w:r>
            <w:r w:rsidRPr="00091F77">
              <w:rPr>
                <w:rFonts w:eastAsia="Yu Mincho"/>
                <w:lang w:val="en-US" w:eastAsia="ja-JP"/>
              </w:rPr>
              <w:tab/>
              <w:t>OTA reference sensitivity level for SBFD</w:t>
            </w:r>
          </w:p>
          <w:p w14:paraId="5D84C3DD" w14:textId="77777777" w:rsidR="00091F77" w:rsidRPr="00091F77" w:rsidRDefault="00091F77" w:rsidP="00091F77">
            <w:pPr>
              <w:rPr>
                <w:rFonts w:eastAsia="Yu Mincho"/>
                <w:lang w:val="en-US" w:eastAsia="ja-JP"/>
              </w:rPr>
            </w:pPr>
            <w:r w:rsidRPr="00091F77">
              <w:rPr>
                <w:rFonts w:eastAsia="Yu Mincho"/>
                <w:lang w:val="en-US" w:eastAsia="ja-JP"/>
              </w:rPr>
              <w:t>12.6.4</w:t>
            </w:r>
            <w:r w:rsidRPr="00091F77">
              <w:rPr>
                <w:rFonts w:eastAsia="Yu Mincho"/>
                <w:lang w:val="en-US" w:eastAsia="ja-JP"/>
              </w:rPr>
              <w:tab/>
              <w:t>OTA dynamic range for SBFD</w:t>
            </w:r>
          </w:p>
        </w:tc>
        <w:tc>
          <w:tcPr>
            <w:tcW w:w="1418" w:type="dxa"/>
            <w:tcBorders>
              <w:top w:val="single" w:sz="4" w:space="0" w:color="auto"/>
              <w:left w:val="single" w:sz="4" w:space="0" w:color="auto"/>
              <w:bottom w:val="single" w:sz="4" w:space="0" w:color="auto"/>
              <w:right w:val="single" w:sz="4" w:space="0" w:color="auto"/>
            </w:tcBorders>
            <w:hideMark/>
          </w:tcPr>
          <w:p w14:paraId="495AE6A7" w14:textId="77777777" w:rsidR="00091F77" w:rsidRPr="00091F77" w:rsidRDefault="00091F77" w:rsidP="00091F77">
            <w:pPr>
              <w:rPr>
                <w:rFonts w:eastAsia="Yu Mincho"/>
                <w:lang w:val="en-US" w:eastAsia="ja-JP"/>
              </w:rPr>
            </w:pPr>
            <w:r w:rsidRPr="00091F77">
              <w:rPr>
                <w:rFonts w:eastAsia="Yu Mincho"/>
                <w:lang w:val="en-US" w:eastAsia="ja-JP"/>
              </w:rPr>
              <w:t>TBA</w:t>
            </w:r>
          </w:p>
        </w:tc>
      </w:tr>
      <w:tr w:rsidR="00091F77" w:rsidRPr="00091F77" w14:paraId="76483444" w14:textId="77777777" w:rsidTr="00091F77">
        <w:tc>
          <w:tcPr>
            <w:tcW w:w="2263" w:type="dxa"/>
            <w:tcBorders>
              <w:top w:val="single" w:sz="4" w:space="0" w:color="auto"/>
              <w:left w:val="single" w:sz="4" w:space="0" w:color="auto"/>
              <w:bottom w:val="single" w:sz="4" w:space="0" w:color="auto"/>
              <w:right w:val="single" w:sz="4" w:space="0" w:color="auto"/>
            </w:tcBorders>
            <w:hideMark/>
          </w:tcPr>
          <w:p w14:paraId="6449AEAA" w14:textId="77777777" w:rsidR="00091F77" w:rsidRPr="00091F77" w:rsidRDefault="00091F77" w:rsidP="00091F77">
            <w:pPr>
              <w:rPr>
                <w:rFonts w:eastAsia="Yu Mincho"/>
                <w:lang w:val="en-US" w:eastAsia="ja-JP"/>
              </w:rPr>
            </w:pPr>
            <w:r w:rsidRPr="00091F77">
              <w:rPr>
                <w:rFonts w:eastAsia="Yu Mincho"/>
                <w:lang w:val="en-US" w:eastAsia="ja-JP"/>
              </w:rPr>
              <w:t>Package-7</w:t>
            </w:r>
          </w:p>
        </w:tc>
        <w:tc>
          <w:tcPr>
            <w:tcW w:w="6379" w:type="dxa"/>
            <w:tcBorders>
              <w:top w:val="single" w:sz="4" w:space="0" w:color="auto"/>
              <w:left w:val="single" w:sz="4" w:space="0" w:color="auto"/>
              <w:bottom w:val="single" w:sz="4" w:space="0" w:color="auto"/>
              <w:right w:val="single" w:sz="4" w:space="0" w:color="auto"/>
            </w:tcBorders>
            <w:hideMark/>
          </w:tcPr>
          <w:p w14:paraId="79BEA6E4" w14:textId="77777777" w:rsidR="00091F77" w:rsidRPr="00091F77" w:rsidRDefault="00091F77" w:rsidP="00091F77">
            <w:pPr>
              <w:rPr>
                <w:rFonts w:eastAsia="Yu Mincho"/>
                <w:lang w:val="en-US" w:eastAsia="ja-JP"/>
              </w:rPr>
            </w:pPr>
            <w:r w:rsidRPr="00091F77">
              <w:rPr>
                <w:rFonts w:eastAsia="Yu Mincho"/>
                <w:lang w:val="en-US" w:eastAsia="ja-JP"/>
              </w:rPr>
              <w:t>12.3.4</w:t>
            </w:r>
            <w:r w:rsidRPr="00091F77">
              <w:rPr>
                <w:rFonts w:eastAsia="Yu Mincho"/>
                <w:lang w:val="en-US" w:eastAsia="ja-JP"/>
              </w:rPr>
              <w:tab/>
              <w:t>In-band selectivity and blocking for SBFD</w:t>
            </w:r>
          </w:p>
          <w:p w14:paraId="221571B1" w14:textId="77777777" w:rsidR="00091F77" w:rsidRPr="00091F77" w:rsidRDefault="00091F77" w:rsidP="00091F77">
            <w:pPr>
              <w:rPr>
                <w:rFonts w:eastAsia="Yu Mincho"/>
                <w:lang w:val="en-US" w:eastAsia="ja-JP"/>
              </w:rPr>
            </w:pPr>
            <w:r w:rsidRPr="00091F77">
              <w:rPr>
                <w:rFonts w:eastAsia="Yu Mincho"/>
                <w:lang w:val="en-US" w:eastAsia="ja-JP"/>
              </w:rPr>
              <w:t>12.3.5</w:t>
            </w:r>
            <w:r w:rsidRPr="00091F77">
              <w:rPr>
                <w:rFonts w:eastAsia="Yu Mincho"/>
                <w:lang w:val="en-US" w:eastAsia="ja-JP"/>
              </w:rPr>
              <w:tab/>
              <w:t>Out-of-band blocking for SBFD</w:t>
            </w:r>
          </w:p>
          <w:p w14:paraId="2BB74654" w14:textId="77777777" w:rsidR="00091F77" w:rsidRPr="00091F77" w:rsidRDefault="00091F77" w:rsidP="00091F77">
            <w:pPr>
              <w:rPr>
                <w:rFonts w:eastAsia="Yu Mincho"/>
                <w:lang w:val="en-US" w:eastAsia="ja-JP"/>
              </w:rPr>
            </w:pPr>
            <w:r w:rsidRPr="00091F77">
              <w:rPr>
                <w:rFonts w:eastAsia="Yu Mincho"/>
                <w:lang w:val="en-US" w:eastAsia="ja-JP"/>
              </w:rPr>
              <w:t>12.6.5</w:t>
            </w:r>
            <w:r w:rsidRPr="00091F77">
              <w:rPr>
                <w:rFonts w:eastAsia="Yu Mincho"/>
                <w:lang w:val="en-US" w:eastAsia="ja-JP"/>
              </w:rPr>
              <w:tab/>
              <w:t>OTA in-band selectivity and blocking for SBFD</w:t>
            </w:r>
          </w:p>
          <w:p w14:paraId="3111D2BE" w14:textId="77777777" w:rsidR="00091F77" w:rsidRPr="00091F77" w:rsidRDefault="00091F77" w:rsidP="00091F77">
            <w:pPr>
              <w:rPr>
                <w:rFonts w:eastAsia="Yu Mincho"/>
                <w:lang w:val="en-US" w:eastAsia="ja-JP"/>
              </w:rPr>
            </w:pPr>
            <w:r w:rsidRPr="00091F77">
              <w:rPr>
                <w:rFonts w:eastAsia="Yu Mincho"/>
                <w:lang w:val="en-US" w:eastAsia="ja-JP"/>
              </w:rPr>
              <w:t>12.6.6</w:t>
            </w:r>
            <w:r w:rsidRPr="00091F77">
              <w:rPr>
                <w:rFonts w:eastAsia="Yu Mincho"/>
                <w:lang w:val="en-US" w:eastAsia="ja-JP"/>
              </w:rPr>
              <w:tab/>
              <w:t>OTA out-of-band blocking for SBFD</w:t>
            </w:r>
          </w:p>
        </w:tc>
        <w:tc>
          <w:tcPr>
            <w:tcW w:w="1418" w:type="dxa"/>
            <w:tcBorders>
              <w:top w:val="single" w:sz="4" w:space="0" w:color="auto"/>
              <w:left w:val="single" w:sz="4" w:space="0" w:color="auto"/>
              <w:bottom w:val="single" w:sz="4" w:space="0" w:color="auto"/>
              <w:right w:val="single" w:sz="4" w:space="0" w:color="auto"/>
            </w:tcBorders>
            <w:hideMark/>
          </w:tcPr>
          <w:p w14:paraId="13CE8EC7" w14:textId="77777777" w:rsidR="00091F77" w:rsidRPr="00091F77" w:rsidRDefault="00091F77" w:rsidP="00091F77">
            <w:pPr>
              <w:rPr>
                <w:rFonts w:eastAsia="Yu Mincho"/>
                <w:lang w:val="en-US" w:eastAsia="ja-JP"/>
              </w:rPr>
            </w:pPr>
            <w:r w:rsidRPr="00091F77">
              <w:rPr>
                <w:rFonts w:eastAsia="Yu Mincho"/>
                <w:lang w:val="en-US" w:eastAsia="ja-JP"/>
              </w:rPr>
              <w:t>TBA</w:t>
            </w:r>
          </w:p>
        </w:tc>
      </w:tr>
      <w:tr w:rsidR="00091F77" w:rsidRPr="00091F77" w14:paraId="675E2411" w14:textId="77777777" w:rsidTr="00091F77">
        <w:tc>
          <w:tcPr>
            <w:tcW w:w="2263" w:type="dxa"/>
            <w:tcBorders>
              <w:top w:val="single" w:sz="4" w:space="0" w:color="auto"/>
              <w:left w:val="single" w:sz="4" w:space="0" w:color="auto"/>
              <w:bottom w:val="single" w:sz="4" w:space="0" w:color="auto"/>
              <w:right w:val="single" w:sz="4" w:space="0" w:color="auto"/>
            </w:tcBorders>
            <w:hideMark/>
          </w:tcPr>
          <w:p w14:paraId="4B0A1BF3" w14:textId="77777777" w:rsidR="00091F77" w:rsidRPr="00091F77" w:rsidRDefault="00091F77" w:rsidP="00091F77">
            <w:pPr>
              <w:rPr>
                <w:rFonts w:eastAsia="Yu Mincho"/>
                <w:lang w:val="en-US" w:eastAsia="ja-JP"/>
              </w:rPr>
            </w:pPr>
            <w:r w:rsidRPr="00091F77">
              <w:rPr>
                <w:rFonts w:eastAsia="Yu Mincho"/>
                <w:lang w:val="en-US" w:eastAsia="ja-JP"/>
              </w:rPr>
              <w:t>Package-8</w:t>
            </w:r>
          </w:p>
        </w:tc>
        <w:tc>
          <w:tcPr>
            <w:tcW w:w="6379" w:type="dxa"/>
            <w:tcBorders>
              <w:top w:val="single" w:sz="4" w:space="0" w:color="auto"/>
              <w:left w:val="single" w:sz="4" w:space="0" w:color="auto"/>
              <w:bottom w:val="single" w:sz="4" w:space="0" w:color="auto"/>
              <w:right w:val="single" w:sz="4" w:space="0" w:color="auto"/>
            </w:tcBorders>
            <w:hideMark/>
          </w:tcPr>
          <w:p w14:paraId="5DDF0DDF" w14:textId="77777777" w:rsidR="00091F77" w:rsidRPr="00091F77" w:rsidRDefault="00091F77" w:rsidP="00091F77">
            <w:pPr>
              <w:rPr>
                <w:rFonts w:eastAsia="Yu Mincho"/>
                <w:lang w:val="en-US" w:eastAsia="ja-JP"/>
              </w:rPr>
            </w:pPr>
            <w:r w:rsidRPr="00091F77">
              <w:rPr>
                <w:rFonts w:eastAsia="Yu Mincho"/>
                <w:lang w:val="en-US" w:eastAsia="ja-JP"/>
              </w:rPr>
              <w:t>12.3.6</w:t>
            </w:r>
            <w:r w:rsidRPr="00091F77">
              <w:rPr>
                <w:rFonts w:eastAsia="Yu Mincho"/>
                <w:lang w:val="en-US" w:eastAsia="ja-JP"/>
              </w:rPr>
              <w:tab/>
              <w:t>Receiver spurious emissions for SBFD</w:t>
            </w:r>
            <w:r w:rsidRPr="00091F77">
              <w:rPr>
                <w:rFonts w:eastAsia="Yu Mincho"/>
                <w:lang w:val="en-US" w:eastAsia="ja-JP"/>
              </w:rPr>
              <w:tab/>
            </w:r>
          </w:p>
          <w:p w14:paraId="5124009F" w14:textId="77777777" w:rsidR="00091F77" w:rsidRPr="00091F77" w:rsidRDefault="00091F77" w:rsidP="00091F77">
            <w:pPr>
              <w:rPr>
                <w:rFonts w:eastAsia="Yu Mincho"/>
                <w:lang w:val="en-US" w:eastAsia="ja-JP"/>
              </w:rPr>
            </w:pPr>
            <w:r w:rsidRPr="00091F77">
              <w:rPr>
                <w:rFonts w:eastAsia="Yu Mincho"/>
                <w:lang w:val="en-US" w:eastAsia="ja-JP"/>
              </w:rPr>
              <w:t>12.3.7</w:t>
            </w:r>
            <w:r w:rsidRPr="00091F77">
              <w:rPr>
                <w:rFonts w:eastAsia="Yu Mincho"/>
                <w:lang w:val="en-US" w:eastAsia="ja-JP"/>
              </w:rPr>
              <w:tab/>
              <w:t>Receiver intermodulation for SBFD</w:t>
            </w:r>
          </w:p>
          <w:p w14:paraId="6D38C114" w14:textId="77777777" w:rsidR="00091F77" w:rsidRPr="00091F77" w:rsidRDefault="00091F77" w:rsidP="00091F77">
            <w:pPr>
              <w:rPr>
                <w:rFonts w:eastAsia="Yu Mincho"/>
                <w:lang w:val="en-US" w:eastAsia="ja-JP"/>
              </w:rPr>
            </w:pPr>
            <w:r w:rsidRPr="00091F77">
              <w:rPr>
                <w:rFonts w:eastAsia="Yu Mincho"/>
                <w:lang w:val="en-US" w:eastAsia="ja-JP"/>
              </w:rPr>
              <w:t>12.6.7</w:t>
            </w:r>
            <w:r w:rsidRPr="00091F77">
              <w:rPr>
                <w:rFonts w:eastAsia="Yu Mincho"/>
                <w:lang w:val="en-US" w:eastAsia="ja-JP"/>
              </w:rPr>
              <w:tab/>
              <w:t>OTA receiver spurious emissions for SBFD</w:t>
            </w:r>
          </w:p>
          <w:p w14:paraId="35541CFE" w14:textId="77777777" w:rsidR="00091F77" w:rsidRPr="00091F77" w:rsidRDefault="00091F77" w:rsidP="00091F77">
            <w:pPr>
              <w:rPr>
                <w:rFonts w:eastAsia="Yu Mincho"/>
                <w:lang w:val="en-US" w:eastAsia="ja-JP"/>
              </w:rPr>
            </w:pPr>
            <w:r w:rsidRPr="00091F77">
              <w:rPr>
                <w:rFonts w:eastAsia="Yu Mincho"/>
                <w:lang w:val="en-US" w:eastAsia="ja-JP"/>
              </w:rPr>
              <w:t>12.6.8</w:t>
            </w:r>
            <w:r w:rsidRPr="00091F77">
              <w:rPr>
                <w:rFonts w:eastAsia="Yu Mincho"/>
                <w:lang w:val="en-US" w:eastAsia="ja-JP"/>
              </w:rPr>
              <w:tab/>
              <w:t>OTA receiver intermodulation for SBFD</w:t>
            </w:r>
          </w:p>
        </w:tc>
        <w:tc>
          <w:tcPr>
            <w:tcW w:w="1418" w:type="dxa"/>
            <w:tcBorders>
              <w:top w:val="single" w:sz="4" w:space="0" w:color="auto"/>
              <w:left w:val="single" w:sz="4" w:space="0" w:color="auto"/>
              <w:bottom w:val="single" w:sz="4" w:space="0" w:color="auto"/>
              <w:right w:val="single" w:sz="4" w:space="0" w:color="auto"/>
            </w:tcBorders>
            <w:hideMark/>
          </w:tcPr>
          <w:p w14:paraId="76E91882" w14:textId="77777777" w:rsidR="00091F77" w:rsidRPr="00091F77" w:rsidRDefault="00091F77" w:rsidP="00091F77">
            <w:pPr>
              <w:rPr>
                <w:rFonts w:eastAsia="Yu Mincho"/>
                <w:lang w:val="en-US" w:eastAsia="ja-JP"/>
              </w:rPr>
            </w:pPr>
            <w:r w:rsidRPr="00091F77">
              <w:rPr>
                <w:rFonts w:eastAsia="Yu Mincho"/>
                <w:lang w:val="en-US" w:eastAsia="ja-JP"/>
              </w:rPr>
              <w:t>TBA</w:t>
            </w:r>
          </w:p>
        </w:tc>
      </w:tr>
      <w:tr w:rsidR="00091F77" w:rsidRPr="00091F77" w14:paraId="16255E81" w14:textId="77777777" w:rsidTr="00091F77">
        <w:tc>
          <w:tcPr>
            <w:tcW w:w="2263" w:type="dxa"/>
            <w:tcBorders>
              <w:top w:val="single" w:sz="4" w:space="0" w:color="auto"/>
              <w:left w:val="single" w:sz="4" w:space="0" w:color="auto"/>
              <w:bottom w:val="single" w:sz="4" w:space="0" w:color="auto"/>
              <w:right w:val="single" w:sz="4" w:space="0" w:color="auto"/>
            </w:tcBorders>
            <w:hideMark/>
          </w:tcPr>
          <w:p w14:paraId="219A8F4C" w14:textId="77777777" w:rsidR="00091F77" w:rsidRPr="00091F77" w:rsidRDefault="00091F77" w:rsidP="00091F77">
            <w:pPr>
              <w:rPr>
                <w:rFonts w:eastAsia="Yu Mincho"/>
                <w:lang w:val="en-US" w:eastAsia="ja-JP"/>
              </w:rPr>
            </w:pPr>
            <w:r w:rsidRPr="00091F77">
              <w:rPr>
                <w:rFonts w:eastAsia="Yu Mincho"/>
                <w:lang w:val="en-US" w:eastAsia="ja-JP"/>
              </w:rPr>
              <w:t>Package-9</w:t>
            </w:r>
          </w:p>
        </w:tc>
        <w:tc>
          <w:tcPr>
            <w:tcW w:w="6379" w:type="dxa"/>
            <w:tcBorders>
              <w:top w:val="single" w:sz="4" w:space="0" w:color="auto"/>
              <w:left w:val="single" w:sz="4" w:space="0" w:color="auto"/>
              <w:bottom w:val="single" w:sz="4" w:space="0" w:color="auto"/>
              <w:right w:val="single" w:sz="4" w:space="0" w:color="auto"/>
            </w:tcBorders>
            <w:hideMark/>
          </w:tcPr>
          <w:p w14:paraId="41781866" w14:textId="77777777" w:rsidR="00091F77" w:rsidRPr="00091F77" w:rsidRDefault="00091F77" w:rsidP="00091F77">
            <w:pPr>
              <w:rPr>
                <w:rFonts w:eastAsia="Yu Mincho"/>
                <w:lang w:val="en-US" w:eastAsia="ja-JP"/>
              </w:rPr>
            </w:pPr>
            <w:r w:rsidRPr="00091F77">
              <w:rPr>
                <w:rFonts w:eastAsia="Yu Mincho"/>
                <w:lang w:val="en-US" w:eastAsia="ja-JP"/>
              </w:rPr>
              <w:t>12.3.8</w:t>
            </w:r>
            <w:r w:rsidRPr="00091F77">
              <w:rPr>
                <w:rFonts w:eastAsia="Yu Mincho"/>
                <w:lang w:val="en-US" w:eastAsia="ja-JP"/>
              </w:rPr>
              <w:tab/>
              <w:t>In-channel selectivity for SBFD</w:t>
            </w:r>
          </w:p>
          <w:p w14:paraId="374CC6F7" w14:textId="77777777" w:rsidR="00091F77" w:rsidRPr="00091F77" w:rsidRDefault="00091F77" w:rsidP="00091F77">
            <w:pPr>
              <w:rPr>
                <w:rFonts w:eastAsia="Yu Mincho"/>
                <w:lang w:val="en-US" w:eastAsia="ja-JP"/>
              </w:rPr>
            </w:pPr>
            <w:r w:rsidRPr="00091F77">
              <w:rPr>
                <w:rFonts w:eastAsia="Yu Mincho"/>
                <w:lang w:val="en-US" w:eastAsia="ja-JP"/>
              </w:rPr>
              <w:t>12.3.9</w:t>
            </w:r>
            <w:r w:rsidRPr="00091F77">
              <w:rPr>
                <w:rFonts w:eastAsia="Yu Mincho"/>
                <w:lang w:val="en-US" w:eastAsia="ja-JP"/>
              </w:rPr>
              <w:tab/>
              <w:t xml:space="preserve">In-channel adjacent </w:t>
            </w:r>
            <w:proofErr w:type="spellStart"/>
            <w:r w:rsidRPr="00091F77">
              <w:rPr>
                <w:rFonts w:eastAsia="Yu Mincho"/>
                <w:lang w:val="en-US" w:eastAsia="ja-JP"/>
              </w:rPr>
              <w:t>subband</w:t>
            </w:r>
            <w:proofErr w:type="spellEnd"/>
            <w:r w:rsidRPr="00091F77">
              <w:rPr>
                <w:rFonts w:eastAsia="Yu Mincho"/>
                <w:lang w:val="en-US" w:eastAsia="ja-JP"/>
              </w:rPr>
              <w:t xml:space="preserve"> blocking for SBFD</w:t>
            </w:r>
          </w:p>
          <w:p w14:paraId="1779B744" w14:textId="77777777" w:rsidR="00091F77" w:rsidRPr="00091F77" w:rsidRDefault="00091F77" w:rsidP="00091F77">
            <w:pPr>
              <w:rPr>
                <w:rFonts w:eastAsia="Yu Mincho"/>
                <w:lang w:val="en-US" w:eastAsia="ja-JP"/>
              </w:rPr>
            </w:pPr>
            <w:r w:rsidRPr="00091F77">
              <w:rPr>
                <w:rFonts w:eastAsia="Yu Mincho"/>
                <w:lang w:val="en-US" w:eastAsia="ja-JP"/>
              </w:rPr>
              <w:t>12.6.9</w:t>
            </w:r>
            <w:r w:rsidRPr="00091F77">
              <w:rPr>
                <w:rFonts w:eastAsia="Yu Mincho"/>
                <w:lang w:val="en-US" w:eastAsia="ja-JP"/>
              </w:rPr>
              <w:tab/>
              <w:t>OTA in-channel selectivity for SBFD</w:t>
            </w:r>
          </w:p>
          <w:p w14:paraId="337874C2" w14:textId="77777777" w:rsidR="00091F77" w:rsidRPr="00091F77" w:rsidRDefault="00091F77" w:rsidP="00091F77">
            <w:pPr>
              <w:rPr>
                <w:rFonts w:eastAsia="Yu Mincho"/>
                <w:lang w:val="en-US" w:eastAsia="ja-JP"/>
              </w:rPr>
            </w:pPr>
            <w:r w:rsidRPr="00091F77">
              <w:rPr>
                <w:rFonts w:eastAsia="Yu Mincho"/>
                <w:lang w:val="en-US" w:eastAsia="ja-JP"/>
              </w:rPr>
              <w:t>12.6.10</w:t>
            </w:r>
            <w:r w:rsidRPr="00091F77">
              <w:rPr>
                <w:rFonts w:eastAsia="Yu Mincho"/>
                <w:lang w:val="en-US" w:eastAsia="ja-JP"/>
              </w:rPr>
              <w:tab/>
              <w:t xml:space="preserve">OTA in-channel adjacent </w:t>
            </w:r>
            <w:proofErr w:type="spellStart"/>
            <w:r w:rsidRPr="00091F77">
              <w:rPr>
                <w:rFonts w:eastAsia="Yu Mincho"/>
                <w:lang w:val="en-US" w:eastAsia="ja-JP"/>
              </w:rPr>
              <w:t>subband</w:t>
            </w:r>
            <w:proofErr w:type="spellEnd"/>
            <w:r w:rsidRPr="00091F77">
              <w:rPr>
                <w:rFonts w:eastAsia="Yu Mincho"/>
                <w:lang w:val="en-US" w:eastAsia="ja-JP"/>
              </w:rPr>
              <w:t xml:space="preserve"> blocking for SBFD</w:t>
            </w:r>
          </w:p>
        </w:tc>
        <w:tc>
          <w:tcPr>
            <w:tcW w:w="1418" w:type="dxa"/>
            <w:tcBorders>
              <w:top w:val="single" w:sz="4" w:space="0" w:color="auto"/>
              <w:left w:val="single" w:sz="4" w:space="0" w:color="auto"/>
              <w:bottom w:val="single" w:sz="4" w:space="0" w:color="auto"/>
              <w:right w:val="single" w:sz="4" w:space="0" w:color="auto"/>
            </w:tcBorders>
            <w:hideMark/>
          </w:tcPr>
          <w:p w14:paraId="2F241423" w14:textId="77777777" w:rsidR="00091F77" w:rsidRPr="00091F77" w:rsidRDefault="00091F77" w:rsidP="00091F77">
            <w:pPr>
              <w:rPr>
                <w:rFonts w:eastAsia="Yu Mincho"/>
                <w:lang w:val="en-US" w:eastAsia="ja-JP"/>
              </w:rPr>
            </w:pPr>
            <w:r w:rsidRPr="00091F77">
              <w:rPr>
                <w:rFonts w:eastAsia="Yu Mincho"/>
                <w:lang w:val="en-US" w:eastAsia="ja-JP"/>
              </w:rPr>
              <w:t>TBA</w:t>
            </w:r>
          </w:p>
        </w:tc>
      </w:tr>
    </w:tbl>
    <w:p w14:paraId="32A741E5" w14:textId="77777777" w:rsidR="00091F77" w:rsidRPr="00091F77" w:rsidRDefault="00091F77" w:rsidP="00091F77">
      <w:pPr>
        <w:rPr>
          <w:rFonts w:eastAsia="Yu Mincho"/>
          <w:lang w:val="en-US" w:eastAsia="ja-JP"/>
        </w:rPr>
      </w:pPr>
    </w:p>
    <w:p w14:paraId="1227E039" w14:textId="77777777" w:rsidR="00091F77" w:rsidRPr="00091F77" w:rsidRDefault="00091F77" w:rsidP="00091F77">
      <w:pPr>
        <w:rPr>
          <w:rFonts w:eastAsia="Yu Mincho"/>
          <w:lang w:val="en-US" w:eastAsia="ja-JP"/>
        </w:rPr>
      </w:pPr>
      <w:r w:rsidRPr="00091F77">
        <w:rPr>
          <w:rFonts w:eastAsia="Yu Mincho"/>
          <w:lang w:val="en-US" w:eastAsia="ja-JP"/>
        </w:rPr>
        <w:t>Sub-topic 1-7: Update for HPUE duty cycle evaluation</w:t>
      </w:r>
    </w:p>
    <w:p w14:paraId="1ED1B809" w14:textId="77777777" w:rsidR="00091F77" w:rsidRPr="00091F77" w:rsidRDefault="00091F77" w:rsidP="00091F77">
      <w:pPr>
        <w:rPr>
          <w:rFonts w:eastAsia="Yu Mincho"/>
          <w:lang w:val="en-US" w:eastAsia="ja-JP"/>
        </w:rPr>
      </w:pPr>
      <w:r w:rsidRPr="00091F77">
        <w:rPr>
          <w:rFonts w:eastAsia="Yu Mincho"/>
          <w:lang w:val="en-US" w:eastAsia="ja-JP"/>
        </w:rPr>
        <w:t>Issue 1-7-1: Update for HPUE duty cycle evaluation</w:t>
      </w:r>
    </w:p>
    <w:p w14:paraId="6E8DF620" w14:textId="77777777" w:rsidR="00091F77" w:rsidRPr="00091F77" w:rsidRDefault="00091F77" w:rsidP="00091F77">
      <w:pPr>
        <w:rPr>
          <w:rFonts w:eastAsia="Yu Mincho"/>
          <w:lang w:val="en-US" w:eastAsia="ja-JP"/>
        </w:rPr>
      </w:pPr>
      <w:r w:rsidRPr="00091F77">
        <w:rPr>
          <w:rFonts w:eastAsia="Yu Mincho"/>
          <w:lang w:val="en-US" w:eastAsia="ja-JP"/>
        </w:rPr>
        <w:t xml:space="preserve">Way forward: </w:t>
      </w:r>
    </w:p>
    <w:p w14:paraId="5728270E"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RAN4 has discussed the two following points</w:t>
      </w:r>
      <w:r w:rsidRPr="00091F77">
        <w:rPr>
          <w:rFonts w:eastAsia="Yu Mincho"/>
          <w:lang w:eastAsia="ja-JP"/>
        </w:rPr>
        <w:t xml:space="preserve">: </w:t>
      </w:r>
      <w:r w:rsidRPr="00091F77">
        <w:rPr>
          <w:rFonts w:eastAsia="Yu Mincho"/>
          <w:lang w:val="en-US" w:eastAsia="ja-JP"/>
        </w:rPr>
        <w:t xml:space="preserve"> </w:t>
      </w:r>
    </w:p>
    <w:p w14:paraId="3A6F209F"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For non-SBFD-aware UE, the “uplink symbols transmitted” used for uplink duty cycle evaluation are symbols with uplink transmission;</w:t>
      </w:r>
    </w:p>
    <w:p w14:paraId="54435A1D"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lastRenderedPageBreak/>
        <w:t>For SBFD-aware UE, the symbols used for uplink duty cycle evaluation are symbols with uplink transmission, including the non-SBFD symbols and SBFD symbols with UL transmission.</w:t>
      </w:r>
    </w:p>
    <w:p w14:paraId="36E4E905"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 xml:space="preserve">FFS RAN4 specification impact by taking into account the above understanding for SBFD-aware UE. </w:t>
      </w:r>
    </w:p>
    <w:p w14:paraId="06CC4088" w14:textId="77777777" w:rsidR="00091F77" w:rsidRPr="00091F77" w:rsidRDefault="00091F77" w:rsidP="00091F77">
      <w:pPr>
        <w:rPr>
          <w:rFonts w:eastAsia="Yu Mincho"/>
          <w:lang w:val="en-US" w:eastAsia="ja-JP"/>
        </w:rPr>
      </w:pPr>
    </w:p>
    <w:p w14:paraId="64D46178" w14:textId="77777777" w:rsidR="00091F77" w:rsidRPr="00091F77" w:rsidRDefault="00091F77" w:rsidP="00091F77">
      <w:pPr>
        <w:rPr>
          <w:rFonts w:eastAsia="Yu Mincho"/>
          <w:lang w:val="en-US" w:eastAsia="ja-JP"/>
        </w:rPr>
      </w:pPr>
      <w:r w:rsidRPr="00091F77">
        <w:rPr>
          <w:rFonts w:eastAsia="Yu Mincho"/>
          <w:lang w:val="en-US" w:eastAsia="ja-JP"/>
        </w:rPr>
        <w:t>Topic #2: PUSCH with resource muting for CLI handling</w:t>
      </w:r>
    </w:p>
    <w:p w14:paraId="42AC1E0C" w14:textId="77777777" w:rsidR="00091F77" w:rsidRPr="00091F77" w:rsidRDefault="00091F77" w:rsidP="00091F77">
      <w:pPr>
        <w:rPr>
          <w:rFonts w:eastAsia="Yu Mincho"/>
          <w:lang w:val="en-US" w:eastAsia="ja-JP"/>
        </w:rPr>
      </w:pPr>
      <w:r w:rsidRPr="00091F77">
        <w:rPr>
          <w:rFonts w:eastAsia="Yu Mincho"/>
          <w:lang w:val="en-US" w:eastAsia="ja-JP"/>
        </w:rPr>
        <w:t>Sub-topic 2-1: RF requirement impact for PUSCH with resource muting</w:t>
      </w:r>
    </w:p>
    <w:p w14:paraId="600989F3" w14:textId="77777777" w:rsidR="00091F77" w:rsidRPr="00091F77" w:rsidRDefault="00091F77" w:rsidP="00091F77">
      <w:pPr>
        <w:rPr>
          <w:rFonts w:eastAsia="Yu Mincho"/>
          <w:lang w:val="en-US" w:eastAsia="ja-JP"/>
        </w:rPr>
      </w:pPr>
      <w:r w:rsidRPr="00091F77">
        <w:rPr>
          <w:rFonts w:eastAsia="Yu Mincho"/>
          <w:lang w:val="en-US" w:eastAsia="ja-JP"/>
        </w:rPr>
        <w:t>Issue 2-1-1: RF requirement impact for PUSCH with resource muting</w:t>
      </w:r>
    </w:p>
    <w:p w14:paraId="68FE1614" w14:textId="77777777" w:rsidR="00091F77" w:rsidRPr="00091F77" w:rsidRDefault="00091F77" w:rsidP="00091F77">
      <w:pPr>
        <w:rPr>
          <w:rFonts w:eastAsia="Yu Mincho"/>
          <w:lang w:val="en-US" w:eastAsia="ja-JP"/>
        </w:rPr>
      </w:pPr>
      <w:r w:rsidRPr="00091F77">
        <w:rPr>
          <w:rFonts w:eastAsia="Yu Mincho"/>
          <w:lang w:val="en-US" w:eastAsia="ja-JP"/>
        </w:rPr>
        <w:t>Way forward:</w:t>
      </w:r>
    </w:p>
    <w:p w14:paraId="76A1DF32"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RAN4 has discussed this issue and will try to draft a reply LS to RAN1 based on existing results in next meeting.</w:t>
      </w:r>
    </w:p>
    <w:p w14:paraId="3AFC6A84"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 xml:space="preserve">Evaluation on remaining scope can be continued, and the issues can be raised if found in future. </w:t>
      </w:r>
    </w:p>
    <w:p w14:paraId="008F0C6B" w14:textId="77777777" w:rsidR="00091F77" w:rsidRPr="00091F77" w:rsidRDefault="00091F77" w:rsidP="00091F77">
      <w:pPr>
        <w:rPr>
          <w:rFonts w:eastAsia="Yu Mincho"/>
          <w:lang w:val="en-US" w:eastAsia="ja-JP"/>
        </w:rPr>
      </w:pPr>
    </w:p>
    <w:p w14:paraId="39487860" w14:textId="77777777" w:rsidR="00091F77" w:rsidRPr="00091F77" w:rsidRDefault="00091F77" w:rsidP="00091F77">
      <w:pPr>
        <w:rPr>
          <w:rFonts w:eastAsia="Yu Mincho"/>
          <w:lang w:val="en-US" w:eastAsia="ja-JP"/>
        </w:rPr>
      </w:pPr>
      <w:r w:rsidRPr="00091F77">
        <w:rPr>
          <w:rFonts w:eastAsia="Yu Mincho"/>
          <w:lang w:val="en-US" w:eastAsia="ja-JP"/>
        </w:rPr>
        <w:t>Topic #3: SBFD adjacent channel coexistence</w:t>
      </w:r>
    </w:p>
    <w:p w14:paraId="2C3ED2CE" w14:textId="77777777" w:rsidR="00091F77" w:rsidRPr="00091F77" w:rsidRDefault="00091F77" w:rsidP="00091F77">
      <w:pPr>
        <w:rPr>
          <w:rFonts w:eastAsia="Yu Mincho"/>
          <w:lang w:val="en-US" w:eastAsia="ja-JP"/>
        </w:rPr>
      </w:pPr>
      <w:r w:rsidRPr="00091F77">
        <w:rPr>
          <w:rFonts w:eastAsia="Yu Mincho"/>
          <w:lang w:val="en-US" w:eastAsia="ja-JP"/>
        </w:rPr>
        <w:t>Sub-topic 3-2: SBFD-TDD co-existence in adjacent channel</w:t>
      </w:r>
    </w:p>
    <w:p w14:paraId="0129F56B" w14:textId="77777777" w:rsidR="00091F77" w:rsidRPr="00091F77" w:rsidRDefault="00091F77" w:rsidP="00091F77">
      <w:pPr>
        <w:rPr>
          <w:rFonts w:eastAsia="Yu Mincho"/>
          <w:lang w:val="en-US" w:eastAsia="ja-JP"/>
        </w:rPr>
      </w:pPr>
      <w:r w:rsidRPr="00091F77">
        <w:rPr>
          <w:rFonts w:eastAsia="Yu Mincho"/>
          <w:lang w:val="en-US" w:eastAsia="ja-JP"/>
        </w:rPr>
        <w:t>Issue 3-2-1: Fair coexistence between SBFD and TDD networks</w:t>
      </w:r>
    </w:p>
    <w:p w14:paraId="41B8AF69" w14:textId="77777777" w:rsidR="00091F77" w:rsidRPr="00091F77" w:rsidRDefault="00091F77" w:rsidP="00091F77">
      <w:pPr>
        <w:rPr>
          <w:rFonts w:eastAsia="Yu Mincho"/>
          <w:lang w:val="en-US" w:eastAsia="ja-JP"/>
        </w:rPr>
      </w:pPr>
      <w:r w:rsidRPr="00091F77">
        <w:rPr>
          <w:rFonts w:eastAsia="Yu Mincho"/>
          <w:lang w:val="en-US" w:eastAsia="ja-JP"/>
        </w:rPr>
        <w:t>Way forward:</w:t>
      </w:r>
    </w:p>
    <w:p w14:paraId="652E290F"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RAN4 can further wait RAN1 conclusion on fair co-existence between SBFD and TDD networks.</w:t>
      </w:r>
    </w:p>
    <w:p w14:paraId="36EA088E" w14:textId="77777777" w:rsidR="00091F77" w:rsidRPr="00091F77" w:rsidRDefault="00091F77" w:rsidP="00091F77">
      <w:pPr>
        <w:rPr>
          <w:rFonts w:eastAsia="Yu Mincho"/>
          <w:lang w:val="en-US" w:eastAsia="ja-JP"/>
        </w:rPr>
      </w:pPr>
    </w:p>
    <w:p w14:paraId="4B56FCD6" w14:textId="77777777" w:rsidR="00091F77" w:rsidRPr="00091F77" w:rsidRDefault="00091F77" w:rsidP="00091F77">
      <w:pPr>
        <w:rPr>
          <w:rFonts w:eastAsia="Yu Mincho"/>
          <w:lang w:val="en-US" w:eastAsia="ja-JP"/>
        </w:rPr>
      </w:pPr>
      <w:r w:rsidRPr="00091F77">
        <w:rPr>
          <w:rFonts w:eastAsia="Yu Mincho"/>
          <w:lang w:val="en-US" w:eastAsia="ja-JP"/>
        </w:rPr>
        <w:t>Topic #4: New BS RF requirements for SBFD</w:t>
      </w:r>
    </w:p>
    <w:p w14:paraId="632E81FF" w14:textId="77777777" w:rsidR="00091F77" w:rsidRPr="00091F77" w:rsidRDefault="00091F77" w:rsidP="00091F77">
      <w:pPr>
        <w:rPr>
          <w:rFonts w:eastAsia="Yu Mincho"/>
          <w:lang w:val="en-US" w:eastAsia="ja-JP"/>
        </w:rPr>
      </w:pPr>
      <w:r w:rsidRPr="00091F77">
        <w:rPr>
          <w:rFonts w:eastAsia="Yu Mincho"/>
          <w:lang w:val="en-US" w:eastAsia="ja-JP"/>
        </w:rPr>
        <w:t>Sub-topic 4-1: Requirements for Transient period between SBFD and non-SBFD</w:t>
      </w:r>
    </w:p>
    <w:p w14:paraId="0A3DEED4" w14:textId="77777777" w:rsidR="00091F77" w:rsidRPr="00091F77" w:rsidRDefault="00091F77" w:rsidP="00091F77">
      <w:pPr>
        <w:rPr>
          <w:rFonts w:eastAsia="Yu Mincho"/>
          <w:lang w:val="en-US" w:eastAsia="ja-JP"/>
        </w:rPr>
      </w:pPr>
      <w:r w:rsidRPr="00091F77">
        <w:rPr>
          <w:rFonts w:eastAsia="Yu Mincho"/>
          <w:lang w:val="en-US" w:eastAsia="ja-JP"/>
        </w:rPr>
        <w:t>Issue 4-1-1: Location of transient period for Case-B (from SBFD symbol to UL symbol)</w:t>
      </w:r>
    </w:p>
    <w:p w14:paraId="04FFF0AB" w14:textId="77777777" w:rsidR="00091F77" w:rsidRPr="00091F77" w:rsidRDefault="00091F77" w:rsidP="00091F77">
      <w:pPr>
        <w:rPr>
          <w:rFonts w:eastAsia="Yu Mincho"/>
          <w:lang w:val="en-US" w:eastAsia="ja-JP"/>
        </w:rPr>
      </w:pPr>
      <w:r w:rsidRPr="00091F77">
        <w:rPr>
          <w:rFonts w:eastAsia="Yu Mincho"/>
          <w:lang w:val="en-US" w:eastAsia="ja-JP"/>
        </w:rPr>
        <w:t xml:space="preserve">Agreement: </w:t>
      </w:r>
    </w:p>
    <w:p w14:paraId="69C085B1"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For Case-B, guard symbol(s) should be reserved before UL symbols</w:t>
      </w:r>
    </w:p>
    <w:p w14:paraId="19D5D2A3"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 xml:space="preserve">The transient period can be reserved only in the DL part(s) of SBFD symbol(s) or in the whole channel bandwidth, up to </w:t>
      </w:r>
      <w:proofErr w:type="spellStart"/>
      <w:r w:rsidRPr="00091F77">
        <w:rPr>
          <w:rFonts w:eastAsia="Yu Mincho"/>
          <w:lang w:val="en-US" w:eastAsia="ja-JP"/>
        </w:rPr>
        <w:t>gNB</w:t>
      </w:r>
      <w:proofErr w:type="spellEnd"/>
      <w:r w:rsidRPr="00091F77">
        <w:rPr>
          <w:rFonts w:eastAsia="Yu Mincho"/>
          <w:lang w:val="en-US" w:eastAsia="ja-JP"/>
        </w:rPr>
        <w:t xml:space="preserve"> implementation. </w:t>
      </w:r>
    </w:p>
    <w:p w14:paraId="3AFE69F1" w14:textId="77777777" w:rsidR="00091F77" w:rsidRPr="00091F77" w:rsidRDefault="00091F77" w:rsidP="00091F77">
      <w:pPr>
        <w:rPr>
          <w:rFonts w:eastAsia="Yu Mincho"/>
          <w:lang w:val="en-US" w:eastAsia="ja-JP"/>
        </w:rPr>
      </w:pPr>
    </w:p>
    <w:p w14:paraId="4D331B44" w14:textId="77777777" w:rsidR="00091F77" w:rsidRPr="00091F77" w:rsidRDefault="00091F77" w:rsidP="00091F77">
      <w:pPr>
        <w:rPr>
          <w:rFonts w:eastAsia="Yu Mincho"/>
          <w:lang w:val="en-US" w:eastAsia="ja-JP"/>
        </w:rPr>
      </w:pPr>
      <w:r w:rsidRPr="00091F77">
        <w:rPr>
          <w:rFonts w:eastAsia="Yu Mincho"/>
          <w:lang w:val="en-US" w:eastAsia="ja-JP"/>
        </w:rPr>
        <w:t>Issue 4-1-2: Location of transient period for Case-C (from DL symbol to SBFD symbol)</w:t>
      </w:r>
    </w:p>
    <w:p w14:paraId="3CA9DBF1" w14:textId="77777777" w:rsidR="00091F77" w:rsidRPr="00091F77" w:rsidRDefault="00091F77" w:rsidP="00091F77">
      <w:pPr>
        <w:rPr>
          <w:rFonts w:eastAsia="Yu Mincho"/>
          <w:lang w:val="en-US" w:eastAsia="ja-JP"/>
        </w:rPr>
      </w:pPr>
      <w:r w:rsidRPr="00091F77">
        <w:rPr>
          <w:rFonts w:eastAsia="Yu Mincho"/>
          <w:lang w:val="en-US" w:eastAsia="ja-JP"/>
        </w:rPr>
        <w:t xml:space="preserve">Agreement: </w:t>
      </w:r>
    </w:p>
    <w:p w14:paraId="5B677707"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 xml:space="preserve">For the location of transient periods Case-C, </w:t>
      </w:r>
    </w:p>
    <w:p w14:paraId="2B4E3683"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 xml:space="preserve">Both Option 1 (guard symbols reserved in non-SBFD DL symbol(s)) and Option 2 (blanked SBFD symbols in the beginning of SBFD UL transmission) shall be allowed, up to </w:t>
      </w:r>
      <w:proofErr w:type="spellStart"/>
      <w:r w:rsidRPr="00091F77">
        <w:rPr>
          <w:rFonts w:eastAsia="Yu Mincho"/>
          <w:lang w:val="en-US" w:eastAsia="ja-JP"/>
        </w:rPr>
        <w:t>gNB</w:t>
      </w:r>
      <w:proofErr w:type="spellEnd"/>
      <w:r w:rsidRPr="00091F77">
        <w:rPr>
          <w:rFonts w:eastAsia="Yu Mincho"/>
          <w:lang w:val="en-US" w:eastAsia="ja-JP"/>
        </w:rPr>
        <w:t xml:space="preserve"> implementation. </w:t>
      </w:r>
    </w:p>
    <w:p w14:paraId="728E19CD" w14:textId="77777777" w:rsidR="00091F77" w:rsidRPr="00091F77" w:rsidRDefault="00091F77" w:rsidP="00091F77">
      <w:pPr>
        <w:rPr>
          <w:rFonts w:eastAsia="Yu Mincho"/>
          <w:lang w:val="en-US" w:eastAsia="ja-JP"/>
        </w:rPr>
      </w:pPr>
    </w:p>
    <w:p w14:paraId="5080C1FC" w14:textId="77777777" w:rsidR="00091F77" w:rsidRPr="00091F77" w:rsidRDefault="00091F77" w:rsidP="00091F77">
      <w:pPr>
        <w:rPr>
          <w:rFonts w:eastAsia="Yu Mincho"/>
          <w:lang w:val="en-US" w:eastAsia="ja-JP"/>
        </w:rPr>
      </w:pPr>
      <w:r w:rsidRPr="00091F77">
        <w:rPr>
          <w:rFonts w:eastAsia="Yu Mincho"/>
          <w:lang w:val="en-US" w:eastAsia="ja-JP"/>
        </w:rPr>
        <w:t>Issue 4-1-3: RAN4 requirement impact</w:t>
      </w:r>
    </w:p>
    <w:p w14:paraId="769ECBC4" w14:textId="77777777" w:rsidR="00091F77" w:rsidRPr="00091F77" w:rsidRDefault="00091F77" w:rsidP="00091F77">
      <w:pPr>
        <w:rPr>
          <w:rFonts w:eastAsia="Yu Mincho"/>
          <w:lang w:val="en-US" w:eastAsia="ja-JP"/>
        </w:rPr>
      </w:pPr>
      <w:r w:rsidRPr="00091F77">
        <w:rPr>
          <w:rFonts w:eastAsia="Yu Mincho"/>
          <w:lang w:val="en-US" w:eastAsia="ja-JP"/>
        </w:rPr>
        <w:t xml:space="preserve">Agreement: </w:t>
      </w:r>
    </w:p>
    <w:p w14:paraId="44FC1BA2"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 xml:space="preserve">For the location of transient period between SBFD and non-SBFD symbols, </w:t>
      </w:r>
    </w:p>
    <w:p w14:paraId="16BCF264"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No need to be specified in RAN4 core requirement;</w:t>
      </w:r>
    </w:p>
    <w:p w14:paraId="69ABA651"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 xml:space="preserve">For conformance testing for relevant requirements, </w:t>
      </w:r>
    </w:p>
    <w:p w14:paraId="79184FE8" w14:textId="77777777" w:rsidR="00091F77" w:rsidRPr="00091F77" w:rsidRDefault="00091F77" w:rsidP="00981381">
      <w:pPr>
        <w:numPr>
          <w:ilvl w:val="2"/>
          <w:numId w:val="21"/>
        </w:numPr>
        <w:rPr>
          <w:rFonts w:eastAsia="Yu Mincho"/>
          <w:lang w:val="en-US" w:eastAsia="ja-JP"/>
        </w:rPr>
      </w:pPr>
      <w:r w:rsidRPr="00091F77">
        <w:rPr>
          <w:rFonts w:eastAsia="Yu Mincho"/>
          <w:lang w:val="en-US" w:eastAsia="ja-JP"/>
        </w:rPr>
        <w:t xml:space="preserve">FFS test configurations. </w:t>
      </w:r>
    </w:p>
    <w:p w14:paraId="34BE795C" w14:textId="77777777" w:rsidR="00091F77" w:rsidRPr="00091F77" w:rsidRDefault="00091F77" w:rsidP="00091F77">
      <w:pPr>
        <w:rPr>
          <w:rFonts w:eastAsia="Yu Mincho"/>
          <w:lang w:val="en-US" w:eastAsia="ja-JP"/>
        </w:rPr>
      </w:pPr>
    </w:p>
    <w:p w14:paraId="0A427E7D" w14:textId="77777777" w:rsidR="00091F77" w:rsidRPr="00091F77" w:rsidRDefault="00091F77" w:rsidP="00091F77">
      <w:pPr>
        <w:rPr>
          <w:rFonts w:eastAsia="Yu Mincho"/>
          <w:lang w:val="en-US" w:eastAsia="ja-JP"/>
        </w:rPr>
      </w:pPr>
      <w:r w:rsidRPr="00091F77">
        <w:rPr>
          <w:rFonts w:eastAsia="Yu Mincho"/>
          <w:lang w:val="en-US" w:eastAsia="ja-JP"/>
        </w:rPr>
        <w:lastRenderedPageBreak/>
        <w:t xml:space="preserve">Issue 4-1-4: Text proposal for transient period requirement applicability on SBFD </w:t>
      </w:r>
      <w:proofErr w:type="spellStart"/>
      <w:r w:rsidRPr="00091F77">
        <w:rPr>
          <w:rFonts w:eastAsia="Yu Mincho"/>
          <w:lang w:val="en-US" w:eastAsia="ja-JP"/>
        </w:rPr>
        <w:t>subbands</w:t>
      </w:r>
      <w:proofErr w:type="spellEnd"/>
    </w:p>
    <w:p w14:paraId="33FB4080" w14:textId="77777777" w:rsidR="00091F77" w:rsidRPr="00091F77" w:rsidRDefault="00091F77" w:rsidP="00091F77">
      <w:pPr>
        <w:rPr>
          <w:rFonts w:eastAsia="Yu Mincho"/>
          <w:lang w:val="en-US" w:eastAsia="ja-JP"/>
        </w:rPr>
      </w:pPr>
      <w:r w:rsidRPr="00091F77">
        <w:rPr>
          <w:rFonts w:eastAsia="Yu Mincho"/>
          <w:lang w:val="en-US" w:eastAsia="ja-JP"/>
        </w:rPr>
        <w:t xml:space="preserve">Way forward: </w:t>
      </w:r>
    </w:p>
    <w:p w14:paraId="48E64617"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 xml:space="preserve">Text proposal for transient period requirement applicability on SBFD </w:t>
      </w:r>
      <w:proofErr w:type="spellStart"/>
      <w:r w:rsidRPr="00091F77">
        <w:rPr>
          <w:rFonts w:eastAsia="Yu Mincho"/>
          <w:lang w:val="en-US" w:eastAsia="ja-JP"/>
        </w:rPr>
        <w:t>subbands</w:t>
      </w:r>
      <w:proofErr w:type="spellEnd"/>
      <w:r w:rsidRPr="00091F77">
        <w:rPr>
          <w:rFonts w:eastAsia="Yu Mincho"/>
          <w:lang w:val="en-US" w:eastAsia="ja-JP"/>
        </w:rPr>
        <w:t>:</w:t>
      </w:r>
    </w:p>
    <w:p w14:paraId="451BC728"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 xml:space="preserve">Discuss TP for new SBFD chapter directly. </w:t>
      </w:r>
    </w:p>
    <w:p w14:paraId="55B42B76" w14:textId="77777777" w:rsidR="00091F77" w:rsidRPr="00091F77" w:rsidRDefault="00091F77" w:rsidP="00091F77">
      <w:pPr>
        <w:rPr>
          <w:rFonts w:eastAsia="Yu Mincho"/>
          <w:lang w:val="en-US" w:eastAsia="ja-JP"/>
        </w:rPr>
      </w:pPr>
    </w:p>
    <w:p w14:paraId="7BF43737" w14:textId="77777777" w:rsidR="00091F77" w:rsidRPr="00091F77" w:rsidRDefault="00091F77" w:rsidP="00091F77">
      <w:pPr>
        <w:rPr>
          <w:rFonts w:eastAsia="Yu Mincho"/>
          <w:lang w:val="en-US" w:eastAsia="ja-JP"/>
        </w:rPr>
      </w:pPr>
      <w:r w:rsidRPr="00091F77">
        <w:rPr>
          <w:rFonts w:eastAsia="Yu Mincho"/>
          <w:lang w:val="en-US" w:eastAsia="ja-JP"/>
        </w:rPr>
        <w:t xml:space="preserve">Sub-topic 4-2: LS to RAN1 on RAN4 agreement of transient period </w:t>
      </w:r>
    </w:p>
    <w:p w14:paraId="62F721A7" w14:textId="77777777" w:rsidR="00091F77" w:rsidRPr="00091F77" w:rsidRDefault="00091F77" w:rsidP="00091F77">
      <w:pPr>
        <w:rPr>
          <w:rFonts w:eastAsia="Yu Mincho"/>
          <w:lang w:val="en-US" w:eastAsia="ja-JP"/>
        </w:rPr>
      </w:pPr>
      <w:r w:rsidRPr="00091F77">
        <w:rPr>
          <w:rFonts w:eastAsia="Yu Mincho"/>
          <w:lang w:val="en-US" w:eastAsia="ja-JP"/>
        </w:rPr>
        <w:t xml:space="preserve">Issue 4-2-1: LS to RAN1 on RAN4 agreement of transient period </w:t>
      </w:r>
    </w:p>
    <w:p w14:paraId="3DD2FA6E" w14:textId="77777777" w:rsidR="00091F77" w:rsidRPr="00091F77" w:rsidRDefault="00091F77" w:rsidP="00091F77">
      <w:pPr>
        <w:rPr>
          <w:rFonts w:eastAsia="Yu Mincho"/>
          <w:lang w:val="en-US" w:eastAsia="ja-JP"/>
        </w:rPr>
      </w:pPr>
      <w:r w:rsidRPr="00091F77">
        <w:rPr>
          <w:rFonts w:eastAsia="Yu Mincho"/>
          <w:lang w:val="en-US" w:eastAsia="ja-JP"/>
        </w:rPr>
        <w:t xml:space="preserve">Way forward: </w:t>
      </w:r>
    </w:p>
    <w:p w14:paraId="61DE23FA"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 xml:space="preserve">RAN4 prepares a LS to RAN1 by capturing the existing agreement on transient period. </w:t>
      </w:r>
    </w:p>
    <w:p w14:paraId="22171BBE" w14:textId="77777777" w:rsidR="00091F77" w:rsidRPr="00091F77" w:rsidRDefault="00091F77" w:rsidP="00091F77">
      <w:pPr>
        <w:rPr>
          <w:rFonts w:eastAsia="Yu Mincho"/>
          <w:lang w:val="en-US" w:eastAsia="ja-JP"/>
        </w:rPr>
      </w:pPr>
    </w:p>
    <w:p w14:paraId="6B900D68" w14:textId="77777777" w:rsidR="00091F77" w:rsidRPr="00091F77" w:rsidRDefault="00091F77" w:rsidP="00091F77">
      <w:pPr>
        <w:rPr>
          <w:rFonts w:eastAsia="Yu Mincho"/>
          <w:lang w:val="en-US" w:eastAsia="ja-JP"/>
        </w:rPr>
      </w:pPr>
      <w:r w:rsidRPr="00091F77">
        <w:rPr>
          <w:rFonts w:eastAsia="Yu Mincho"/>
          <w:lang w:val="en-US" w:eastAsia="ja-JP"/>
        </w:rPr>
        <w:t xml:space="preserve">Sub-topic 4-3: In-channel adjacent </w:t>
      </w:r>
      <w:proofErr w:type="spellStart"/>
      <w:r w:rsidRPr="00091F77">
        <w:rPr>
          <w:rFonts w:eastAsia="Yu Mincho"/>
          <w:lang w:val="en-US" w:eastAsia="ja-JP"/>
        </w:rPr>
        <w:t>subband</w:t>
      </w:r>
      <w:proofErr w:type="spellEnd"/>
      <w:r w:rsidRPr="00091F77">
        <w:rPr>
          <w:rFonts w:eastAsia="Yu Mincho"/>
          <w:lang w:val="en-US" w:eastAsia="ja-JP"/>
        </w:rPr>
        <w:t xml:space="preserve"> leakage</w:t>
      </w:r>
    </w:p>
    <w:p w14:paraId="105F3044" w14:textId="77777777" w:rsidR="00091F77" w:rsidRPr="00091F77" w:rsidRDefault="00091F77" w:rsidP="00091F77">
      <w:pPr>
        <w:rPr>
          <w:rFonts w:eastAsia="Yu Mincho"/>
          <w:lang w:val="en-US" w:eastAsia="ja-JP"/>
        </w:rPr>
      </w:pPr>
      <w:r w:rsidRPr="00091F77">
        <w:rPr>
          <w:rFonts w:eastAsia="Yu Mincho"/>
          <w:lang w:val="en-US" w:eastAsia="ja-JP"/>
        </w:rPr>
        <w:t xml:space="preserve">Agreement: </w:t>
      </w:r>
    </w:p>
    <w:p w14:paraId="2ECB6052" w14:textId="77777777" w:rsidR="00091F77" w:rsidRPr="00091F77" w:rsidRDefault="00091F77" w:rsidP="00981381">
      <w:pPr>
        <w:numPr>
          <w:ilvl w:val="0"/>
          <w:numId w:val="21"/>
        </w:numPr>
        <w:rPr>
          <w:rFonts w:eastAsia="Yu Mincho"/>
          <w:lang w:eastAsia="ja-JP"/>
        </w:rPr>
      </w:pPr>
      <w:r w:rsidRPr="00091F77">
        <w:rPr>
          <w:rFonts w:eastAsia="Yu Mincho"/>
          <w:lang w:eastAsia="ja-JP"/>
        </w:rPr>
        <w:t>The requirement (</w:t>
      </w:r>
      <w:r w:rsidRPr="00091F77">
        <w:rPr>
          <w:rFonts w:eastAsia="Yu Mincho"/>
          <w:lang w:val="en-US" w:eastAsia="ja-JP"/>
        </w:rPr>
        <w:t xml:space="preserve">In-channel adjacent </w:t>
      </w:r>
      <w:proofErr w:type="spellStart"/>
      <w:r w:rsidRPr="00091F77">
        <w:rPr>
          <w:rFonts w:eastAsia="Yu Mincho"/>
          <w:lang w:val="en-US" w:eastAsia="ja-JP"/>
        </w:rPr>
        <w:t>subband</w:t>
      </w:r>
      <w:proofErr w:type="spellEnd"/>
      <w:r w:rsidRPr="00091F77">
        <w:rPr>
          <w:rFonts w:eastAsia="Yu Mincho"/>
          <w:lang w:val="en-US" w:eastAsia="ja-JP"/>
        </w:rPr>
        <w:t xml:space="preserve"> leakage ratio</w:t>
      </w:r>
      <w:r w:rsidRPr="00091F77">
        <w:rPr>
          <w:rFonts w:eastAsia="Yu Mincho"/>
          <w:lang w:eastAsia="ja-JP"/>
        </w:rPr>
        <w:t xml:space="preserve">) is renamed as “in-channel adjacent </w:t>
      </w:r>
      <w:proofErr w:type="spellStart"/>
      <w:r w:rsidRPr="00091F77">
        <w:rPr>
          <w:rFonts w:eastAsia="Yu Mincho"/>
          <w:lang w:eastAsia="ja-JP"/>
        </w:rPr>
        <w:t>subband</w:t>
      </w:r>
      <w:proofErr w:type="spellEnd"/>
      <w:r w:rsidRPr="00091F77">
        <w:rPr>
          <w:rFonts w:eastAsia="Yu Mincho"/>
          <w:lang w:eastAsia="ja-JP"/>
        </w:rPr>
        <w:t xml:space="preserve"> leakage requirement” (by removing “ratio”). </w:t>
      </w:r>
    </w:p>
    <w:p w14:paraId="4B3AE56E" w14:textId="77777777" w:rsidR="00091F77" w:rsidRPr="00091F77" w:rsidRDefault="00091F77" w:rsidP="00091F77">
      <w:pPr>
        <w:rPr>
          <w:rFonts w:eastAsia="Yu Mincho"/>
          <w:lang w:eastAsia="ja-JP"/>
        </w:rPr>
      </w:pPr>
    </w:p>
    <w:p w14:paraId="2D809D48" w14:textId="77777777" w:rsidR="00091F77" w:rsidRPr="00091F77" w:rsidRDefault="00091F77" w:rsidP="00091F77">
      <w:pPr>
        <w:rPr>
          <w:rFonts w:eastAsia="Yu Mincho"/>
          <w:lang w:val="en-US" w:eastAsia="ja-JP"/>
        </w:rPr>
      </w:pPr>
      <w:r w:rsidRPr="00091F77">
        <w:rPr>
          <w:rFonts w:eastAsia="Yu Mincho"/>
          <w:lang w:val="en-US" w:eastAsia="ja-JP"/>
        </w:rPr>
        <w:t xml:space="preserve">Issue 4-3-2: Assumption for in-channel adjacent </w:t>
      </w:r>
      <w:proofErr w:type="spellStart"/>
      <w:r w:rsidRPr="00091F77">
        <w:rPr>
          <w:rFonts w:eastAsia="Yu Mincho"/>
          <w:lang w:val="en-US" w:eastAsia="ja-JP"/>
        </w:rPr>
        <w:t>subband</w:t>
      </w:r>
      <w:proofErr w:type="spellEnd"/>
      <w:r w:rsidRPr="00091F77">
        <w:rPr>
          <w:rFonts w:eastAsia="Yu Mincho"/>
          <w:lang w:val="en-US" w:eastAsia="ja-JP"/>
        </w:rPr>
        <w:t xml:space="preserve"> leakage requirement</w:t>
      </w:r>
    </w:p>
    <w:p w14:paraId="3A1E9159" w14:textId="77777777" w:rsidR="00091F77" w:rsidRPr="00091F77" w:rsidRDefault="00091F77" w:rsidP="00091F77">
      <w:pPr>
        <w:rPr>
          <w:rFonts w:eastAsia="Yu Mincho"/>
          <w:lang w:val="en-US" w:eastAsia="ja-JP"/>
        </w:rPr>
      </w:pPr>
      <w:r w:rsidRPr="00091F77">
        <w:rPr>
          <w:rFonts w:eastAsia="Yu Mincho"/>
          <w:lang w:val="en-US" w:eastAsia="ja-JP"/>
        </w:rPr>
        <w:t xml:space="preserve">Way forward: </w:t>
      </w:r>
    </w:p>
    <w:p w14:paraId="41BAD408" w14:textId="77777777" w:rsidR="00091F77" w:rsidRPr="00091F77" w:rsidRDefault="00091F77" w:rsidP="00981381">
      <w:pPr>
        <w:numPr>
          <w:ilvl w:val="0"/>
          <w:numId w:val="21"/>
        </w:numPr>
        <w:rPr>
          <w:rFonts w:eastAsia="Yu Mincho"/>
          <w:lang w:eastAsia="ja-JP"/>
        </w:rPr>
      </w:pPr>
      <w:r w:rsidRPr="00091F77">
        <w:rPr>
          <w:rFonts w:eastAsia="Yu Mincho"/>
          <w:lang w:eastAsia="ja-JP"/>
        </w:rPr>
        <w:t xml:space="preserve">FFS whether/how this assumption can be captured in the RAN4 requirement for in-channel adjacent </w:t>
      </w:r>
      <w:proofErr w:type="spellStart"/>
      <w:r w:rsidRPr="00091F77">
        <w:rPr>
          <w:rFonts w:eastAsia="Yu Mincho"/>
          <w:lang w:eastAsia="ja-JP"/>
        </w:rPr>
        <w:t>subband</w:t>
      </w:r>
      <w:proofErr w:type="spellEnd"/>
      <w:r w:rsidRPr="00091F77">
        <w:rPr>
          <w:rFonts w:eastAsia="Yu Mincho"/>
          <w:lang w:eastAsia="ja-JP"/>
        </w:rPr>
        <w:t xml:space="preserve"> leakage.  </w:t>
      </w:r>
    </w:p>
    <w:p w14:paraId="3765026F" w14:textId="77777777" w:rsidR="00091F77" w:rsidRPr="00091F77" w:rsidRDefault="00091F77" w:rsidP="00091F77">
      <w:pPr>
        <w:rPr>
          <w:rFonts w:eastAsia="Yu Mincho"/>
          <w:lang w:eastAsia="ja-JP"/>
        </w:rPr>
      </w:pPr>
    </w:p>
    <w:p w14:paraId="391B39C3" w14:textId="77777777" w:rsidR="00091F77" w:rsidRPr="00091F77" w:rsidRDefault="00091F77" w:rsidP="00091F77">
      <w:pPr>
        <w:rPr>
          <w:rFonts w:eastAsia="Yu Mincho"/>
          <w:lang w:val="en-US" w:eastAsia="ja-JP"/>
        </w:rPr>
      </w:pPr>
      <w:r w:rsidRPr="00091F77">
        <w:rPr>
          <w:rFonts w:eastAsia="Yu Mincho"/>
          <w:lang w:val="en-US" w:eastAsia="ja-JP"/>
        </w:rPr>
        <w:t xml:space="preserve">Issue 4-3-3: Absolute limit for in-channel adjacent </w:t>
      </w:r>
      <w:proofErr w:type="spellStart"/>
      <w:r w:rsidRPr="00091F77">
        <w:rPr>
          <w:rFonts w:eastAsia="Yu Mincho"/>
          <w:lang w:val="en-US" w:eastAsia="ja-JP"/>
        </w:rPr>
        <w:t>subband</w:t>
      </w:r>
      <w:proofErr w:type="spellEnd"/>
      <w:r w:rsidRPr="00091F77">
        <w:rPr>
          <w:rFonts w:eastAsia="Yu Mincho"/>
          <w:lang w:val="en-US" w:eastAsia="ja-JP"/>
        </w:rPr>
        <w:t xml:space="preserve"> leakage</w:t>
      </w:r>
    </w:p>
    <w:p w14:paraId="6483B4B8" w14:textId="77777777" w:rsidR="00091F77" w:rsidRPr="00091F77" w:rsidRDefault="00091F77" w:rsidP="00091F77">
      <w:pPr>
        <w:rPr>
          <w:rFonts w:eastAsia="Yu Mincho"/>
          <w:lang w:val="en-US" w:eastAsia="ja-JP"/>
        </w:rPr>
      </w:pPr>
      <w:r w:rsidRPr="00091F77">
        <w:rPr>
          <w:rFonts w:eastAsia="Yu Mincho"/>
          <w:lang w:val="en-US" w:eastAsia="ja-JP"/>
        </w:rPr>
        <w:t xml:space="preserve">Way forward: </w:t>
      </w:r>
    </w:p>
    <w:p w14:paraId="2BB8F09B" w14:textId="77777777" w:rsidR="00091F77" w:rsidRPr="00091F77" w:rsidRDefault="00091F77" w:rsidP="00981381">
      <w:pPr>
        <w:numPr>
          <w:ilvl w:val="0"/>
          <w:numId w:val="21"/>
        </w:numPr>
        <w:rPr>
          <w:rFonts w:eastAsia="Yu Mincho"/>
          <w:lang w:eastAsia="ja-JP"/>
        </w:rPr>
      </w:pPr>
      <w:r w:rsidRPr="00091F77">
        <w:rPr>
          <w:rFonts w:eastAsia="Yu Mincho"/>
          <w:lang w:eastAsia="ja-JP"/>
        </w:rPr>
        <w:t xml:space="preserve">Absolute limit for in-channel adjacent </w:t>
      </w:r>
      <w:proofErr w:type="spellStart"/>
      <w:r w:rsidRPr="00091F77">
        <w:rPr>
          <w:rFonts w:eastAsia="Yu Mincho"/>
          <w:lang w:eastAsia="ja-JP"/>
        </w:rPr>
        <w:t>subband</w:t>
      </w:r>
      <w:proofErr w:type="spellEnd"/>
      <w:r w:rsidRPr="00091F77">
        <w:rPr>
          <w:rFonts w:eastAsia="Yu Mincho"/>
          <w:lang w:eastAsia="ja-JP"/>
        </w:rPr>
        <w:t xml:space="preserve"> leakage: </w:t>
      </w:r>
    </w:p>
    <w:p w14:paraId="70F32427" w14:textId="77777777" w:rsidR="00091F77" w:rsidRPr="00091F77" w:rsidRDefault="00091F77" w:rsidP="00981381">
      <w:pPr>
        <w:numPr>
          <w:ilvl w:val="1"/>
          <w:numId w:val="21"/>
        </w:numPr>
        <w:rPr>
          <w:rFonts w:eastAsia="Yu Mincho"/>
          <w:lang w:eastAsia="ja-JP"/>
        </w:rPr>
      </w:pPr>
      <w:r w:rsidRPr="00091F77">
        <w:rPr>
          <w:rFonts w:eastAsia="Yu Mincho"/>
          <w:lang w:eastAsia="ja-JP"/>
        </w:rPr>
        <w:t xml:space="preserve">FFS by considering the following exemplary cases by performing analysis including measurement or simulation: </w:t>
      </w:r>
    </w:p>
    <w:p w14:paraId="3ABECEB3" w14:textId="77777777" w:rsidR="00091F77" w:rsidRPr="00091F77" w:rsidRDefault="00091F77" w:rsidP="00981381">
      <w:pPr>
        <w:numPr>
          <w:ilvl w:val="2"/>
          <w:numId w:val="21"/>
        </w:numPr>
        <w:rPr>
          <w:rFonts w:eastAsia="Yu Mincho"/>
          <w:lang w:val="sv-SE" w:eastAsia="ja-JP"/>
        </w:rPr>
      </w:pPr>
      <w:r w:rsidRPr="00091F77">
        <w:rPr>
          <w:rFonts w:eastAsia="Yu Mincho"/>
          <w:lang w:val="sv-SE" w:eastAsia="ja-JP"/>
        </w:rPr>
        <w:t xml:space="preserve">FR1: </w:t>
      </w:r>
    </w:p>
    <w:p w14:paraId="450C7D79" w14:textId="77777777" w:rsidR="00091F77" w:rsidRPr="00091F77" w:rsidRDefault="00091F77" w:rsidP="00981381">
      <w:pPr>
        <w:numPr>
          <w:ilvl w:val="3"/>
          <w:numId w:val="21"/>
        </w:numPr>
        <w:rPr>
          <w:rFonts w:eastAsia="Yu Mincho"/>
          <w:lang w:val="sv-SE" w:eastAsia="ja-JP"/>
        </w:rPr>
      </w:pPr>
      <w:r w:rsidRPr="00091F77">
        <w:rPr>
          <w:rFonts w:eastAsia="Yu Mincho"/>
          <w:lang w:val="sv-SE" w:eastAsia="ja-JP"/>
        </w:rPr>
        <w:t>DU/UD: 80MHz (DL) – 20MHz (UL)</w:t>
      </w:r>
    </w:p>
    <w:p w14:paraId="0B3659A3" w14:textId="77777777" w:rsidR="00091F77" w:rsidRPr="00091F77" w:rsidRDefault="00091F77" w:rsidP="00981381">
      <w:pPr>
        <w:numPr>
          <w:ilvl w:val="3"/>
          <w:numId w:val="21"/>
        </w:numPr>
        <w:rPr>
          <w:rFonts w:eastAsia="Yu Mincho"/>
          <w:lang w:val="sv-SE" w:eastAsia="ja-JP"/>
        </w:rPr>
      </w:pPr>
      <w:r w:rsidRPr="00091F77">
        <w:rPr>
          <w:rFonts w:eastAsia="Yu Mincho"/>
          <w:lang w:val="sv-SE" w:eastAsia="ja-JP"/>
        </w:rPr>
        <w:t>DUD: 40MHz (DL) – 20MHz (UL) – 40MHz (DL)</w:t>
      </w:r>
    </w:p>
    <w:p w14:paraId="3F196B0D" w14:textId="77777777" w:rsidR="00091F77" w:rsidRPr="00091F77" w:rsidRDefault="00091F77" w:rsidP="00981381">
      <w:pPr>
        <w:numPr>
          <w:ilvl w:val="3"/>
          <w:numId w:val="21"/>
        </w:numPr>
        <w:rPr>
          <w:rFonts w:eastAsia="Yu Mincho"/>
          <w:lang w:eastAsia="ja-JP"/>
        </w:rPr>
      </w:pPr>
      <w:r w:rsidRPr="00091F77">
        <w:rPr>
          <w:rFonts w:eastAsia="Yu Mincho"/>
          <w:lang w:eastAsia="ja-JP"/>
        </w:rPr>
        <w:t>Other cases are not precluded</w:t>
      </w:r>
    </w:p>
    <w:p w14:paraId="4D2CAB56" w14:textId="77777777" w:rsidR="00091F77" w:rsidRPr="00091F77" w:rsidRDefault="00091F77" w:rsidP="00981381">
      <w:pPr>
        <w:numPr>
          <w:ilvl w:val="2"/>
          <w:numId w:val="21"/>
        </w:numPr>
        <w:rPr>
          <w:rFonts w:eastAsia="Yu Mincho"/>
          <w:lang w:eastAsia="ja-JP"/>
        </w:rPr>
      </w:pPr>
      <w:r w:rsidRPr="00091F77">
        <w:rPr>
          <w:rFonts w:eastAsia="Yu Mincho"/>
          <w:lang w:eastAsia="ja-JP"/>
        </w:rPr>
        <w:t xml:space="preserve">FR2-1: </w:t>
      </w:r>
    </w:p>
    <w:p w14:paraId="45B5E55F" w14:textId="77777777" w:rsidR="00091F77" w:rsidRPr="00091F77" w:rsidRDefault="00091F77" w:rsidP="00981381">
      <w:pPr>
        <w:numPr>
          <w:ilvl w:val="3"/>
          <w:numId w:val="21"/>
        </w:numPr>
        <w:rPr>
          <w:rFonts w:eastAsia="Yu Mincho"/>
          <w:lang w:eastAsia="ja-JP"/>
        </w:rPr>
      </w:pPr>
      <w:r w:rsidRPr="00091F77">
        <w:rPr>
          <w:rFonts w:eastAsia="Yu Mincho"/>
          <w:lang w:val="sv-SE" w:eastAsia="ja-JP"/>
        </w:rPr>
        <w:t>DU/UD: 50MHz (DL) – 50MHz (UL); 100MHz (DL) – 100MHz (UL)</w:t>
      </w:r>
    </w:p>
    <w:p w14:paraId="6E2D5343" w14:textId="77777777" w:rsidR="00091F77" w:rsidRPr="00091F77" w:rsidRDefault="00091F77" w:rsidP="00981381">
      <w:pPr>
        <w:numPr>
          <w:ilvl w:val="3"/>
          <w:numId w:val="21"/>
        </w:numPr>
        <w:rPr>
          <w:rFonts w:eastAsia="Yu Mincho"/>
          <w:lang w:val="sv-SE" w:eastAsia="ja-JP"/>
        </w:rPr>
      </w:pPr>
      <w:r w:rsidRPr="00091F77">
        <w:rPr>
          <w:rFonts w:eastAsia="Yu Mincho"/>
          <w:lang w:val="sv-SE" w:eastAsia="ja-JP"/>
        </w:rPr>
        <w:t>DUD: 75MHz (DL) – 50MHz (UL) – 75MHz (DL)</w:t>
      </w:r>
    </w:p>
    <w:p w14:paraId="5BE024CE" w14:textId="77777777" w:rsidR="00091F77" w:rsidRPr="00091F77" w:rsidRDefault="00091F77" w:rsidP="00981381">
      <w:pPr>
        <w:numPr>
          <w:ilvl w:val="3"/>
          <w:numId w:val="21"/>
        </w:numPr>
        <w:rPr>
          <w:rFonts w:eastAsia="Yu Mincho"/>
          <w:lang w:eastAsia="ja-JP"/>
        </w:rPr>
      </w:pPr>
      <w:r w:rsidRPr="00091F77">
        <w:rPr>
          <w:rFonts w:eastAsia="Yu Mincho"/>
          <w:lang w:eastAsia="ja-JP"/>
        </w:rPr>
        <w:t>Other cases are not precluded</w:t>
      </w:r>
    </w:p>
    <w:p w14:paraId="40F0C93B" w14:textId="77777777" w:rsidR="00091F77" w:rsidRPr="00091F77" w:rsidRDefault="00091F77" w:rsidP="00981381">
      <w:pPr>
        <w:numPr>
          <w:ilvl w:val="1"/>
          <w:numId w:val="21"/>
        </w:numPr>
        <w:rPr>
          <w:rFonts w:eastAsia="Yu Mincho"/>
          <w:lang w:eastAsia="ja-JP"/>
        </w:rPr>
      </w:pPr>
      <w:r w:rsidRPr="00091F77">
        <w:rPr>
          <w:rFonts w:eastAsia="Yu Mincho"/>
          <w:lang w:eastAsia="ja-JP"/>
        </w:rPr>
        <w:t xml:space="preserve">Note: The study on different configuration does not mean RAN4 will define separate requirements for different configuration. RAN4 still try to use a unified requirements for absolute limit. </w:t>
      </w:r>
    </w:p>
    <w:p w14:paraId="7064A077" w14:textId="77777777" w:rsidR="00091F77" w:rsidRPr="00091F77" w:rsidRDefault="00091F77" w:rsidP="00091F77">
      <w:pPr>
        <w:rPr>
          <w:rFonts w:eastAsia="Yu Mincho"/>
          <w:lang w:eastAsia="ja-JP"/>
        </w:rPr>
      </w:pPr>
    </w:p>
    <w:p w14:paraId="5F6CF2BC" w14:textId="77777777" w:rsidR="00091F77" w:rsidRPr="00091F77" w:rsidRDefault="00091F77" w:rsidP="00091F77">
      <w:pPr>
        <w:rPr>
          <w:rFonts w:eastAsia="Yu Mincho"/>
          <w:lang w:val="en-US" w:eastAsia="ja-JP"/>
        </w:rPr>
      </w:pPr>
      <w:r w:rsidRPr="00091F77">
        <w:rPr>
          <w:rFonts w:eastAsia="Yu Mincho"/>
          <w:lang w:val="en-US" w:eastAsia="ja-JP"/>
        </w:rPr>
        <w:t xml:space="preserve">Issue 4-3-4: Necessity of in-channel adjacent </w:t>
      </w:r>
      <w:proofErr w:type="spellStart"/>
      <w:r w:rsidRPr="00091F77">
        <w:rPr>
          <w:rFonts w:eastAsia="Yu Mincho"/>
          <w:lang w:val="en-US" w:eastAsia="ja-JP"/>
        </w:rPr>
        <w:t>subband</w:t>
      </w:r>
      <w:proofErr w:type="spellEnd"/>
      <w:r w:rsidRPr="00091F77">
        <w:rPr>
          <w:rFonts w:eastAsia="Yu Mincho"/>
          <w:lang w:val="en-US" w:eastAsia="ja-JP"/>
        </w:rPr>
        <w:t xml:space="preserve"> leakage ratio</w:t>
      </w:r>
    </w:p>
    <w:p w14:paraId="71A8F9B9" w14:textId="77777777" w:rsidR="00091F77" w:rsidRPr="00091F77" w:rsidRDefault="00091F77" w:rsidP="00091F77">
      <w:pPr>
        <w:rPr>
          <w:rFonts w:eastAsia="Yu Mincho"/>
          <w:lang w:val="en-US" w:eastAsia="ja-JP"/>
        </w:rPr>
      </w:pPr>
      <w:r w:rsidRPr="00091F77">
        <w:rPr>
          <w:rFonts w:eastAsia="Yu Mincho"/>
          <w:lang w:val="en-US" w:eastAsia="ja-JP"/>
        </w:rPr>
        <w:t xml:space="preserve">Way forward: </w:t>
      </w:r>
    </w:p>
    <w:p w14:paraId="7A812FD4" w14:textId="77777777" w:rsidR="00091F77" w:rsidRPr="00091F77" w:rsidRDefault="00091F77" w:rsidP="00981381">
      <w:pPr>
        <w:numPr>
          <w:ilvl w:val="0"/>
          <w:numId w:val="21"/>
        </w:numPr>
        <w:rPr>
          <w:rFonts w:eastAsia="Yu Mincho"/>
          <w:lang w:eastAsia="ja-JP"/>
        </w:rPr>
      </w:pPr>
      <w:r w:rsidRPr="00091F77">
        <w:rPr>
          <w:rFonts w:eastAsia="Yu Mincho"/>
          <w:lang w:eastAsia="ja-JP"/>
        </w:rPr>
        <w:lastRenderedPageBreak/>
        <w:t xml:space="preserve">No need to further discuss the necessity of in-channel adjacent </w:t>
      </w:r>
      <w:proofErr w:type="spellStart"/>
      <w:r w:rsidRPr="00091F77">
        <w:rPr>
          <w:rFonts w:eastAsia="Yu Mincho"/>
          <w:lang w:eastAsia="ja-JP"/>
        </w:rPr>
        <w:t>subband</w:t>
      </w:r>
      <w:proofErr w:type="spellEnd"/>
      <w:r w:rsidRPr="00091F77">
        <w:rPr>
          <w:rFonts w:eastAsia="Yu Mincho"/>
          <w:lang w:eastAsia="ja-JP"/>
        </w:rPr>
        <w:t xml:space="preserve"> leakage ratio, based on agreement from RAN4#114. </w:t>
      </w:r>
    </w:p>
    <w:p w14:paraId="4914E182" w14:textId="77777777" w:rsidR="00091F77" w:rsidRPr="00091F77" w:rsidRDefault="00091F77" w:rsidP="00091F77">
      <w:pPr>
        <w:rPr>
          <w:rFonts w:eastAsia="Yu Mincho"/>
          <w:lang w:eastAsia="ja-JP"/>
        </w:rPr>
      </w:pPr>
    </w:p>
    <w:p w14:paraId="411C1E0E" w14:textId="77777777" w:rsidR="00091F77" w:rsidRPr="00091F77" w:rsidRDefault="00091F77" w:rsidP="00091F77">
      <w:pPr>
        <w:rPr>
          <w:rFonts w:eastAsia="Yu Mincho"/>
          <w:lang w:val="en-US" w:eastAsia="ja-JP"/>
        </w:rPr>
      </w:pPr>
      <w:r w:rsidRPr="00091F77">
        <w:rPr>
          <w:rFonts w:eastAsia="Yu Mincho"/>
          <w:lang w:val="en-US" w:eastAsia="ja-JP"/>
        </w:rPr>
        <w:t xml:space="preserve">Sub-topic 4-4: In-channel adjacent </w:t>
      </w:r>
      <w:proofErr w:type="spellStart"/>
      <w:r w:rsidRPr="00091F77">
        <w:rPr>
          <w:rFonts w:eastAsia="Yu Mincho"/>
          <w:lang w:val="en-US" w:eastAsia="ja-JP"/>
        </w:rPr>
        <w:t>subband</w:t>
      </w:r>
      <w:proofErr w:type="spellEnd"/>
      <w:r w:rsidRPr="00091F77">
        <w:rPr>
          <w:rFonts w:eastAsia="Yu Mincho"/>
          <w:lang w:val="en-US" w:eastAsia="ja-JP"/>
        </w:rPr>
        <w:t xml:space="preserve"> blocking</w:t>
      </w:r>
    </w:p>
    <w:p w14:paraId="6EB9D327" w14:textId="77777777" w:rsidR="00091F77" w:rsidRPr="00091F77" w:rsidRDefault="00091F77" w:rsidP="00091F77">
      <w:pPr>
        <w:rPr>
          <w:rFonts w:eastAsia="Yu Mincho"/>
          <w:lang w:val="en-US" w:eastAsia="ja-JP"/>
        </w:rPr>
      </w:pPr>
      <w:r w:rsidRPr="00091F77">
        <w:rPr>
          <w:rFonts w:eastAsia="Yu Mincho"/>
          <w:lang w:val="en-US" w:eastAsia="ja-JP"/>
        </w:rPr>
        <w:t xml:space="preserve">Issue 4-4-1: In-channel adjacent </w:t>
      </w:r>
      <w:proofErr w:type="spellStart"/>
      <w:r w:rsidRPr="00091F77">
        <w:rPr>
          <w:rFonts w:eastAsia="Yu Mincho"/>
          <w:lang w:val="en-US" w:eastAsia="ja-JP"/>
        </w:rPr>
        <w:t>subband</w:t>
      </w:r>
      <w:proofErr w:type="spellEnd"/>
      <w:r w:rsidRPr="00091F77">
        <w:rPr>
          <w:rFonts w:eastAsia="Yu Mincho"/>
          <w:lang w:val="en-US" w:eastAsia="ja-JP"/>
        </w:rPr>
        <w:t xml:space="preserve"> blocking requirement</w:t>
      </w:r>
    </w:p>
    <w:p w14:paraId="69E677BA" w14:textId="77777777" w:rsidR="00091F77" w:rsidRPr="00091F77" w:rsidRDefault="00091F77" w:rsidP="00091F77">
      <w:pPr>
        <w:rPr>
          <w:rFonts w:eastAsia="Yu Mincho"/>
          <w:lang w:val="en-US" w:eastAsia="ja-JP"/>
        </w:rPr>
      </w:pPr>
      <w:r w:rsidRPr="00091F77">
        <w:rPr>
          <w:rFonts w:eastAsia="Yu Mincho"/>
          <w:lang w:val="en-US" w:eastAsia="ja-JP"/>
        </w:rPr>
        <w:t xml:space="preserve">Way forward: </w:t>
      </w:r>
    </w:p>
    <w:p w14:paraId="498BFE73"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 xml:space="preserve">New requirement for in-channel adjacent </w:t>
      </w:r>
      <w:proofErr w:type="spellStart"/>
      <w:r w:rsidRPr="00091F77">
        <w:rPr>
          <w:rFonts w:eastAsia="Yu Mincho"/>
          <w:lang w:val="en-US" w:eastAsia="ja-JP"/>
        </w:rPr>
        <w:t>subband</w:t>
      </w:r>
      <w:proofErr w:type="spellEnd"/>
      <w:r w:rsidRPr="00091F77">
        <w:rPr>
          <w:rFonts w:eastAsia="Yu Mincho"/>
          <w:lang w:val="en-US" w:eastAsia="ja-JP"/>
        </w:rPr>
        <w:t xml:space="preserve"> blocking: </w:t>
      </w:r>
    </w:p>
    <w:p w14:paraId="1AAD607D"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The requirement can be derived by considering co-site inter-sector case and/or inter-site case</w:t>
      </w:r>
    </w:p>
    <w:p w14:paraId="085B65AB" w14:textId="77777777" w:rsidR="00091F77" w:rsidRPr="00091F77" w:rsidRDefault="00091F77" w:rsidP="00981381">
      <w:pPr>
        <w:numPr>
          <w:ilvl w:val="2"/>
          <w:numId w:val="21"/>
        </w:numPr>
        <w:rPr>
          <w:rFonts w:eastAsia="Yu Mincho"/>
          <w:lang w:val="en-US" w:eastAsia="ja-JP"/>
        </w:rPr>
      </w:pPr>
      <w:r w:rsidRPr="00091F77">
        <w:rPr>
          <w:rFonts w:eastAsia="Yu Mincho"/>
          <w:lang w:val="en-US" w:eastAsia="ja-JP"/>
        </w:rPr>
        <w:t xml:space="preserve">If co-site inter-sector case is considered, FFS whether/how the assumption of isolation is reflected in specification.  </w:t>
      </w:r>
    </w:p>
    <w:p w14:paraId="355804D3"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The range of [-35dBm to -27dBm] can be used as the starting point for further study.</w:t>
      </w:r>
    </w:p>
    <w:p w14:paraId="0CBDD2DF" w14:textId="77777777" w:rsidR="00091F77" w:rsidRPr="00091F77" w:rsidRDefault="00091F77" w:rsidP="00091F77">
      <w:pPr>
        <w:rPr>
          <w:rFonts w:eastAsia="Yu Mincho"/>
          <w:lang w:eastAsia="ja-JP"/>
        </w:rPr>
      </w:pPr>
    </w:p>
    <w:p w14:paraId="694F5BAC" w14:textId="77777777" w:rsidR="00091F77" w:rsidRPr="00091F77" w:rsidRDefault="00091F77" w:rsidP="00091F77">
      <w:pPr>
        <w:rPr>
          <w:rFonts w:eastAsia="Yu Mincho"/>
          <w:lang w:val="en-US" w:eastAsia="ja-JP"/>
        </w:rPr>
      </w:pPr>
      <w:r w:rsidRPr="00091F77">
        <w:rPr>
          <w:rFonts w:eastAsia="Yu Mincho"/>
          <w:lang w:val="en-US" w:eastAsia="ja-JP"/>
        </w:rPr>
        <w:t xml:space="preserve">Issue 4-4-2: Assumption of </w:t>
      </w:r>
      <w:proofErr w:type="spellStart"/>
      <w:r w:rsidRPr="00091F77">
        <w:rPr>
          <w:rFonts w:eastAsia="Yu Mincho"/>
          <w:lang w:val="en-US" w:eastAsia="ja-JP"/>
        </w:rPr>
        <w:t>gNB</w:t>
      </w:r>
      <w:proofErr w:type="spellEnd"/>
      <w:r w:rsidRPr="00091F77">
        <w:rPr>
          <w:rFonts w:eastAsia="Yu Mincho"/>
          <w:lang w:val="en-US" w:eastAsia="ja-JP"/>
        </w:rPr>
        <w:t>-to-</w:t>
      </w:r>
      <w:proofErr w:type="spellStart"/>
      <w:r w:rsidRPr="00091F77">
        <w:rPr>
          <w:rFonts w:eastAsia="Yu Mincho"/>
          <w:lang w:val="en-US" w:eastAsia="ja-JP"/>
        </w:rPr>
        <w:t>gNB</w:t>
      </w:r>
      <w:proofErr w:type="spellEnd"/>
      <w:r w:rsidRPr="00091F77">
        <w:rPr>
          <w:rFonts w:eastAsia="Yu Mincho"/>
          <w:lang w:val="en-US" w:eastAsia="ja-JP"/>
        </w:rPr>
        <w:t xml:space="preserve"> CLI handling </w:t>
      </w:r>
    </w:p>
    <w:p w14:paraId="247CCB33" w14:textId="77777777" w:rsidR="00091F77" w:rsidRPr="00091F77" w:rsidRDefault="00091F77" w:rsidP="00091F77">
      <w:pPr>
        <w:rPr>
          <w:rFonts w:eastAsia="Yu Mincho"/>
          <w:lang w:val="en-US" w:eastAsia="ja-JP"/>
        </w:rPr>
      </w:pPr>
      <w:r w:rsidRPr="00091F77">
        <w:rPr>
          <w:rFonts w:eastAsia="Yu Mincho"/>
          <w:lang w:val="en-US" w:eastAsia="ja-JP"/>
        </w:rPr>
        <w:t xml:space="preserve">Way forward: </w:t>
      </w:r>
    </w:p>
    <w:p w14:paraId="628C24B7" w14:textId="77777777" w:rsidR="00091F77" w:rsidRPr="00091F77" w:rsidRDefault="00091F77" w:rsidP="00981381">
      <w:pPr>
        <w:numPr>
          <w:ilvl w:val="0"/>
          <w:numId w:val="21"/>
        </w:numPr>
        <w:rPr>
          <w:rFonts w:eastAsia="Yu Mincho"/>
          <w:lang w:val="en-US" w:eastAsia="ja-JP"/>
        </w:rPr>
      </w:pPr>
      <w:r w:rsidRPr="00091F77">
        <w:rPr>
          <w:rFonts w:eastAsia="Yu Mincho"/>
          <w:lang w:val="en-US" w:eastAsia="ja-JP"/>
        </w:rPr>
        <w:t xml:space="preserve">FFS the assumption of </w:t>
      </w:r>
      <w:proofErr w:type="spellStart"/>
      <w:r w:rsidRPr="00091F77">
        <w:rPr>
          <w:rFonts w:eastAsia="Yu Mincho"/>
          <w:lang w:val="en-US" w:eastAsia="ja-JP"/>
        </w:rPr>
        <w:t>gNB</w:t>
      </w:r>
      <w:proofErr w:type="spellEnd"/>
      <w:r w:rsidRPr="00091F77">
        <w:rPr>
          <w:rFonts w:eastAsia="Yu Mincho"/>
          <w:lang w:val="en-US" w:eastAsia="ja-JP"/>
        </w:rPr>
        <w:t>-to-</w:t>
      </w:r>
      <w:proofErr w:type="spellStart"/>
      <w:r w:rsidRPr="00091F77">
        <w:rPr>
          <w:rFonts w:eastAsia="Yu Mincho"/>
          <w:lang w:val="en-US" w:eastAsia="ja-JP"/>
        </w:rPr>
        <w:t>gNB</w:t>
      </w:r>
      <w:proofErr w:type="spellEnd"/>
      <w:r w:rsidRPr="00091F77">
        <w:rPr>
          <w:rFonts w:eastAsia="Yu Mincho"/>
          <w:lang w:val="en-US" w:eastAsia="ja-JP"/>
        </w:rPr>
        <w:t xml:space="preserve"> CLI handling for two cases: </w:t>
      </w:r>
    </w:p>
    <w:p w14:paraId="35695B5F"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Inter-site case:</w:t>
      </w:r>
    </w:p>
    <w:p w14:paraId="25E30BA7" w14:textId="77777777" w:rsidR="00091F77" w:rsidRPr="00091F77" w:rsidRDefault="00091F77" w:rsidP="00981381">
      <w:pPr>
        <w:numPr>
          <w:ilvl w:val="2"/>
          <w:numId w:val="21"/>
        </w:numPr>
        <w:rPr>
          <w:rFonts w:eastAsia="Yu Mincho"/>
          <w:lang w:val="en-US" w:eastAsia="ja-JP"/>
        </w:rPr>
      </w:pPr>
      <w:r w:rsidRPr="00091F77">
        <w:rPr>
          <w:rFonts w:eastAsia="Yu Mincho"/>
          <w:lang w:val="en-US" w:eastAsia="ja-JP"/>
        </w:rPr>
        <w:t xml:space="preserve">Note: for the blocking requirement, RX digital beamforming cannot be considered. </w:t>
      </w:r>
    </w:p>
    <w:p w14:paraId="1242CBBB" w14:textId="77777777" w:rsidR="00091F77" w:rsidRPr="00091F77" w:rsidRDefault="00091F77" w:rsidP="00981381">
      <w:pPr>
        <w:numPr>
          <w:ilvl w:val="1"/>
          <w:numId w:val="21"/>
        </w:numPr>
        <w:rPr>
          <w:rFonts w:eastAsia="Yu Mincho"/>
          <w:lang w:val="en-US" w:eastAsia="ja-JP"/>
        </w:rPr>
      </w:pPr>
      <w:r w:rsidRPr="00091F77">
        <w:rPr>
          <w:rFonts w:eastAsia="Yu Mincho"/>
          <w:lang w:val="en-US" w:eastAsia="ja-JP"/>
        </w:rPr>
        <w:t>Co-site inter-sector case:</w:t>
      </w:r>
    </w:p>
    <w:p w14:paraId="278E720B" w14:textId="77777777" w:rsidR="00091F77" w:rsidRPr="00091F77" w:rsidRDefault="00091F77" w:rsidP="00981381">
      <w:pPr>
        <w:numPr>
          <w:ilvl w:val="2"/>
          <w:numId w:val="21"/>
        </w:numPr>
        <w:rPr>
          <w:rFonts w:eastAsia="Yu Mincho"/>
          <w:lang w:val="en-US" w:eastAsia="ja-JP"/>
        </w:rPr>
      </w:pPr>
      <w:r w:rsidRPr="00091F77">
        <w:rPr>
          <w:rFonts w:eastAsia="Yu Mincho"/>
          <w:lang w:val="en-US" w:eastAsia="ja-JP"/>
        </w:rPr>
        <w:t xml:space="preserve">Note: Inter-sector is near field interaction. </w:t>
      </w:r>
    </w:p>
    <w:p w14:paraId="1EB9D0D0" w14:textId="455E66BB" w:rsidR="00091F77" w:rsidRDefault="00091F77" w:rsidP="00091F77">
      <w:pPr>
        <w:rPr>
          <w:rFonts w:eastAsia="Yu Mincho"/>
          <w:lang w:val="en-US" w:eastAsia="ja-JP"/>
        </w:rPr>
      </w:pPr>
    </w:p>
    <w:p w14:paraId="4B05880F" w14:textId="0AF68489" w:rsidR="00BB61AB" w:rsidRPr="00C43B2C" w:rsidRDefault="00BB61AB" w:rsidP="00BB61AB">
      <w:pPr>
        <w:rPr>
          <w:rFonts w:eastAsia="Yu Mincho"/>
          <w:i/>
          <w:u w:val="single"/>
          <w:lang w:eastAsia="ja-JP"/>
        </w:rPr>
      </w:pPr>
      <w:r w:rsidRPr="00C43B2C">
        <w:rPr>
          <w:rFonts w:eastAsia="Yu Mincho"/>
          <w:i/>
          <w:u w:val="single"/>
          <w:lang w:eastAsia="ja-JP"/>
        </w:rPr>
        <w:t xml:space="preserve">Agreement and </w:t>
      </w:r>
      <w:r w:rsidRPr="00C43B2C">
        <w:rPr>
          <w:rFonts w:eastAsia="Yu Mincho" w:hint="eastAsia"/>
          <w:i/>
          <w:u w:val="single"/>
          <w:lang w:eastAsia="ja-JP"/>
        </w:rPr>
        <w:t>W</w:t>
      </w:r>
      <w:r w:rsidRPr="00C43B2C">
        <w:rPr>
          <w:rFonts w:eastAsia="Yu Mincho"/>
          <w:i/>
          <w:u w:val="single"/>
          <w:lang w:eastAsia="ja-JP"/>
        </w:rPr>
        <w:t>F captured in R4-250475</w:t>
      </w:r>
      <w:r>
        <w:rPr>
          <w:rFonts w:eastAsia="Yu Mincho"/>
          <w:i/>
          <w:u w:val="single"/>
          <w:lang w:eastAsia="ja-JP"/>
        </w:rPr>
        <w:t>2</w:t>
      </w:r>
    </w:p>
    <w:p w14:paraId="4ECEB945" w14:textId="77777777" w:rsidR="00091F77" w:rsidRPr="00091F77" w:rsidRDefault="00091F77" w:rsidP="00091F77">
      <w:pPr>
        <w:rPr>
          <w:rFonts w:eastAsia="Yu Mincho"/>
          <w:lang w:val="en-US" w:eastAsia="ja-JP"/>
        </w:rPr>
      </w:pPr>
      <w:r w:rsidRPr="00091F77">
        <w:rPr>
          <w:rFonts w:eastAsia="Yu Mincho"/>
          <w:lang w:val="en-US" w:eastAsia="ja-JP"/>
        </w:rPr>
        <w:t>Topic #1: Modification of existing requirements - TX</w:t>
      </w:r>
    </w:p>
    <w:p w14:paraId="6BA6592A" w14:textId="77777777" w:rsidR="00091F77" w:rsidRPr="00091F77" w:rsidRDefault="00091F77" w:rsidP="00091F77">
      <w:pPr>
        <w:rPr>
          <w:rFonts w:eastAsia="Yu Mincho"/>
          <w:lang w:val="en-US" w:eastAsia="ja-JP"/>
        </w:rPr>
      </w:pPr>
      <w:bookmarkStart w:id="2" w:name="_Hlk195233232"/>
      <w:r w:rsidRPr="00091F77">
        <w:rPr>
          <w:rFonts w:eastAsia="Yu Mincho"/>
          <w:lang w:val="en-US" w:eastAsia="ja-JP"/>
        </w:rPr>
        <w:t>Issue 1-1: Deployment scenarios for FR1 SBFD macro BS</w:t>
      </w:r>
    </w:p>
    <w:p w14:paraId="67B79CF0" w14:textId="77777777" w:rsidR="00091F77" w:rsidRPr="00091F77" w:rsidRDefault="00091F77" w:rsidP="00981381">
      <w:pPr>
        <w:numPr>
          <w:ilvl w:val="0"/>
          <w:numId w:val="21"/>
        </w:numPr>
        <w:rPr>
          <w:rFonts w:eastAsia="Yu Mincho"/>
          <w:lang w:eastAsia="ja-JP"/>
        </w:rPr>
      </w:pPr>
      <w:r w:rsidRPr="00091F77">
        <w:rPr>
          <w:rFonts w:eastAsia="Yu Mincho"/>
          <w:lang w:eastAsia="ja-JP"/>
        </w:rPr>
        <w:t>Way forward</w:t>
      </w:r>
    </w:p>
    <w:p w14:paraId="0A0C869F" w14:textId="77777777" w:rsidR="00091F77" w:rsidRPr="00091F77" w:rsidRDefault="00091F77" w:rsidP="00981381">
      <w:pPr>
        <w:numPr>
          <w:ilvl w:val="1"/>
          <w:numId w:val="21"/>
        </w:numPr>
        <w:rPr>
          <w:rFonts w:eastAsia="Yu Mincho"/>
          <w:lang w:eastAsia="ja-JP"/>
        </w:rPr>
      </w:pPr>
      <w:r w:rsidRPr="00091F77">
        <w:rPr>
          <w:rFonts w:eastAsia="Yu Mincho"/>
          <w:lang w:eastAsia="ja-JP"/>
        </w:rPr>
        <w:t>Encourage companies to provide more inputs on whether SBFD-SBFD co-ex case should be in Rel-19 scope.</w:t>
      </w:r>
    </w:p>
    <w:p w14:paraId="1D9536AA" w14:textId="77777777" w:rsidR="00091F77" w:rsidRPr="00091F77" w:rsidRDefault="00091F77" w:rsidP="00981381">
      <w:pPr>
        <w:numPr>
          <w:ilvl w:val="1"/>
          <w:numId w:val="21"/>
        </w:numPr>
        <w:rPr>
          <w:rFonts w:eastAsia="Yu Mincho"/>
          <w:lang w:eastAsia="ja-JP"/>
        </w:rPr>
      </w:pPr>
      <w:r w:rsidRPr="00091F77">
        <w:rPr>
          <w:rFonts w:eastAsia="Yu Mincho"/>
          <w:lang w:eastAsia="ja-JP"/>
        </w:rPr>
        <w:t xml:space="preserve">If it is in the scope of Rel-19, companies are also encouraged to provide input on </w:t>
      </w:r>
      <w:r w:rsidRPr="00091F77">
        <w:rPr>
          <w:rFonts w:eastAsia="Yu Mincho"/>
          <w:lang w:val="en-US" w:eastAsia="ja-JP"/>
        </w:rPr>
        <w:t>whether/</w:t>
      </w:r>
      <w:r w:rsidRPr="00091F77">
        <w:rPr>
          <w:rFonts w:eastAsia="Yu Mincho"/>
          <w:lang w:eastAsia="ja-JP"/>
        </w:rPr>
        <w:t>how to derive the additional requirements. FFS aspects that may need to be taken into account include:</w:t>
      </w:r>
    </w:p>
    <w:p w14:paraId="005ED461" w14:textId="77777777" w:rsidR="00091F77" w:rsidRPr="00091F77" w:rsidRDefault="00091F77" w:rsidP="00981381">
      <w:pPr>
        <w:numPr>
          <w:ilvl w:val="2"/>
          <w:numId w:val="21"/>
        </w:numPr>
        <w:rPr>
          <w:rFonts w:eastAsia="Yu Mincho"/>
          <w:lang w:eastAsia="ja-JP"/>
        </w:rPr>
      </w:pPr>
      <w:r w:rsidRPr="00091F77">
        <w:rPr>
          <w:rFonts w:eastAsia="Yu Mincho"/>
          <w:lang w:eastAsia="ja-JP"/>
        </w:rPr>
        <w:t>Expected emissions and blocking levels, which could be estimated by means of considering, e.g.:</w:t>
      </w:r>
    </w:p>
    <w:p w14:paraId="51063EB1" w14:textId="77777777" w:rsidR="00091F77" w:rsidRPr="00091F77" w:rsidRDefault="00091F77" w:rsidP="00981381">
      <w:pPr>
        <w:numPr>
          <w:ilvl w:val="3"/>
          <w:numId w:val="21"/>
        </w:numPr>
        <w:rPr>
          <w:rFonts w:eastAsia="Yu Mincho"/>
          <w:lang w:eastAsia="ja-JP"/>
        </w:rPr>
      </w:pPr>
      <w:r w:rsidRPr="00091F77">
        <w:rPr>
          <w:rFonts w:eastAsia="Yu Mincho"/>
          <w:lang w:eastAsia="ja-JP"/>
        </w:rPr>
        <w:t>Option 1: Potential expected coupling loss and total receiver desensitization (considering self-interference, co-channel interference and adjacent operator interference) considering relevant site deployment scenarios</w:t>
      </w:r>
    </w:p>
    <w:p w14:paraId="779FE1A4" w14:textId="77777777" w:rsidR="00091F77" w:rsidRPr="00091F77" w:rsidRDefault="00091F77" w:rsidP="00981381">
      <w:pPr>
        <w:numPr>
          <w:ilvl w:val="3"/>
          <w:numId w:val="21"/>
        </w:numPr>
        <w:rPr>
          <w:rFonts w:eastAsia="Yu Mincho"/>
          <w:lang w:eastAsia="ja-JP"/>
        </w:rPr>
      </w:pPr>
      <w:r w:rsidRPr="00091F77">
        <w:rPr>
          <w:rFonts w:eastAsia="Yu Mincho"/>
          <w:lang w:eastAsia="ja-JP"/>
        </w:rPr>
        <w:t>Option 2: Co-existence simulation and potentially analysis of co-located scenarios</w:t>
      </w:r>
    </w:p>
    <w:p w14:paraId="4BA05AE5" w14:textId="77777777" w:rsidR="00091F77" w:rsidRPr="00091F77" w:rsidRDefault="00091F77" w:rsidP="00981381">
      <w:pPr>
        <w:numPr>
          <w:ilvl w:val="2"/>
          <w:numId w:val="21"/>
        </w:numPr>
        <w:rPr>
          <w:rFonts w:eastAsia="Yu Mincho"/>
          <w:lang w:eastAsia="ja-JP"/>
        </w:rPr>
      </w:pPr>
      <w:r w:rsidRPr="00091F77">
        <w:rPr>
          <w:rFonts w:eastAsia="Yu Mincho"/>
          <w:lang w:eastAsia="ja-JP"/>
        </w:rPr>
        <w:t>Expected spectrum allocation and sub-band sizes</w:t>
      </w:r>
    </w:p>
    <w:p w14:paraId="61CBE904" w14:textId="77777777" w:rsidR="00091F77" w:rsidRPr="00091F77" w:rsidRDefault="00091F77" w:rsidP="00981381">
      <w:pPr>
        <w:numPr>
          <w:ilvl w:val="2"/>
          <w:numId w:val="21"/>
        </w:numPr>
        <w:rPr>
          <w:rFonts w:eastAsia="Yu Mincho"/>
          <w:lang w:eastAsia="ja-JP"/>
        </w:rPr>
      </w:pPr>
      <w:r w:rsidRPr="00091F77">
        <w:rPr>
          <w:rFonts w:eastAsia="Yu Mincho"/>
          <w:lang w:eastAsia="ja-JP"/>
        </w:rPr>
        <w:t>Expected feasible filtering performances considering the above two aspects</w:t>
      </w:r>
    </w:p>
    <w:bookmarkEnd w:id="2"/>
    <w:p w14:paraId="2120ED34" w14:textId="77777777" w:rsidR="00091F77" w:rsidRPr="00F75A1C" w:rsidRDefault="00091F77" w:rsidP="00091F77">
      <w:pPr>
        <w:rPr>
          <w:rFonts w:eastAsia="Yu Mincho"/>
          <w:lang w:eastAsia="ja-JP"/>
        </w:rPr>
      </w:pPr>
    </w:p>
    <w:p w14:paraId="07389546" w14:textId="77777777" w:rsidR="00091F77" w:rsidRPr="00091F77" w:rsidRDefault="00091F77" w:rsidP="00091F77">
      <w:pPr>
        <w:rPr>
          <w:rFonts w:eastAsia="Yu Mincho"/>
          <w:lang w:val="en-US" w:eastAsia="ja-JP"/>
        </w:rPr>
      </w:pPr>
      <w:r w:rsidRPr="00091F77">
        <w:rPr>
          <w:rFonts w:eastAsia="Yu Mincho"/>
          <w:lang w:val="en-US" w:eastAsia="ja-JP"/>
        </w:rPr>
        <w:t>Issue 1-2: Joint measurement for normal DL symbols/slots and SBFD symbols/slots</w:t>
      </w:r>
    </w:p>
    <w:p w14:paraId="20C34672" w14:textId="77777777" w:rsidR="00091F77" w:rsidRPr="00091F77" w:rsidRDefault="00091F77" w:rsidP="00981381">
      <w:pPr>
        <w:numPr>
          <w:ilvl w:val="0"/>
          <w:numId w:val="21"/>
        </w:numPr>
        <w:rPr>
          <w:rFonts w:eastAsia="Yu Mincho"/>
          <w:lang w:eastAsia="ja-JP"/>
        </w:rPr>
      </w:pPr>
      <w:r w:rsidRPr="00091F77">
        <w:rPr>
          <w:rFonts w:eastAsia="Yu Mincho"/>
          <w:lang w:eastAsia="ja-JP"/>
        </w:rPr>
        <w:t>Way forward</w:t>
      </w:r>
    </w:p>
    <w:p w14:paraId="7E7236BD" w14:textId="77777777" w:rsidR="00091F77" w:rsidRPr="00091F77" w:rsidRDefault="00091F77" w:rsidP="00981381">
      <w:pPr>
        <w:numPr>
          <w:ilvl w:val="1"/>
          <w:numId w:val="21"/>
        </w:numPr>
        <w:rPr>
          <w:rFonts w:eastAsia="Yu Mincho"/>
          <w:lang w:eastAsia="ja-JP"/>
        </w:rPr>
      </w:pPr>
      <w:r w:rsidRPr="00091F77">
        <w:rPr>
          <w:rFonts w:eastAsia="Yu Mincho"/>
          <w:lang w:val="en-US" w:eastAsia="ja-JP"/>
        </w:rPr>
        <w:t>Further discuss on the following aspects in the performance WI</w:t>
      </w:r>
    </w:p>
    <w:p w14:paraId="7EAADAC1" w14:textId="77777777" w:rsidR="00091F77" w:rsidRPr="00091F77" w:rsidRDefault="00091F77" w:rsidP="00981381">
      <w:pPr>
        <w:numPr>
          <w:ilvl w:val="2"/>
          <w:numId w:val="21"/>
        </w:numPr>
        <w:rPr>
          <w:rFonts w:eastAsia="Yu Mincho"/>
          <w:lang w:eastAsia="ja-JP"/>
        </w:rPr>
      </w:pPr>
      <w:r w:rsidRPr="00091F77">
        <w:rPr>
          <w:rFonts w:eastAsia="Yu Mincho"/>
          <w:lang w:val="en-US" w:eastAsia="ja-JP"/>
        </w:rPr>
        <w:lastRenderedPageBreak/>
        <w:t>Whether the following two slots configured with flexible symbols could be used for EVM measurement.</w:t>
      </w:r>
    </w:p>
    <w:p w14:paraId="7B97261B" w14:textId="77777777" w:rsidR="00091F77" w:rsidRPr="00091F77" w:rsidRDefault="00091F77" w:rsidP="00981381">
      <w:pPr>
        <w:numPr>
          <w:ilvl w:val="3"/>
          <w:numId w:val="21"/>
        </w:numPr>
        <w:rPr>
          <w:rFonts w:eastAsia="Yu Mincho"/>
          <w:lang w:val="en-US" w:eastAsia="ja-JP"/>
        </w:rPr>
      </w:pPr>
      <w:r w:rsidRPr="00091F77">
        <w:rPr>
          <w:rFonts w:eastAsia="Yu Mincho"/>
          <w:lang w:val="en-US" w:eastAsia="ja-JP"/>
        </w:rPr>
        <w:t xml:space="preserve">Flexible symbols per slot is configured with both SBFD symbols and guard period symbols or </w:t>
      </w:r>
    </w:p>
    <w:p w14:paraId="709DCDB8" w14:textId="77777777" w:rsidR="00091F77" w:rsidRPr="00091F77" w:rsidRDefault="00091F77" w:rsidP="00981381">
      <w:pPr>
        <w:numPr>
          <w:ilvl w:val="3"/>
          <w:numId w:val="21"/>
        </w:numPr>
        <w:rPr>
          <w:rFonts w:eastAsia="Yu Mincho"/>
          <w:lang w:eastAsia="ja-JP"/>
        </w:rPr>
      </w:pPr>
      <w:r w:rsidRPr="00091F77">
        <w:rPr>
          <w:rFonts w:eastAsia="Yu Mincho"/>
          <w:lang w:val="en-US" w:eastAsia="ja-JP"/>
        </w:rPr>
        <w:t>Flexible symbols per slot is configured with SBFD symbols, guard period and also uplink symbols.</w:t>
      </w:r>
    </w:p>
    <w:p w14:paraId="70EA0C0B" w14:textId="77777777" w:rsidR="00091F77" w:rsidRPr="00091F77" w:rsidRDefault="00091F77" w:rsidP="00981381">
      <w:pPr>
        <w:numPr>
          <w:ilvl w:val="2"/>
          <w:numId w:val="21"/>
        </w:numPr>
        <w:rPr>
          <w:rFonts w:eastAsia="Yu Mincho"/>
          <w:lang w:eastAsia="ja-JP"/>
        </w:rPr>
      </w:pPr>
      <w:r w:rsidRPr="00091F77">
        <w:rPr>
          <w:rFonts w:eastAsia="Yu Mincho"/>
          <w:lang w:val="en-US" w:eastAsia="ja-JP"/>
        </w:rPr>
        <w:t>Separately measure the averaged EVM for SBFD and non-SBFD, and the averaged EVM for SBFD slots shall be calculated only based on the data samples where DLs are allocated within the SBFD slots.</w:t>
      </w:r>
    </w:p>
    <w:p w14:paraId="5DDCFA1B" w14:textId="77777777" w:rsidR="00091F77" w:rsidRPr="00091F77" w:rsidRDefault="00091F77" w:rsidP="00981381">
      <w:pPr>
        <w:numPr>
          <w:ilvl w:val="2"/>
          <w:numId w:val="21"/>
        </w:numPr>
        <w:rPr>
          <w:rFonts w:eastAsia="Yu Mincho"/>
          <w:lang w:eastAsia="ja-JP"/>
        </w:rPr>
      </w:pPr>
      <w:r w:rsidRPr="00091F77">
        <w:rPr>
          <w:rFonts w:eastAsia="Yu Mincho"/>
          <w:lang w:val="en-US" w:eastAsia="ja-JP"/>
        </w:rPr>
        <w:t>Use the following text proposal as starting point.</w:t>
      </w:r>
    </w:p>
    <w:tbl>
      <w:tblPr>
        <w:tblStyle w:val="a4"/>
        <w:tblW w:w="0" w:type="auto"/>
        <w:tblInd w:w="1656" w:type="dxa"/>
        <w:tblLook w:val="04A0" w:firstRow="1" w:lastRow="0" w:firstColumn="1" w:lastColumn="0" w:noHBand="0" w:noVBand="1"/>
      </w:tblPr>
      <w:tblGrid>
        <w:gridCol w:w="8538"/>
      </w:tblGrid>
      <w:tr w:rsidR="00091F77" w:rsidRPr="00091F77" w14:paraId="27BA7990" w14:textId="77777777" w:rsidTr="00091F77">
        <w:tc>
          <w:tcPr>
            <w:tcW w:w="9629" w:type="dxa"/>
            <w:tcBorders>
              <w:top w:val="single" w:sz="4" w:space="0" w:color="auto"/>
              <w:left w:val="single" w:sz="4" w:space="0" w:color="auto"/>
              <w:bottom w:val="single" w:sz="4" w:space="0" w:color="auto"/>
              <w:right w:val="single" w:sz="4" w:space="0" w:color="auto"/>
            </w:tcBorders>
          </w:tcPr>
          <w:p w14:paraId="0173BE3F" w14:textId="77777777" w:rsidR="00091F77" w:rsidRPr="00091F77" w:rsidRDefault="00091F77" w:rsidP="00091F77">
            <w:pPr>
              <w:rPr>
                <w:rFonts w:eastAsia="Yu Mincho"/>
                <w:bCs/>
                <w:lang w:val="en-US" w:eastAsia="ja-JP"/>
              </w:rPr>
            </w:pPr>
            <w:r w:rsidRPr="00091F77">
              <w:rPr>
                <w:rFonts w:eastAsia="Yu Mincho"/>
                <w:bCs/>
                <w:lang w:val="en-US" w:eastAsia="ja-JP"/>
              </w:rPr>
              <w:t>--------------------------------------------------------Start of Text Proposal -------------------------------------------------------</w:t>
            </w:r>
          </w:p>
          <w:p w14:paraId="50562198" w14:textId="77777777" w:rsidR="00091F77" w:rsidRPr="00091F77" w:rsidRDefault="00091F77" w:rsidP="00981381">
            <w:pPr>
              <w:numPr>
                <w:ilvl w:val="0"/>
                <w:numId w:val="22"/>
              </w:numPr>
              <w:rPr>
                <w:rFonts w:eastAsia="Yu Mincho"/>
                <w:lang w:eastAsia="ja-JP"/>
              </w:rPr>
            </w:pPr>
            <w:r w:rsidRPr="00091F77">
              <w:rPr>
                <w:rFonts w:eastAsia="Yu Mincho"/>
                <w:lang w:val="sv-SE" w:eastAsia="ja-JP"/>
              </w:rPr>
              <w:t>B.7</w:t>
            </w:r>
            <w:r w:rsidRPr="00091F77">
              <w:rPr>
                <w:rFonts w:eastAsia="Yu Mincho"/>
                <w:lang w:val="sv-SE" w:eastAsia="ja-JP"/>
              </w:rPr>
              <w:tab/>
              <w:t>Averaged EVM</w:t>
            </w:r>
          </w:p>
          <w:p w14:paraId="1353B298" w14:textId="14A95D60" w:rsidR="00091F77" w:rsidRPr="00091F77" w:rsidRDefault="00091F77" w:rsidP="00091F77">
            <w:pPr>
              <w:rPr>
                <w:rFonts w:eastAsia="Yu Mincho"/>
                <w:lang w:eastAsia="ja-JP"/>
              </w:rPr>
            </w:pPr>
            <w:r w:rsidRPr="00091F77">
              <w:rPr>
                <w:rFonts w:eastAsia="Yu Mincho"/>
                <w:lang w:eastAsia="ja-JP"/>
              </w:rPr>
              <w:t xml:space="preserve">EVM is averaged over all allocated downlink resource blocks with the considered modulation scheme in the frequency domain, and a minimum of </w:t>
            </w:r>
            <m:oMath>
              <m:sSub>
                <m:sSubPr>
                  <m:ctrlPr>
                    <w:rPr>
                      <w:rFonts w:ascii="Cambria Math" w:eastAsia="Yu Mincho" w:hAnsi="Cambria Math"/>
                      <w:i/>
                      <w:lang w:eastAsia="ja-JP"/>
                    </w:rPr>
                  </m:ctrlPr>
                </m:sSubPr>
                <m:e>
                  <m:r>
                    <w:rPr>
                      <w:rFonts w:ascii="Cambria Math" w:eastAsia="Yu Mincho" w:hAnsi="Cambria Math"/>
                      <w:lang w:eastAsia="ja-JP"/>
                    </w:rPr>
                    <m:t>N</m:t>
                  </m:r>
                </m:e>
                <m:sub>
                  <m:r>
                    <w:rPr>
                      <w:rFonts w:ascii="Cambria Math" w:eastAsia="Yu Mincho" w:hAnsi="Cambria Math"/>
                      <w:lang w:eastAsia="ja-JP"/>
                    </w:rPr>
                    <m:t>dl</m:t>
                  </m:r>
                </m:sub>
              </m:sSub>
            </m:oMath>
            <w:r w:rsidRPr="00091F77">
              <w:rPr>
                <w:rFonts w:eastAsia="Yu Mincho"/>
                <w:lang w:eastAsia="ja-JP"/>
              </w:rPr>
              <w:t xml:space="preserve"> slots where </w:t>
            </w:r>
            <m:oMath>
              <m:sSub>
                <m:sSubPr>
                  <m:ctrlPr>
                    <w:rPr>
                      <w:rFonts w:ascii="Cambria Math" w:eastAsia="Yu Mincho" w:hAnsi="Cambria Math"/>
                      <w:i/>
                      <w:lang w:eastAsia="ja-JP"/>
                    </w:rPr>
                  </m:ctrlPr>
                </m:sSubPr>
                <m:e>
                  <m:r>
                    <w:rPr>
                      <w:rFonts w:ascii="Cambria Math" w:eastAsia="Yu Mincho" w:hAnsi="Cambria Math"/>
                      <w:lang w:eastAsia="ja-JP"/>
                    </w:rPr>
                    <m:t>N</m:t>
                  </m:r>
                </m:e>
                <m:sub>
                  <m:r>
                    <w:rPr>
                      <w:rFonts w:ascii="Cambria Math" w:eastAsia="Yu Mincho" w:hAnsi="Cambria Math"/>
                      <w:lang w:eastAsia="ja-JP"/>
                    </w:rPr>
                    <m:t>dl</m:t>
                  </m:r>
                </m:sub>
              </m:sSub>
            </m:oMath>
            <w:r w:rsidRPr="00091F77">
              <w:rPr>
                <w:rFonts w:eastAsia="Yu Mincho"/>
                <w:lang w:eastAsia="ja-JP"/>
              </w:rPr>
              <w:t xml:space="preserve"> is the number of slots in a 10 ms measurement interval. For SBFD, only resource blocks allocated to downlink </w:t>
            </w:r>
            <w:proofErr w:type="spellStart"/>
            <w:r w:rsidRPr="00091F77">
              <w:rPr>
                <w:rFonts w:eastAsia="Yu Mincho"/>
                <w:lang w:eastAsia="ja-JP"/>
              </w:rPr>
              <w:t>subbands</w:t>
            </w:r>
            <w:proofErr w:type="spellEnd"/>
            <w:r w:rsidRPr="00091F77">
              <w:rPr>
                <w:rFonts w:eastAsia="Yu Mincho"/>
                <w:lang w:eastAsia="ja-JP"/>
              </w:rPr>
              <w:t xml:space="preserve"> shall be measured. </w:t>
            </w:r>
          </w:p>
          <w:p w14:paraId="0CF71F27" w14:textId="1697CCD2" w:rsidR="00091F77" w:rsidRPr="00091F77" w:rsidRDefault="00091F77" w:rsidP="00091F77">
            <w:pPr>
              <w:rPr>
                <w:rFonts w:eastAsia="Yu Mincho"/>
                <w:lang w:eastAsia="ja-JP"/>
              </w:rPr>
            </w:pPr>
            <w:r w:rsidRPr="00091F77">
              <w:rPr>
                <w:rFonts w:eastAsia="Yu Mincho"/>
                <w:lang w:eastAsia="ja-JP"/>
              </w:rPr>
              <w:t xml:space="preserve">For FDD the averaging in the time domain equals the </w:t>
            </w:r>
            <m:oMath>
              <m:sSub>
                <m:sSubPr>
                  <m:ctrlPr>
                    <w:rPr>
                      <w:rFonts w:ascii="Cambria Math" w:eastAsia="Yu Mincho" w:hAnsi="Cambria Math"/>
                      <w:i/>
                      <w:lang w:eastAsia="ja-JP"/>
                    </w:rPr>
                  </m:ctrlPr>
                </m:sSubPr>
                <m:e>
                  <m:r>
                    <w:rPr>
                      <w:rFonts w:ascii="Cambria Math" w:eastAsia="Yu Mincho" w:hAnsi="Cambria Math"/>
                      <w:lang w:eastAsia="ja-JP"/>
                    </w:rPr>
                    <m:t>N</m:t>
                  </m:r>
                </m:e>
                <m:sub>
                  <m:r>
                    <w:rPr>
                      <w:rFonts w:ascii="Cambria Math" w:eastAsia="Yu Mincho" w:hAnsi="Cambria Math"/>
                      <w:lang w:eastAsia="ja-JP"/>
                    </w:rPr>
                    <m:t>dl</m:t>
                  </m:r>
                </m:sub>
              </m:sSub>
            </m:oMath>
            <w:r w:rsidRPr="00091F77">
              <w:rPr>
                <w:rFonts w:eastAsia="Yu Mincho"/>
                <w:lang w:eastAsia="ja-JP"/>
              </w:rPr>
              <w:t xml:space="preserve"> slot duration of the 10 ms measurement interval from the equalizer estimation step.</w:t>
            </w:r>
          </w:p>
          <w:p w14:paraId="7F72DBE7" w14:textId="2D7174D7" w:rsidR="00091F77" w:rsidRPr="00091F77" w:rsidRDefault="00091F77" w:rsidP="00091F77">
            <w:pPr>
              <w:rPr>
                <w:rFonts w:eastAsia="Yu Mincho"/>
                <w:lang w:eastAsia="ja-JP"/>
              </w:rPr>
            </w:pPr>
            <w:r w:rsidRPr="00091F77">
              <w:rPr>
                <w:rFonts w:eastAsia="Yu Mincho"/>
                <w:noProof/>
                <w:lang w:val="en-US" w:eastAsia="ja-JP"/>
              </w:rPr>
              <w:drawing>
                <wp:inline distT="0" distB="0" distL="0" distR="0" wp14:anchorId="2FC4B0DC" wp14:editId="7B05ED67">
                  <wp:extent cx="2087880" cy="713740"/>
                  <wp:effectExtent l="0" t="0" r="762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87880" cy="713740"/>
                          </a:xfrm>
                          <a:prstGeom prst="rect">
                            <a:avLst/>
                          </a:prstGeom>
                          <a:noFill/>
                          <a:ln>
                            <a:noFill/>
                          </a:ln>
                        </pic:spPr>
                      </pic:pic>
                    </a:graphicData>
                  </a:graphic>
                </wp:inline>
              </w:drawing>
            </w:r>
          </w:p>
          <w:p w14:paraId="746B2AB8" w14:textId="77777777" w:rsidR="00091F77" w:rsidRPr="00091F77" w:rsidRDefault="00091F77" w:rsidP="00091F77">
            <w:pPr>
              <w:rPr>
                <w:rFonts w:eastAsia="Yu Mincho"/>
                <w:lang w:eastAsia="ja-JP"/>
              </w:rPr>
            </w:pPr>
            <w:r w:rsidRPr="00091F77">
              <w:rPr>
                <w:rFonts w:eastAsia="Yu Mincho"/>
                <w:iCs/>
                <w:lang w:eastAsia="ja-JP"/>
              </w:rPr>
              <w:t>-</w:t>
            </w:r>
            <w:r w:rsidRPr="00091F77">
              <w:rPr>
                <w:rFonts w:eastAsia="Yu Mincho"/>
                <w:iCs/>
                <w:lang w:eastAsia="ja-JP"/>
              </w:rPr>
              <w:tab/>
              <w:t xml:space="preserve">Where </w:t>
            </w:r>
            <w:r w:rsidRPr="00091F77">
              <w:rPr>
                <w:rFonts w:eastAsia="Yu Mincho"/>
                <w:i/>
                <w:lang w:eastAsia="ja-JP"/>
              </w:rPr>
              <w:t>Ni</w:t>
            </w:r>
            <w:r w:rsidRPr="00091F77">
              <w:rPr>
                <w:rFonts w:eastAsia="Yu Mincho"/>
                <w:lang w:eastAsia="ja-JP"/>
              </w:rPr>
              <w:t xml:space="preserve"> is the number of resource blocks with the considered modulation scheme in slot </w:t>
            </w:r>
            <w:r w:rsidRPr="00091F77">
              <w:rPr>
                <w:rFonts w:eastAsia="Yu Mincho"/>
                <w:i/>
                <w:lang w:eastAsia="ja-JP"/>
              </w:rPr>
              <w:t>i</w:t>
            </w:r>
            <w:r w:rsidRPr="00091F77">
              <w:rPr>
                <w:rFonts w:eastAsia="Yu Mincho"/>
                <w:lang w:eastAsia="ja-JP"/>
              </w:rPr>
              <w:t>.</w:t>
            </w:r>
          </w:p>
          <w:p w14:paraId="4E52D425" w14:textId="77777777" w:rsidR="00091F77" w:rsidRPr="00091F77" w:rsidRDefault="00091F77" w:rsidP="00091F77">
            <w:pPr>
              <w:rPr>
                <w:rFonts w:eastAsia="Yu Mincho"/>
                <w:lang w:eastAsia="ja-JP"/>
              </w:rPr>
            </w:pPr>
            <w:r w:rsidRPr="00091F77">
              <w:rPr>
                <w:rFonts w:eastAsia="Yu Mincho"/>
                <w:lang w:eastAsia="ja-JP"/>
              </w:rPr>
              <w:t>-</w:t>
            </w:r>
            <w:r w:rsidRPr="00091F77">
              <w:rPr>
                <w:rFonts w:eastAsia="Yu Mincho"/>
                <w:lang w:eastAsia="ja-JP"/>
              </w:rPr>
              <w:tab/>
              <w:t xml:space="preserve">The EVM requirements shall be tested against the maximum of the RMS average at the window </w:t>
            </w:r>
            <w:r w:rsidRPr="00091F77">
              <w:rPr>
                <w:rFonts w:eastAsia="Yu Mincho"/>
                <w:i/>
                <w:lang w:eastAsia="ja-JP"/>
              </w:rPr>
              <w:t>W</w:t>
            </w:r>
            <w:r w:rsidRPr="00091F77">
              <w:rPr>
                <w:rFonts w:eastAsia="Yu Mincho"/>
                <w:lang w:eastAsia="ja-JP"/>
              </w:rPr>
              <w:t xml:space="preserve"> extremities of the EVM measurements:</w:t>
            </w:r>
          </w:p>
          <w:p w14:paraId="5AA180A8" w14:textId="24ADA29E" w:rsidR="00091F77" w:rsidRPr="00091F77" w:rsidRDefault="00091F77" w:rsidP="00091F77">
            <w:pPr>
              <w:rPr>
                <w:rFonts w:eastAsia="Yu Mincho"/>
                <w:lang w:eastAsia="ja-JP"/>
              </w:rPr>
            </w:pPr>
            <w:r w:rsidRPr="00091F77">
              <w:rPr>
                <w:rFonts w:eastAsia="Yu Mincho"/>
                <w:lang w:eastAsia="ja-JP"/>
              </w:rPr>
              <w:t>-</w:t>
            </w:r>
            <w:r w:rsidRPr="00091F77">
              <w:rPr>
                <w:rFonts w:eastAsia="Yu Mincho"/>
                <w:lang w:eastAsia="ja-JP"/>
              </w:rPr>
              <w:tab/>
              <w:t xml:space="preserve">Thus </w:t>
            </w:r>
            <w:r w:rsidRPr="00091F77">
              <w:rPr>
                <w:rFonts w:eastAsia="Yu Mincho"/>
                <w:noProof/>
                <w:lang w:val="en-US" w:eastAsia="ja-JP"/>
              </w:rPr>
              <w:drawing>
                <wp:inline distT="0" distB="0" distL="0" distR="0" wp14:anchorId="27C1BC5E" wp14:editId="77B2E2A4">
                  <wp:extent cx="655320" cy="227330"/>
                  <wp:effectExtent l="0" t="0" r="0"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320" cy="227330"/>
                          </a:xfrm>
                          <a:prstGeom prst="rect">
                            <a:avLst/>
                          </a:prstGeom>
                          <a:noFill/>
                          <a:ln>
                            <a:noFill/>
                          </a:ln>
                        </pic:spPr>
                      </pic:pic>
                    </a:graphicData>
                  </a:graphic>
                </wp:inline>
              </w:drawing>
            </w:r>
            <w:r w:rsidRPr="00091F77">
              <w:rPr>
                <w:rFonts w:eastAsia="Yu Mincho"/>
                <w:vertAlign w:val="subscript"/>
                <w:lang w:val="en-US" w:eastAsia="ja-JP"/>
              </w:rPr>
              <w:t xml:space="preserve"> </w:t>
            </w:r>
            <w:r w:rsidRPr="00091F77">
              <w:rPr>
                <w:rFonts w:eastAsia="Yu Mincho"/>
                <w:lang w:eastAsia="ja-JP"/>
              </w:rPr>
              <w:t xml:space="preserve"> is calculated using </w:t>
            </w:r>
            <w:r w:rsidRPr="00091F77">
              <w:rPr>
                <w:rFonts w:eastAsia="Yu Mincho"/>
                <w:noProof/>
                <w:lang w:val="en-US" w:eastAsia="ja-JP"/>
              </w:rPr>
              <w:drawing>
                <wp:inline distT="0" distB="0" distL="0" distR="0" wp14:anchorId="4E6430D3" wp14:editId="63ACAE50">
                  <wp:extent cx="570865" cy="227330"/>
                  <wp:effectExtent l="0" t="0" r="635" b="127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865" cy="227330"/>
                          </a:xfrm>
                          <a:prstGeom prst="rect">
                            <a:avLst/>
                          </a:prstGeom>
                          <a:noFill/>
                          <a:ln>
                            <a:noFill/>
                          </a:ln>
                        </pic:spPr>
                      </pic:pic>
                    </a:graphicData>
                  </a:graphic>
                </wp:inline>
              </w:drawing>
            </w:r>
            <w:r w:rsidRPr="00091F77">
              <w:rPr>
                <w:rFonts w:eastAsia="Yu Mincho"/>
                <w:lang w:eastAsia="ja-JP"/>
              </w:rPr>
              <w:t xml:space="preserve">in the expressions above and </w:t>
            </w:r>
            <w:r w:rsidRPr="00091F77">
              <w:rPr>
                <w:rFonts w:eastAsia="Yu Mincho"/>
                <w:noProof/>
                <w:lang w:val="en-US" w:eastAsia="ja-JP"/>
              </w:rPr>
              <w:drawing>
                <wp:inline distT="0" distB="0" distL="0" distR="0" wp14:anchorId="74B1DDD9" wp14:editId="4DCCB4C7">
                  <wp:extent cx="697865" cy="248285"/>
                  <wp:effectExtent l="0" t="0" r="698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97865" cy="248285"/>
                          </a:xfrm>
                          <a:prstGeom prst="rect">
                            <a:avLst/>
                          </a:prstGeom>
                          <a:noFill/>
                          <a:ln>
                            <a:noFill/>
                          </a:ln>
                        </pic:spPr>
                      </pic:pic>
                    </a:graphicData>
                  </a:graphic>
                </wp:inline>
              </w:drawing>
            </w:r>
            <w:r w:rsidRPr="00091F77">
              <w:rPr>
                <w:rFonts w:eastAsia="Yu Mincho"/>
                <w:lang w:eastAsia="ja-JP"/>
              </w:rPr>
              <w:t xml:space="preserve"> is calculated using </w:t>
            </w:r>
            <w:r w:rsidRPr="00091F77">
              <w:rPr>
                <w:rFonts w:eastAsia="Yu Mincho"/>
                <w:noProof/>
                <w:lang w:val="en-US" w:eastAsia="ja-JP"/>
              </w:rPr>
              <w:drawing>
                <wp:inline distT="0" distB="0" distL="0" distR="0" wp14:anchorId="6698CDCF" wp14:editId="161ABC67">
                  <wp:extent cx="570865" cy="227330"/>
                  <wp:effectExtent l="0" t="0" r="635" b="12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865" cy="227330"/>
                          </a:xfrm>
                          <a:prstGeom prst="rect">
                            <a:avLst/>
                          </a:prstGeom>
                          <a:noFill/>
                          <a:ln>
                            <a:noFill/>
                          </a:ln>
                        </pic:spPr>
                      </pic:pic>
                    </a:graphicData>
                  </a:graphic>
                </wp:inline>
              </w:drawing>
            </w:r>
            <w:r w:rsidRPr="00091F77">
              <w:rPr>
                <w:rFonts w:eastAsia="Yu Mincho"/>
                <w:lang w:eastAsia="ja-JP"/>
              </w:rPr>
              <w:t xml:space="preserve"> in the </w:t>
            </w:r>
            <w:r w:rsidRPr="00091F77">
              <w:rPr>
                <w:rFonts w:eastAsia="Yu Mincho"/>
                <w:noProof/>
                <w:lang w:val="en-US" w:eastAsia="ja-JP"/>
              </w:rPr>
              <w:drawing>
                <wp:inline distT="0" distB="0" distL="0" distR="0" wp14:anchorId="0F1C6155" wp14:editId="03CD152A">
                  <wp:extent cx="618490" cy="264160"/>
                  <wp:effectExtent l="0" t="0" r="0" b="254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8490" cy="264160"/>
                          </a:xfrm>
                          <a:prstGeom prst="rect">
                            <a:avLst/>
                          </a:prstGeom>
                          <a:noFill/>
                          <a:ln>
                            <a:noFill/>
                          </a:ln>
                        </pic:spPr>
                      </pic:pic>
                    </a:graphicData>
                  </a:graphic>
                </wp:inline>
              </w:drawing>
            </w:r>
            <w:r w:rsidRPr="00091F77">
              <w:rPr>
                <w:rFonts w:eastAsia="Yu Mincho"/>
                <w:lang w:eastAsia="ja-JP"/>
              </w:rPr>
              <w:t xml:space="preserve"> calculation.</w:t>
            </w:r>
          </w:p>
          <w:p w14:paraId="00D1987C" w14:textId="77777777" w:rsidR="00091F77" w:rsidRPr="00091F77" w:rsidRDefault="00091F77" w:rsidP="00091F77">
            <w:pPr>
              <w:rPr>
                <w:rFonts w:eastAsia="Yu Mincho"/>
                <w:lang w:eastAsia="ja-JP"/>
              </w:rPr>
            </w:pPr>
            <w:r w:rsidRPr="00091F77">
              <w:rPr>
                <w:rFonts w:eastAsia="Yu Mincho"/>
                <w:lang w:eastAsia="ja-JP"/>
              </w:rPr>
              <w:t>-</w:t>
            </w:r>
            <w:r w:rsidRPr="00091F77">
              <w:rPr>
                <w:rFonts w:eastAsia="Yu Mincho"/>
                <w:lang w:eastAsia="ja-JP"/>
              </w:rPr>
              <w:tab/>
            </w:r>
            <w:proofErr w:type="gramStart"/>
            <w:r w:rsidRPr="00091F77">
              <w:rPr>
                <w:rFonts w:eastAsia="Yu Mincho"/>
                <w:lang w:eastAsia="ja-JP"/>
              </w:rPr>
              <w:t>Thus</w:t>
            </w:r>
            <w:proofErr w:type="gramEnd"/>
            <w:r w:rsidRPr="00091F77">
              <w:rPr>
                <w:rFonts w:eastAsia="Yu Mincho"/>
                <w:lang w:eastAsia="ja-JP"/>
              </w:rPr>
              <w:t xml:space="preserve"> we get:</w:t>
            </w:r>
          </w:p>
          <w:p w14:paraId="03D36C4C" w14:textId="7F85BC5F" w:rsidR="00091F77" w:rsidRPr="00091F77" w:rsidRDefault="005C6F07" w:rsidP="00091F77">
            <w:pPr>
              <w:rPr>
                <w:rFonts w:eastAsia="Yu Mincho"/>
                <w:lang w:eastAsia="ja-JP"/>
              </w:rPr>
            </w:pPr>
            <m:oMathPara>
              <m:oMath>
                <m:acc>
                  <m:accPr>
                    <m:chr m:val="̅"/>
                    <m:ctrlPr>
                      <w:rPr>
                        <w:rFonts w:ascii="Cambria Math" w:eastAsia="Yu Mincho" w:hAnsi="Cambria Math"/>
                        <w:lang w:eastAsia="ja-JP"/>
                      </w:rPr>
                    </m:ctrlPr>
                  </m:accPr>
                  <m:e>
                    <m:r>
                      <w:rPr>
                        <w:rFonts w:ascii="Cambria Math" w:eastAsia="Yu Mincho" w:hAnsi="Cambria Math"/>
                        <w:lang w:eastAsia="ja-JP"/>
                      </w:rPr>
                      <m:t>EVM</m:t>
                    </m:r>
                  </m:e>
                </m:acc>
                <m:r>
                  <w:rPr>
                    <w:rFonts w:ascii="Cambria Math" w:eastAsia="Yu Mincho" w:hAnsi="Cambria Math"/>
                    <w:lang w:eastAsia="ja-JP"/>
                  </w:rPr>
                  <m:t>=</m:t>
                </m:r>
                <m:func>
                  <m:funcPr>
                    <m:ctrlPr>
                      <w:rPr>
                        <w:rFonts w:ascii="Cambria Math" w:eastAsia="Yu Mincho" w:hAnsi="Cambria Math"/>
                        <w:i/>
                        <w:lang w:eastAsia="ja-JP"/>
                      </w:rPr>
                    </m:ctrlPr>
                  </m:funcPr>
                  <m:fName>
                    <m:r>
                      <m:rPr>
                        <m:sty m:val="p"/>
                      </m:rPr>
                      <w:rPr>
                        <w:rFonts w:ascii="Cambria Math" w:eastAsia="Yu Mincho" w:hAnsi="Cambria Math"/>
                        <w:lang w:eastAsia="ja-JP"/>
                      </w:rPr>
                      <m:t>max</m:t>
                    </m:r>
                  </m:fName>
                  <m:e>
                    <m:d>
                      <m:dPr>
                        <m:ctrlPr>
                          <w:rPr>
                            <w:rFonts w:ascii="Cambria Math" w:eastAsia="Yu Mincho" w:hAnsi="Cambria Math"/>
                            <w:i/>
                            <w:lang w:eastAsia="ja-JP"/>
                          </w:rPr>
                        </m:ctrlPr>
                      </m:dPr>
                      <m:e>
                        <m:sSub>
                          <m:sSubPr>
                            <m:ctrlPr>
                              <w:rPr>
                                <w:rFonts w:ascii="Cambria Math" w:eastAsia="Yu Mincho" w:hAnsi="Cambria Math"/>
                                <w:i/>
                                <w:lang w:eastAsia="ja-JP"/>
                              </w:rPr>
                            </m:ctrlPr>
                          </m:sSubPr>
                          <m:e>
                            <m:acc>
                              <m:accPr>
                                <m:chr m:val="̅"/>
                                <m:ctrlPr>
                                  <w:rPr>
                                    <w:rFonts w:ascii="Cambria Math" w:eastAsia="Yu Mincho" w:hAnsi="Cambria Math"/>
                                    <w:i/>
                                    <w:lang w:eastAsia="ja-JP"/>
                                  </w:rPr>
                                </m:ctrlPr>
                              </m:accPr>
                              <m:e>
                                <m:r>
                                  <w:rPr>
                                    <w:rFonts w:ascii="Cambria Math" w:eastAsia="Yu Mincho" w:hAnsi="Cambria Math"/>
                                    <w:lang w:eastAsia="ja-JP"/>
                                  </w:rPr>
                                  <m:t>EVM</m:t>
                                </m:r>
                              </m:e>
                            </m:acc>
                          </m:e>
                          <m:sub>
                            <m:r>
                              <m:rPr>
                                <m:nor/>
                              </m:rPr>
                              <w:rPr>
                                <w:rFonts w:eastAsia="Yu Mincho"/>
                                <w:lang w:eastAsia="ja-JP"/>
                              </w:rPr>
                              <m:t>frame,l</m:t>
                            </m:r>
                          </m:sub>
                        </m:sSub>
                        <m:r>
                          <w:rPr>
                            <w:rFonts w:ascii="Cambria Math" w:eastAsia="Yu Mincho" w:hAnsi="Cambria Math"/>
                            <w:lang w:eastAsia="ja-JP"/>
                          </w:rPr>
                          <m:t>,</m:t>
                        </m:r>
                        <m:sSub>
                          <m:sSubPr>
                            <m:ctrlPr>
                              <w:rPr>
                                <w:rFonts w:ascii="Cambria Math" w:eastAsia="Yu Mincho" w:hAnsi="Cambria Math"/>
                                <w:i/>
                                <w:lang w:eastAsia="ja-JP"/>
                              </w:rPr>
                            </m:ctrlPr>
                          </m:sSubPr>
                          <m:e>
                            <m:acc>
                              <m:accPr>
                                <m:chr m:val="̅"/>
                                <m:ctrlPr>
                                  <w:rPr>
                                    <w:rFonts w:ascii="Cambria Math" w:eastAsia="Yu Mincho" w:hAnsi="Cambria Math"/>
                                    <w:i/>
                                    <w:lang w:eastAsia="ja-JP"/>
                                  </w:rPr>
                                </m:ctrlPr>
                              </m:accPr>
                              <m:e>
                                <m:r>
                                  <w:rPr>
                                    <w:rFonts w:ascii="Cambria Math" w:eastAsia="Yu Mincho" w:hAnsi="Cambria Math"/>
                                    <w:lang w:eastAsia="ja-JP"/>
                                  </w:rPr>
                                  <m:t>EVM</m:t>
                                </m:r>
                              </m:e>
                            </m:acc>
                          </m:e>
                          <m:sub>
                            <m:r>
                              <m:rPr>
                                <m:nor/>
                              </m:rPr>
                              <w:rPr>
                                <w:rFonts w:eastAsia="Yu Mincho"/>
                                <w:lang w:eastAsia="ja-JP"/>
                              </w:rPr>
                              <m:t>frame,h</m:t>
                            </m:r>
                          </m:sub>
                        </m:sSub>
                      </m:e>
                    </m:d>
                  </m:e>
                </m:func>
              </m:oMath>
            </m:oMathPara>
          </w:p>
          <w:p w14:paraId="60EE4945" w14:textId="6BC66779" w:rsidR="00091F77" w:rsidRPr="00091F77" w:rsidRDefault="00091F77" w:rsidP="00091F77">
            <w:pPr>
              <w:rPr>
                <w:rFonts w:eastAsia="Yu Mincho"/>
                <w:lang w:eastAsia="ja-JP"/>
              </w:rPr>
            </w:pPr>
            <w:r w:rsidRPr="00091F77">
              <w:rPr>
                <w:rFonts w:eastAsia="Yu Mincho"/>
                <w:lang w:eastAsia="ja-JP"/>
              </w:rPr>
              <w:t xml:space="preserve">For TDD or SBFD, let </w:t>
            </w:r>
            <m:oMath>
              <m:sSubSup>
                <m:sSubSupPr>
                  <m:ctrlPr>
                    <w:rPr>
                      <w:rFonts w:ascii="Cambria Math" w:eastAsia="Yu Mincho" w:hAnsi="Cambria Math"/>
                      <w:i/>
                      <w:lang w:eastAsia="ja-JP"/>
                    </w:rPr>
                  </m:ctrlPr>
                </m:sSubSupPr>
                <m:e>
                  <m:r>
                    <w:rPr>
                      <w:rFonts w:ascii="Cambria Math" w:eastAsia="Yu Mincho" w:hAnsi="Cambria Math"/>
                      <w:lang w:eastAsia="ja-JP"/>
                    </w:rPr>
                    <m:t>N</m:t>
                  </m:r>
                </m:e>
                <m:sub>
                  <m:r>
                    <w:rPr>
                      <w:rFonts w:ascii="Cambria Math" w:eastAsia="Yu Mincho" w:hAnsi="Cambria Math"/>
                      <w:lang w:eastAsia="ja-JP"/>
                    </w:rPr>
                    <m:t>dl</m:t>
                  </m:r>
                </m:sub>
                <m:sup>
                  <m:r>
                    <w:rPr>
                      <w:rFonts w:ascii="Cambria Math" w:eastAsia="Yu Mincho" w:hAnsi="Cambria Math"/>
                      <w:lang w:eastAsia="ja-JP"/>
                    </w:rPr>
                    <m:t>TDD</m:t>
                  </m:r>
                </m:sup>
              </m:sSubSup>
            </m:oMath>
            <w:r w:rsidRPr="00091F77">
              <w:rPr>
                <w:rFonts w:eastAsia="Yu Mincho"/>
                <w:lang w:eastAsia="ja-JP"/>
              </w:rPr>
              <w:t xml:space="preserve"> be the number of slots with downlink symbols or SBFD symbols within a 10 ms measurement interval, the averaging in the time domain can be calculated from </w:t>
            </w:r>
            <m:oMath>
              <m:r>
                <w:rPr>
                  <w:rFonts w:ascii="Cambria Math" w:eastAsia="Yu Mincho" w:hAnsi="Cambria Math"/>
                  <w:lang w:eastAsia="ja-JP"/>
                </w:rPr>
                <m:t xml:space="preserve"> </m:t>
              </m:r>
              <m:sSubSup>
                <m:sSubSupPr>
                  <m:ctrlPr>
                    <w:rPr>
                      <w:rFonts w:ascii="Cambria Math" w:eastAsia="Yu Mincho" w:hAnsi="Cambria Math"/>
                      <w:i/>
                      <w:lang w:eastAsia="ja-JP"/>
                    </w:rPr>
                  </m:ctrlPr>
                </m:sSubSupPr>
                <m:e>
                  <m:r>
                    <w:rPr>
                      <w:rFonts w:ascii="Cambria Math" w:eastAsia="Yu Mincho" w:hAnsi="Cambria Math"/>
                      <w:lang w:eastAsia="ja-JP"/>
                    </w:rPr>
                    <m:t>N</m:t>
                  </m:r>
                </m:e>
                <m:sub>
                  <m:r>
                    <w:rPr>
                      <w:rFonts w:ascii="Cambria Math" w:eastAsia="Yu Mincho" w:hAnsi="Cambria Math"/>
                      <w:lang w:eastAsia="ja-JP"/>
                    </w:rPr>
                    <m:t>dl</m:t>
                  </m:r>
                </m:sub>
                <m:sup>
                  <m:r>
                    <w:rPr>
                      <w:rFonts w:ascii="Cambria Math" w:eastAsia="Yu Mincho" w:hAnsi="Cambria Math"/>
                      <w:lang w:eastAsia="ja-JP"/>
                    </w:rPr>
                    <m:t>TDD</m:t>
                  </m:r>
                </m:sup>
              </m:sSubSup>
            </m:oMath>
            <w:r w:rsidRPr="00091F77">
              <w:rPr>
                <w:rFonts w:eastAsia="Yu Mincho"/>
                <w:lang w:eastAsia="ja-JP"/>
              </w:rPr>
              <w:t xml:space="preserve"> slots of different 10 ms measurement intervals and should have a minimum of </w:t>
            </w:r>
            <m:oMath>
              <m:sSub>
                <m:sSubPr>
                  <m:ctrlPr>
                    <w:rPr>
                      <w:rFonts w:ascii="Cambria Math" w:eastAsia="Yu Mincho" w:hAnsi="Cambria Math"/>
                      <w:i/>
                      <w:lang w:eastAsia="ja-JP"/>
                    </w:rPr>
                  </m:ctrlPr>
                </m:sSubPr>
                <m:e>
                  <m:r>
                    <w:rPr>
                      <w:rFonts w:ascii="Cambria Math" w:eastAsia="Yu Mincho" w:hAnsi="Cambria Math"/>
                      <w:lang w:eastAsia="ja-JP"/>
                    </w:rPr>
                    <m:t>N</m:t>
                  </m:r>
                </m:e>
                <m:sub>
                  <m:r>
                    <w:rPr>
                      <w:rFonts w:ascii="Cambria Math" w:eastAsia="Yu Mincho" w:hAnsi="Cambria Math"/>
                      <w:lang w:eastAsia="ja-JP"/>
                    </w:rPr>
                    <m:t>dl</m:t>
                  </m:r>
                </m:sub>
              </m:sSub>
            </m:oMath>
            <w:r w:rsidRPr="00091F77">
              <w:rPr>
                <w:rFonts w:eastAsia="Yu Mincho"/>
                <w:lang w:eastAsia="ja-JP"/>
              </w:rPr>
              <w:t xml:space="preserve"> slots averaging length where </w:t>
            </w:r>
            <m:oMath>
              <m:sSub>
                <m:sSubPr>
                  <m:ctrlPr>
                    <w:rPr>
                      <w:rFonts w:ascii="Cambria Math" w:eastAsia="Yu Mincho" w:hAnsi="Cambria Math"/>
                      <w:i/>
                      <w:lang w:eastAsia="ja-JP"/>
                    </w:rPr>
                  </m:ctrlPr>
                </m:sSubPr>
                <m:e>
                  <m:r>
                    <w:rPr>
                      <w:rFonts w:ascii="Cambria Math" w:eastAsia="Yu Mincho" w:hAnsi="Cambria Math"/>
                      <w:lang w:eastAsia="ja-JP"/>
                    </w:rPr>
                    <m:t>N</m:t>
                  </m:r>
                </m:e>
                <m:sub>
                  <m:r>
                    <w:rPr>
                      <w:rFonts w:ascii="Cambria Math" w:eastAsia="Yu Mincho" w:hAnsi="Cambria Math"/>
                      <w:lang w:eastAsia="ja-JP"/>
                    </w:rPr>
                    <m:t>dl</m:t>
                  </m:r>
                </m:sub>
              </m:sSub>
            </m:oMath>
            <w:r w:rsidRPr="00091F77">
              <w:rPr>
                <w:rFonts w:eastAsia="Yu Mincho"/>
                <w:lang w:eastAsia="ja-JP"/>
              </w:rPr>
              <w:t xml:space="preserve"> is the number of slots in a 10 ms measurement interval. </w:t>
            </w:r>
          </w:p>
          <w:p w14:paraId="307DC11B" w14:textId="04858390" w:rsidR="00091F77" w:rsidRPr="00091F77" w:rsidRDefault="00091F77" w:rsidP="00091F77">
            <w:pPr>
              <w:rPr>
                <w:rFonts w:eastAsia="Yu Mincho"/>
                <w:lang w:eastAsia="ja-JP"/>
              </w:rPr>
            </w:pPr>
            <w:r w:rsidRPr="00091F77">
              <w:rPr>
                <w:rFonts w:eastAsia="Yu Mincho"/>
                <w:iCs/>
                <w:lang w:eastAsia="ja-JP"/>
              </w:rPr>
              <w:t>-</w:t>
            </w:r>
            <w:r w:rsidRPr="00091F77">
              <w:rPr>
                <w:rFonts w:eastAsia="Yu Mincho"/>
                <w:iCs/>
                <w:lang w:eastAsia="ja-JP"/>
              </w:rPr>
              <w:tab/>
            </w:r>
            <m:oMath>
              <m:sSub>
                <m:sSubPr>
                  <m:ctrlPr>
                    <w:rPr>
                      <w:rFonts w:ascii="Cambria Math" w:eastAsia="Yu Mincho" w:hAnsi="Cambria Math"/>
                      <w:i/>
                      <w:lang w:eastAsia="ja-JP"/>
                    </w:rPr>
                  </m:ctrlPr>
                </m:sSubPr>
                <m:e>
                  <m:acc>
                    <m:accPr>
                      <m:chr m:val="̅"/>
                      <m:ctrlPr>
                        <w:rPr>
                          <w:rFonts w:ascii="Cambria Math" w:eastAsia="Yu Mincho" w:hAnsi="Cambria Math"/>
                          <w:i/>
                          <w:lang w:eastAsia="ja-JP"/>
                        </w:rPr>
                      </m:ctrlPr>
                    </m:accPr>
                    <m:e>
                      <m:r>
                        <w:rPr>
                          <w:rFonts w:ascii="Cambria Math" w:eastAsia="Yu Mincho" w:hAnsi="Cambria Math"/>
                          <w:lang w:eastAsia="ja-JP"/>
                        </w:rPr>
                        <m:t>EVM</m:t>
                      </m:r>
                    </m:e>
                  </m:acc>
                </m:e>
                <m:sub>
                  <m:r>
                    <m:rPr>
                      <m:nor/>
                    </m:rPr>
                    <w:rPr>
                      <w:rFonts w:eastAsia="Yu Mincho"/>
                      <w:lang w:eastAsia="ja-JP"/>
                    </w:rPr>
                    <m:t>frame</m:t>
                  </m:r>
                </m:sub>
              </m:sSub>
            </m:oMath>
            <w:r w:rsidRPr="00091F77">
              <w:rPr>
                <w:rFonts w:eastAsia="Yu Mincho"/>
                <w:lang w:eastAsia="ja-JP"/>
              </w:rPr>
              <w:t xml:space="preserve"> is derived by: Square the EVM results in each 10 </w:t>
            </w:r>
            <w:proofErr w:type="spellStart"/>
            <w:r w:rsidRPr="00091F77">
              <w:rPr>
                <w:rFonts w:eastAsia="Yu Mincho"/>
                <w:lang w:eastAsia="ja-JP"/>
              </w:rPr>
              <w:t>ms</w:t>
            </w:r>
            <w:proofErr w:type="spellEnd"/>
            <w:r w:rsidRPr="00091F77">
              <w:rPr>
                <w:rFonts w:eastAsia="Yu Mincho"/>
                <w:lang w:eastAsia="ja-JP"/>
              </w:rPr>
              <w:t xml:space="preserve"> measurement interval. Sum the squares, divide the sum by the number of EVM relevant locations, square-root the quotient (RMS).</w:t>
            </w:r>
          </w:p>
          <w:p w14:paraId="6365E5A6" w14:textId="387971B1" w:rsidR="00091F77" w:rsidRPr="00091F77" w:rsidRDefault="005C6F07" w:rsidP="00091F77">
            <w:pPr>
              <w:rPr>
                <w:rFonts w:eastAsia="Yu Mincho"/>
                <w:lang w:val="sv-FI" w:eastAsia="ja-JP"/>
              </w:rPr>
            </w:pPr>
            <m:oMathPara>
              <m:oMathParaPr>
                <m:jc m:val="left"/>
              </m:oMathParaPr>
              <m:oMath>
                <m:sSub>
                  <m:sSubPr>
                    <m:ctrlPr>
                      <w:rPr>
                        <w:rFonts w:ascii="Cambria Math" w:eastAsia="Yu Mincho" w:hAnsi="Cambria Math"/>
                        <w:lang w:eastAsia="ja-JP"/>
                      </w:rPr>
                    </m:ctrlPr>
                  </m:sSubPr>
                  <m:e>
                    <m:acc>
                      <m:accPr>
                        <m:chr m:val="̅"/>
                        <m:ctrlPr>
                          <w:rPr>
                            <w:rFonts w:ascii="Cambria Math" w:eastAsia="Yu Mincho" w:hAnsi="Cambria Math"/>
                            <w:lang w:eastAsia="ja-JP"/>
                          </w:rPr>
                        </m:ctrlPr>
                      </m:accPr>
                      <m:e>
                        <m:r>
                          <w:rPr>
                            <w:rFonts w:ascii="Cambria Math" w:eastAsia="Yu Mincho" w:hAnsi="Cambria Math"/>
                            <w:lang w:eastAsia="ja-JP"/>
                          </w:rPr>
                          <m:t>EVM</m:t>
                        </m:r>
                      </m:e>
                    </m:acc>
                  </m:e>
                  <m:sub>
                    <m:r>
                      <m:rPr>
                        <m:nor/>
                      </m:rPr>
                      <w:rPr>
                        <w:rFonts w:eastAsia="Yu Mincho"/>
                        <w:lang w:val="sv-FI" w:eastAsia="ja-JP"/>
                      </w:rPr>
                      <m:t>frame</m:t>
                    </m:r>
                  </m:sub>
                </m:sSub>
                <m:r>
                  <m:rPr>
                    <m:sty m:val="p"/>
                  </m:rPr>
                  <w:rPr>
                    <w:rFonts w:ascii="Cambria Math" w:eastAsia="Yu Mincho" w:hAnsi="Cambria Math"/>
                    <w:lang w:val="sv-FI" w:eastAsia="ja-JP"/>
                  </w:rPr>
                  <m:t>=</m:t>
                </m:r>
                <m:rad>
                  <m:radPr>
                    <m:degHide m:val="1"/>
                    <m:ctrlPr>
                      <w:rPr>
                        <w:rFonts w:ascii="Cambria Math" w:eastAsia="Yu Mincho" w:hAnsi="Cambria Math"/>
                        <w:lang w:eastAsia="ja-JP"/>
                      </w:rPr>
                    </m:ctrlPr>
                  </m:radPr>
                  <m:deg/>
                  <m:e>
                    <m:f>
                      <m:fPr>
                        <m:ctrlPr>
                          <w:rPr>
                            <w:rFonts w:ascii="Cambria Math" w:eastAsia="Yu Mincho" w:hAnsi="Cambria Math"/>
                            <w:lang w:eastAsia="ja-JP"/>
                          </w:rPr>
                        </m:ctrlPr>
                      </m:fPr>
                      <m:num>
                        <m:r>
                          <m:rPr>
                            <m:sty m:val="p"/>
                          </m:rPr>
                          <w:rPr>
                            <w:rFonts w:ascii="Cambria Math" w:eastAsia="Yu Mincho" w:hAnsi="Cambria Math"/>
                            <w:lang w:val="sv-FI" w:eastAsia="ja-JP"/>
                          </w:rPr>
                          <m:t>1</m:t>
                        </m:r>
                      </m:num>
                      <m:den>
                        <m:nary>
                          <m:naryPr>
                            <m:chr m:val="∑"/>
                            <m:limLoc m:val="undOvr"/>
                            <m:ctrlPr>
                              <w:rPr>
                                <w:rFonts w:ascii="Cambria Math" w:eastAsia="Yu Mincho" w:hAnsi="Cambria Math"/>
                                <w:lang w:eastAsia="ja-JP"/>
                              </w:rPr>
                            </m:ctrlPr>
                          </m:naryPr>
                          <m:sub>
                            <m:r>
                              <w:rPr>
                                <w:rFonts w:ascii="Cambria Math" w:eastAsia="Yu Mincho" w:hAnsi="Cambria Math"/>
                                <w:lang w:eastAsia="ja-JP"/>
                              </w:rPr>
                              <m:t>i</m:t>
                            </m:r>
                            <m:r>
                              <m:rPr>
                                <m:sty m:val="p"/>
                              </m:rPr>
                              <w:rPr>
                                <w:rFonts w:ascii="Cambria Math" w:eastAsia="Yu Mincho" w:hAnsi="Cambria Math"/>
                                <w:lang w:val="sv-FI" w:eastAsia="ja-JP"/>
                              </w:rPr>
                              <m:t>=1</m:t>
                            </m:r>
                          </m:sub>
                          <m:sup>
                            <m:sSubSup>
                              <m:sSubSupPr>
                                <m:ctrlPr>
                                  <w:rPr>
                                    <w:rFonts w:ascii="Cambria Math" w:eastAsia="Yu Mincho" w:hAnsi="Cambria Math"/>
                                    <w:lang w:eastAsia="ja-JP"/>
                                  </w:rPr>
                                </m:ctrlPr>
                              </m:sSubSupPr>
                              <m:e>
                                <m:r>
                                  <w:rPr>
                                    <w:rFonts w:ascii="Cambria Math" w:eastAsia="Yu Mincho" w:hAnsi="Cambria Math"/>
                                    <w:lang w:eastAsia="ja-JP"/>
                                  </w:rPr>
                                  <m:t>N</m:t>
                                </m:r>
                              </m:e>
                              <m:sub>
                                <m:r>
                                  <w:rPr>
                                    <w:rFonts w:ascii="Cambria Math" w:eastAsia="Yu Mincho" w:hAnsi="Cambria Math"/>
                                    <w:lang w:eastAsia="ja-JP"/>
                                  </w:rPr>
                                  <m:t>dl</m:t>
                                </m:r>
                              </m:sub>
                              <m:sup>
                                <m:r>
                                  <w:rPr>
                                    <w:rFonts w:ascii="Cambria Math" w:eastAsia="Yu Mincho" w:hAnsi="Cambria Math"/>
                                    <w:lang w:eastAsia="ja-JP"/>
                                  </w:rPr>
                                  <m:t>TDD</m:t>
                                </m:r>
                              </m:sup>
                            </m:sSubSup>
                          </m:sup>
                          <m:e>
                            <m:sSub>
                              <m:sSubPr>
                                <m:ctrlPr>
                                  <w:rPr>
                                    <w:rFonts w:ascii="Cambria Math" w:eastAsia="Yu Mincho" w:hAnsi="Cambria Math"/>
                                    <w:lang w:eastAsia="ja-JP"/>
                                  </w:rPr>
                                </m:ctrlPr>
                              </m:sSubPr>
                              <m:e>
                                <m:r>
                                  <w:rPr>
                                    <w:rFonts w:ascii="Cambria Math" w:eastAsia="Yu Mincho" w:hAnsi="Cambria Math"/>
                                    <w:lang w:eastAsia="ja-JP"/>
                                  </w:rPr>
                                  <m:t>N</m:t>
                                </m:r>
                              </m:e>
                              <m:sub>
                                <m:r>
                                  <w:rPr>
                                    <w:rFonts w:ascii="Cambria Math" w:eastAsia="Yu Mincho" w:hAnsi="Cambria Math"/>
                                    <w:lang w:eastAsia="ja-JP"/>
                                  </w:rPr>
                                  <m:t>i</m:t>
                                </m:r>
                              </m:sub>
                            </m:sSub>
                          </m:e>
                        </m:nary>
                      </m:den>
                    </m:f>
                    <m:nary>
                      <m:naryPr>
                        <m:chr m:val="∑"/>
                        <m:limLoc m:val="undOvr"/>
                        <m:ctrlPr>
                          <w:rPr>
                            <w:rFonts w:ascii="Cambria Math" w:eastAsia="Yu Mincho" w:hAnsi="Cambria Math"/>
                            <w:lang w:eastAsia="ja-JP"/>
                          </w:rPr>
                        </m:ctrlPr>
                      </m:naryPr>
                      <m:sub>
                        <m:r>
                          <w:rPr>
                            <w:rFonts w:ascii="Cambria Math" w:eastAsia="Yu Mincho" w:hAnsi="Cambria Math"/>
                            <w:lang w:eastAsia="ja-JP"/>
                          </w:rPr>
                          <m:t>i</m:t>
                        </m:r>
                        <m:r>
                          <m:rPr>
                            <m:sty m:val="p"/>
                          </m:rPr>
                          <w:rPr>
                            <w:rFonts w:ascii="Cambria Math" w:eastAsia="Yu Mincho" w:hAnsi="Cambria Math"/>
                            <w:lang w:val="sv-FI" w:eastAsia="ja-JP"/>
                          </w:rPr>
                          <m:t>=1</m:t>
                        </m:r>
                      </m:sub>
                      <m:sup>
                        <m:sSubSup>
                          <m:sSubSupPr>
                            <m:ctrlPr>
                              <w:rPr>
                                <w:rFonts w:ascii="Cambria Math" w:eastAsia="Yu Mincho" w:hAnsi="Cambria Math"/>
                                <w:lang w:eastAsia="ja-JP"/>
                              </w:rPr>
                            </m:ctrlPr>
                          </m:sSubSupPr>
                          <m:e>
                            <m:r>
                              <w:rPr>
                                <w:rFonts w:ascii="Cambria Math" w:eastAsia="Yu Mincho" w:hAnsi="Cambria Math"/>
                                <w:lang w:eastAsia="ja-JP"/>
                              </w:rPr>
                              <m:t>N</m:t>
                            </m:r>
                          </m:e>
                          <m:sub>
                            <m:r>
                              <w:rPr>
                                <w:rFonts w:ascii="Cambria Math" w:eastAsia="Yu Mincho" w:hAnsi="Cambria Math"/>
                                <w:lang w:eastAsia="ja-JP"/>
                              </w:rPr>
                              <m:t>dl</m:t>
                            </m:r>
                          </m:sub>
                          <m:sup>
                            <m:r>
                              <w:rPr>
                                <w:rFonts w:ascii="Cambria Math" w:eastAsia="Yu Mincho" w:hAnsi="Cambria Math"/>
                                <w:lang w:eastAsia="ja-JP"/>
                              </w:rPr>
                              <m:t>TDD</m:t>
                            </m:r>
                          </m:sup>
                        </m:sSubSup>
                      </m:sup>
                      <m:e>
                        <m:nary>
                          <m:naryPr>
                            <m:chr m:val="∑"/>
                            <m:limLoc m:val="undOvr"/>
                            <m:ctrlPr>
                              <w:rPr>
                                <w:rFonts w:ascii="Cambria Math" w:eastAsia="Yu Mincho" w:hAnsi="Cambria Math"/>
                                <w:lang w:eastAsia="ja-JP"/>
                              </w:rPr>
                            </m:ctrlPr>
                          </m:naryPr>
                          <m:sub>
                            <m:r>
                              <w:rPr>
                                <w:rFonts w:ascii="Cambria Math" w:eastAsia="Yu Mincho" w:hAnsi="Cambria Math"/>
                                <w:lang w:eastAsia="ja-JP"/>
                              </w:rPr>
                              <m:t>j</m:t>
                            </m:r>
                            <m:r>
                              <m:rPr>
                                <m:sty m:val="p"/>
                              </m:rPr>
                              <w:rPr>
                                <w:rFonts w:ascii="Cambria Math" w:eastAsia="Yu Mincho" w:hAnsi="Cambria Math"/>
                                <w:lang w:val="sv-FI" w:eastAsia="ja-JP"/>
                              </w:rPr>
                              <m:t>=1</m:t>
                            </m:r>
                          </m:sub>
                          <m:sup>
                            <m:sSub>
                              <m:sSubPr>
                                <m:ctrlPr>
                                  <w:rPr>
                                    <w:rFonts w:ascii="Cambria Math" w:eastAsia="Yu Mincho" w:hAnsi="Cambria Math"/>
                                    <w:lang w:eastAsia="ja-JP"/>
                                  </w:rPr>
                                </m:ctrlPr>
                              </m:sSubPr>
                              <m:e>
                                <m:r>
                                  <w:rPr>
                                    <w:rFonts w:ascii="Cambria Math" w:eastAsia="Yu Mincho" w:hAnsi="Cambria Math"/>
                                    <w:lang w:eastAsia="ja-JP"/>
                                  </w:rPr>
                                  <m:t>N</m:t>
                                </m:r>
                              </m:e>
                              <m:sub>
                                <m:r>
                                  <w:rPr>
                                    <w:rFonts w:ascii="Cambria Math" w:eastAsia="Yu Mincho" w:hAnsi="Cambria Math"/>
                                    <w:lang w:eastAsia="ja-JP"/>
                                  </w:rPr>
                                  <m:t>i</m:t>
                                </m:r>
                              </m:sub>
                            </m:sSub>
                          </m:sup>
                          <m:e>
                            <m:sSubSup>
                              <m:sSubSupPr>
                                <m:ctrlPr>
                                  <w:rPr>
                                    <w:rFonts w:ascii="Cambria Math" w:eastAsia="Yu Mincho" w:hAnsi="Cambria Math"/>
                                    <w:lang w:eastAsia="ja-JP"/>
                                  </w:rPr>
                                </m:ctrlPr>
                              </m:sSubSupPr>
                              <m:e>
                                <m:r>
                                  <w:rPr>
                                    <w:rFonts w:ascii="Cambria Math" w:eastAsia="Yu Mincho" w:hAnsi="Cambria Math"/>
                                    <w:lang w:eastAsia="ja-JP"/>
                                  </w:rPr>
                                  <m:t>EVM</m:t>
                                </m:r>
                              </m:e>
                              <m:sub>
                                <m:r>
                                  <w:rPr>
                                    <w:rFonts w:ascii="Cambria Math" w:eastAsia="Yu Mincho" w:hAnsi="Cambria Math"/>
                                    <w:lang w:eastAsia="ja-JP"/>
                                  </w:rPr>
                                  <m:t>i</m:t>
                                </m:r>
                                <m:r>
                                  <m:rPr>
                                    <m:sty m:val="p"/>
                                  </m:rPr>
                                  <w:rPr>
                                    <w:rFonts w:ascii="Cambria Math" w:eastAsia="Yu Mincho" w:hAnsi="Cambria Math"/>
                                    <w:lang w:val="sv-FI" w:eastAsia="ja-JP"/>
                                  </w:rPr>
                                  <m:t>,</m:t>
                                </m:r>
                                <m:r>
                                  <w:rPr>
                                    <w:rFonts w:ascii="Cambria Math" w:eastAsia="Yu Mincho" w:hAnsi="Cambria Math"/>
                                    <w:lang w:eastAsia="ja-JP"/>
                                  </w:rPr>
                                  <m:t>j</m:t>
                                </m:r>
                              </m:sub>
                              <m:sup>
                                <m:r>
                                  <m:rPr>
                                    <m:sty m:val="p"/>
                                  </m:rPr>
                                  <w:rPr>
                                    <w:rFonts w:ascii="Cambria Math" w:eastAsia="Yu Mincho" w:hAnsi="Cambria Math"/>
                                    <w:lang w:val="sv-FI" w:eastAsia="ja-JP"/>
                                  </w:rPr>
                                  <m:t>2</m:t>
                                </m:r>
                              </m:sup>
                            </m:sSubSup>
                          </m:e>
                        </m:nary>
                      </m:e>
                    </m:nary>
                  </m:e>
                </m:rad>
              </m:oMath>
            </m:oMathPara>
          </w:p>
          <w:p w14:paraId="5727FE06" w14:textId="0ADEC488" w:rsidR="00091F77" w:rsidRPr="00091F77" w:rsidRDefault="00091F77" w:rsidP="00091F77">
            <w:pPr>
              <w:rPr>
                <w:rFonts w:eastAsia="Yu Mincho"/>
                <w:lang w:eastAsia="ja-JP"/>
              </w:rPr>
            </w:pPr>
            <w:r w:rsidRPr="00091F77">
              <w:rPr>
                <w:rFonts w:eastAsia="Yu Mincho"/>
                <w:iCs/>
                <w:lang w:eastAsia="ja-JP"/>
              </w:rPr>
              <w:t>-</w:t>
            </w:r>
            <w:r w:rsidRPr="00091F77">
              <w:rPr>
                <w:rFonts w:eastAsia="Yu Mincho"/>
                <w:iCs/>
                <w:lang w:eastAsia="ja-JP"/>
              </w:rPr>
              <w:tab/>
              <w:t xml:space="preserve">Where </w:t>
            </w:r>
            <m:oMath>
              <m:sSub>
                <m:sSubPr>
                  <m:ctrlPr>
                    <w:rPr>
                      <w:rFonts w:ascii="Cambria Math" w:eastAsia="Yu Mincho" w:hAnsi="Cambria Math"/>
                      <w:i/>
                      <w:lang w:eastAsia="ja-JP"/>
                    </w:rPr>
                  </m:ctrlPr>
                </m:sSubPr>
                <m:e>
                  <m:r>
                    <w:rPr>
                      <w:rFonts w:ascii="Cambria Math" w:eastAsia="Yu Mincho" w:hAnsi="Cambria Math"/>
                      <w:lang w:eastAsia="ja-JP"/>
                    </w:rPr>
                    <m:t>N</m:t>
                  </m:r>
                </m:e>
                <m:sub>
                  <m:r>
                    <w:rPr>
                      <w:rFonts w:ascii="Cambria Math" w:eastAsia="Yu Mincho" w:hAnsi="Cambria Math"/>
                      <w:lang w:eastAsia="ja-JP"/>
                    </w:rPr>
                    <m:t>i</m:t>
                  </m:r>
                </m:sub>
              </m:sSub>
            </m:oMath>
            <w:r w:rsidRPr="00091F77">
              <w:rPr>
                <w:rFonts w:eastAsia="Yu Mincho"/>
                <w:lang w:eastAsia="ja-JP"/>
              </w:rPr>
              <w:t xml:space="preserve"> is the number of resource blocks with the considered modulation scheme in slot </w:t>
            </w:r>
            <w:r w:rsidRPr="00091F77">
              <w:rPr>
                <w:rFonts w:eastAsia="Yu Mincho"/>
                <w:i/>
                <w:lang w:eastAsia="ja-JP"/>
              </w:rPr>
              <w:t>i</w:t>
            </w:r>
            <w:r w:rsidRPr="00091F77">
              <w:rPr>
                <w:rFonts w:eastAsia="Yu Mincho"/>
                <w:lang w:eastAsia="ja-JP"/>
              </w:rPr>
              <w:t>.</w:t>
            </w:r>
          </w:p>
          <w:p w14:paraId="34491B86" w14:textId="2B03F608" w:rsidR="00091F77" w:rsidRPr="00091F77" w:rsidRDefault="00091F77" w:rsidP="00091F77">
            <w:pPr>
              <w:rPr>
                <w:rFonts w:eastAsia="Yu Mincho"/>
                <w:lang w:val="en-US" w:eastAsia="ja-JP"/>
              </w:rPr>
            </w:pPr>
            <w:r w:rsidRPr="00091F77">
              <w:rPr>
                <w:rFonts w:eastAsia="Yu Mincho"/>
                <w:iCs/>
                <w:lang w:eastAsia="ja-JP"/>
              </w:rPr>
              <w:t>-</w:t>
            </w:r>
            <w:r w:rsidRPr="00091F77">
              <w:rPr>
                <w:rFonts w:eastAsia="Yu Mincho"/>
                <w:iCs/>
                <w:lang w:eastAsia="ja-JP"/>
              </w:rPr>
              <w:tab/>
            </w:r>
            <w:r w:rsidRPr="00091F77">
              <w:rPr>
                <w:rFonts w:eastAsia="Yu Mincho"/>
                <w:lang w:eastAsia="ja-JP"/>
              </w:rPr>
              <w:t xml:space="preserve">The </w:t>
            </w:r>
            <m:oMath>
              <m:sSub>
                <m:sSubPr>
                  <m:ctrlPr>
                    <w:rPr>
                      <w:rFonts w:ascii="Cambria Math" w:eastAsia="Yu Mincho" w:hAnsi="Cambria Math"/>
                      <w:i/>
                      <w:lang w:eastAsia="ja-JP"/>
                    </w:rPr>
                  </m:ctrlPr>
                </m:sSubPr>
                <m:e>
                  <m:r>
                    <w:rPr>
                      <w:rFonts w:ascii="Cambria Math" w:eastAsia="Yu Mincho" w:hAnsi="Cambria Math"/>
                      <w:lang w:eastAsia="ja-JP"/>
                    </w:rPr>
                    <m:t>EVM</m:t>
                  </m:r>
                </m:e>
                <m:sub>
                  <m:r>
                    <m:rPr>
                      <m:nor/>
                    </m:rPr>
                    <w:rPr>
                      <w:rFonts w:eastAsia="Yu Mincho"/>
                      <w:lang w:eastAsia="ja-JP"/>
                    </w:rPr>
                    <m:t>frame</m:t>
                  </m:r>
                </m:sub>
              </m:sSub>
            </m:oMath>
            <w:r w:rsidRPr="00091F77">
              <w:rPr>
                <w:rFonts w:eastAsia="Yu Mincho"/>
                <w:lang w:eastAsia="ja-JP"/>
              </w:rPr>
              <w:t xml:space="preserve"> is calculated, using the maximum of </w:t>
            </w:r>
            <m:oMath>
              <m:sSub>
                <m:sSubPr>
                  <m:ctrlPr>
                    <w:rPr>
                      <w:rFonts w:ascii="Cambria Math" w:eastAsia="Yu Mincho" w:hAnsi="Cambria Math"/>
                      <w:i/>
                      <w:lang w:eastAsia="ja-JP"/>
                    </w:rPr>
                  </m:ctrlPr>
                </m:sSubPr>
                <m:e>
                  <m:acc>
                    <m:accPr>
                      <m:chr m:val="̅"/>
                      <m:ctrlPr>
                        <w:rPr>
                          <w:rFonts w:ascii="Cambria Math" w:eastAsia="Yu Mincho" w:hAnsi="Cambria Math"/>
                          <w:i/>
                          <w:lang w:eastAsia="ja-JP"/>
                        </w:rPr>
                      </m:ctrlPr>
                    </m:accPr>
                    <m:e>
                      <m:r>
                        <w:rPr>
                          <w:rFonts w:ascii="Cambria Math" w:eastAsia="Yu Mincho" w:hAnsi="Cambria Math"/>
                          <w:lang w:eastAsia="ja-JP"/>
                        </w:rPr>
                        <m:t>EVM</m:t>
                      </m:r>
                    </m:e>
                  </m:acc>
                </m:e>
                <m:sub>
                  <m:r>
                    <m:rPr>
                      <m:nor/>
                    </m:rPr>
                    <w:rPr>
                      <w:rFonts w:eastAsia="Yu Mincho"/>
                      <w:lang w:eastAsia="ja-JP"/>
                    </w:rPr>
                    <m:t>frame</m:t>
                  </m:r>
                </m:sub>
              </m:sSub>
            </m:oMath>
            <w:r w:rsidRPr="00091F77">
              <w:rPr>
                <w:rFonts w:eastAsia="Yu Mincho"/>
                <w:lang w:eastAsia="ja-JP"/>
              </w:rPr>
              <w:t xml:space="preserve"> at the window </w:t>
            </w:r>
            <w:r w:rsidRPr="00091F77">
              <w:rPr>
                <w:rFonts w:eastAsia="Yu Mincho"/>
                <w:i/>
                <w:lang w:eastAsia="ja-JP"/>
              </w:rPr>
              <w:t>W</w:t>
            </w:r>
            <w:r w:rsidRPr="00091F77">
              <w:rPr>
                <w:rFonts w:eastAsia="Yu Mincho"/>
                <w:lang w:eastAsia="ja-JP"/>
              </w:rPr>
              <w:t xml:space="preserve"> extremities. Thus </w:t>
            </w:r>
            <m:oMath>
              <m:sSub>
                <m:sSubPr>
                  <m:ctrlPr>
                    <w:rPr>
                      <w:rFonts w:ascii="Cambria Math" w:eastAsia="Yu Mincho" w:hAnsi="Cambria Math"/>
                      <w:i/>
                      <w:lang w:eastAsia="ja-JP"/>
                    </w:rPr>
                  </m:ctrlPr>
                </m:sSubPr>
                <m:e>
                  <m:acc>
                    <m:accPr>
                      <m:chr m:val="̅"/>
                      <m:ctrlPr>
                        <w:rPr>
                          <w:rFonts w:ascii="Cambria Math" w:eastAsia="Yu Mincho" w:hAnsi="Cambria Math"/>
                          <w:i/>
                          <w:lang w:eastAsia="ja-JP"/>
                        </w:rPr>
                      </m:ctrlPr>
                    </m:accPr>
                    <m:e>
                      <m:r>
                        <w:rPr>
                          <w:rFonts w:ascii="Cambria Math" w:eastAsia="Yu Mincho" w:hAnsi="Cambria Math"/>
                          <w:lang w:eastAsia="ja-JP"/>
                        </w:rPr>
                        <m:t>EVM</m:t>
                      </m:r>
                    </m:e>
                  </m:acc>
                </m:e>
                <m:sub>
                  <m:r>
                    <m:rPr>
                      <m:nor/>
                    </m:rPr>
                    <w:rPr>
                      <w:rFonts w:eastAsia="Yu Mincho"/>
                      <w:lang w:eastAsia="ja-JP"/>
                    </w:rPr>
                    <m:t>frame,l</m:t>
                  </m:r>
                </m:sub>
              </m:sSub>
            </m:oMath>
            <w:r w:rsidRPr="00091F77">
              <w:rPr>
                <w:rFonts w:eastAsia="Yu Mincho"/>
                <w:lang w:eastAsia="ja-JP"/>
              </w:rPr>
              <w:t xml:space="preserve"> is calculated using </w:t>
            </w:r>
            <m:oMath>
              <m:acc>
                <m:accPr>
                  <m:chr m:val="̃"/>
                  <m:ctrlPr>
                    <w:rPr>
                      <w:rFonts w:ascii="Cambria Math" w:eastAsia="Yu Mincho" w:hAnsi="Cambria Math"/>
                      <w:i/>
                      <w:lang w:eastAsia="ja-JP"/>
                    </w:rPr>
                  </m:ctrlPr>
                </m:accPr>
                <m:e>
                  <m:r>
                    <w:rPr>
                      <w:rFonts w:ascii="Cambria Math" w:eastAsia="Yu Mincho" w:hAnsi="Cambria Math"/>
                      <w:lang w:eastAsia="ja-JP"/>
                    </w:rPr>
                    <m:t>t</m:t>
                  </m:r>
                </m:e>
              </m:acc>
              <m:r>
                <w:rPr>
                  <w:rFonts w:ascii="Cambria Math" w:eastAsia="Yu Mincho" w:hAnsi="Cambria Math"/>
                  <w:lang w:eastAsia="ja-JP"/>
                </w:rPr>
                <m:t>=∆</m:t>
              </m:r>
              <m:sSub>
                <m:sSubPr>
                  <m:ctrlPr>
                    <w:rPr>
                      <w:rFonts w:ascii="Cambria Math" w:eastAsia="Yu Mincho" w:hAnsi="Cambria Math"/>
                      <w:i/>
                      <w:lang w:eastAsia="ja-JP"/>
                    </w:rPr>
                  </m:ctrlPr>
                </m:sSubPr>
                <m:e>
                  <m:acc>
                    <m:accPr>
                      <m:chr m:val="̃"/>
                      <m:ctrlPr>
                        <w:rPr>
                          <w:rFonts w:ascii="Cambria Math" w:eastAsia="Yu Mincho" w:hAnsi="Cambria Math"/>
                          <w:i/>
                          <w:lang w:eastAsia="ja-JP"/>
                        </w:rPr>
                      </m:ctrlPr>
                    </m:accPr>
                    <m:e>
                      <m:r>
                        <w:rPr>
                          <w:rFonts w:ascii="Cambria Math" w:eastAsia="Yu Mincho" w:hAnsi="Cambria Math"/>
                          <w:lang w:eastAsia="ja-JP"/>
                        </w:rPr>
                        <m:t>t</m:t>
                      </m:r>
                    </m:e>
                  </m:acc>
                </m:e>
                <m:sub>
                  <m:r>
                    <w:rPr>
                      <w:rFonts w:ascii="Cambria Math" w:eastAsia="Yu Mincho" w:hAnsi="Cambria Math"/>
                      <w:lang w:eastAsia="ja-JP"/>
                    </w:rPr>
                    <m:t>l</m:t>
                  </m:r>
                </m:sub>
              </m:sSub>
            </m:oMath>
            <w:r w:rsidRPr="00091F77">
              <w:rPr>
                <w:rFonts w:eastAsia="Yu Mincho"/>
                <w:lang w:eastAsia="ja-JP"/>
              </w:rPr>
              <w:t xml:space="preserve"> and </w:t>
            </w:r>
            <m:oMath>
              <m:sSub>
                <m:sSubPr>
                  <m:ctrlPr>
                    <w:rPr>
                      <w:rFonts w:ascii="Cambria Math" w:eastAsia="Yu Mincho" w:hAnsi="Cambria Math"/>
                      <w:i/>
                      <w:lang w:eastAsia="ja-JP"/>
                    </w:rPr>
                  </m:ctrlPr>
                </m:sSubPr>
                <m:e>
                  <m:acc>
                    <m:accPr>
                      <m:chr m:val="̅"/>
                      <m:ctrlPr>
                        <w:rPr>
                          <w:rFonts w:ascii="Cambria Math" w:eastAsia="Yu Mincho" w:hAnsi="Cambria Math"/>
                          <w:i/>
                          <w:lang w:eastAsia="ja-JP"/>
                        </w:rPr>
                      </m:ctrlPr>
                    </m:accPr>
                    <m:e>
                      <m:r>
                        <w:rPr>
                          <w:rFonts w:ascii="Cambria Math" w:eastAsia="Yu Mincho" w:hAnsi="Cambria Math"/>
                          <w:lang w:eastAsia="ja-JP"/>
                        </w:rPr>
                        <m:t>EVM</m:t>
                      </m:r>
                    </m:e>
                  </m:acc>
                </m:e>
                <m:sub>
                  <m:r>
                    <m:rPr>
                      <m:nor/>
                    </m:rPr>
                    <w:rPr>
                      <w:rFonts w:eastAsia="Yu Mincho"/>
                      <w:lang w:eastAsia="ja-JP"/>
                    </w:rPr>
                    <m:t>frame,h</m:t>
                  </m:r>
                </m:sub>
              </m:sSub>
            </m:oMath>
            <w:r w:rsidRPr="00091F77">
              <w:rPr>
                <w:rFonts w:eastAsia="Yu Mincho"/>
                <w:lang w:eastAsia="ja-JP"/>
              </w:rPr>
              <w:t xml:space="preserve"> is calculated using </w:t>
            </w:r>
            <m:oMath>
              <m:acc>
                <m:accPr>
                  <m:chr m:val="̃"/>
                  <m:ctrlPr>
                    <w:rPr>
                      <w:rFonts w:ascii="Cambria Math" w:eastAsia="Yu Mincho" w:hAnsi="Cambria Math"/>
                      <w:i/>
                      <w:lang w:eastAsia="ja-JP"/>
                    </w:rPr>
                  </m:ctrlPr>
                </m:accPr>
                <m:e>
                  <m:r>
                    <w:rPr>
                      <w:rFonts w:ascii="Cambria Math" w:eastAsia="Yu Mincho" w:hAnsi="Cambria Math"/>
                      <w:lang w:eastAsia="ja-JP"/>
                    </w:rPr>
                    <m:t>t</m:t>
                  </m:r>
                </m:e>
              </m:acc>
              <m:r>
                <w:rPr>
                  <w:rFonts w:ascii="Cambria Math" w:eastAsia="Yu Mincho" w:hAnsi="Cambria Math"/>
                  <w:lang w:eastAsia="ja-JP"/>
                </w:rPr>
                <m:t>=∆</m:t>
              </m:r>
              <m:sSub>
                <m:sSubPr>
                  <m:ctrlPr>
                    <w:rPr>
                      <w:rFonts w:ascii="Cambria Math" w:eastAsia="Yu Mincho" w:hAnsi="Cambria Math"/>
                      <w:i/>
                      <w:lang w:eastAsia="ja-JP"/>
                    </w:rPr>
                  </m:ctrlPr>
                </m:sSubPr>
                <m:e>
                  <m:acc>
                    <m:accPr>
                      <m:chr m:val="̃"/>
                      <m:ctrlPr>
                        <w:rPr>
                          <w:rFonts w:ascii="Cambria Math" w:eastAsia="Yu Mincho" w:hAnsi="Cambria Math"/>
                          <w:i/>
                          <w:lang w:eastAsia="ja-JP"/>
                        </w:rPr>
                      </m:ctrlPr>
                    </m:accPr>
                    <m:e>
                      <m:r>
                        <w:rPr>
                          <w:rFonts w:ascii="Cambria Math" w:eastAsia="Yu Mincho" w:hAnsi="Cambria Math"/>
                          <w:lang w:eastAsia="ja-JP"/>
                        </w:rPr>
                        <m:t>t</m:t>
                      </m:r>
                    </m:e>
                  </m:acc>
                </m:e>
                <m:sub>
                  <m:r>
                    <w:rPr>
                      <w:rFonts w:ascii="Cambria Math" w:eastAsia="Yu Mincho" w:hAnsi="Cambria Math"/>
                      <w:lang w:eastAsia="ja-JP"/>
                    </w:rPr>
                    <m:t>h</m:t>
                  </m:r>
                </m:sub>
              </m:sSub>
            </m:oMath>
            <w:r w:rsidRPr="00091F77">
              <w:rPr>
                <w:rFonts w:eastAsia="Yu Mincho"/>
                <w:lang w:eastAsia="ja-JP"/>
              </w:rPr>
              <w:t xml:space="preserve"> (</w:t>
            </w:r>
            <w:r w:rsidRPr="00091F77">
              <w:rPr>
                <w:rFonts w:eastAsia="Yu Mincho"/>
                <w:i/>
                <w:lang w:eastAsia="ja-JP"/>
              </w:rPr>
              <w:t>l</w:t>
            </w:r>
            <w:r w:rsidRPr="00091F77">
              <w:rPr>
                <w:rFonts w:eastAsia="Yu Mincho"/>
                <w:lang w:eastAsia="ja-JP"/>
              </w:rPr>
              <w:t xml:space="preserve"> and </w:t>
            </w:r>
            <w:r w:rsidRPr="00091F77">
              <w:rPr>
                <w:rFonts w:eastAsia="Yu Mincho"/>
                <w:i/>
                <w:lang w:eastAsia="ja-JP"/>
              </w:rPr>
              <w:t>h</w:t>
            </w:r>
            <w:r w:rsidRPr="00091F77">
              <w:rPr>
                <w:rFonts w:eastAsia="Yu Mincho"/>
                <w:lang w:eastAsia="ja-JP"/>
              </w:rPr>
              <w:t xml:space="preserve">, low and high; where low is the timing </w:t>
            </w:r>
            <m:oMath>
              <m:d>
                <m:dPr>
                  <m:ctrlPr>
                    <w:rPr>
                      <w:rFonts w:ascii="Cambria Math" w:eastAsia="Yu Mincho" w:hAnsi="Cambria Math"/>
                      <w:i/>
                      <w:lang w:eastAsia="ja-JP"/>
                    </w:rPr>
                  </m:ctrlPr>
                </m:dPr>
                <m:e>
                  <m:r>
                    <w:rPr>
                      <w:rFonts w:ascii="Cambria Math" w:eastAsia="Yu Mincho" w:hAnsi="Cambria Math"/>
                      <w:lang w:eastAsia="ja-JP"/>
                    </w:rPr>
                    <m:t>∆c-W/2</m:t>
                  </m:r>
                </m:e>
              </m:d>
            </m:oMath>
            <w:r w:rsidRPr="00091F77">
              <w:rPr>
                <w:rFonts w:eastAsia="Yu Mincho"/>
                <w:lang w:eastAsia="ja-JP"/>
              </w:rPr>
              <w:t xml:space="preserve"> and and high is the timing </w:t>
            </w:r>
            <m:oMath>
              <m:d>
                <m:dPr>
                  <m:ctrlPr>
                    <w:rPr>
                      <w:rFonts w:ascii="Cambria Math" w:eastAsia="Yu Mincho" w:hAnsi="Cambria Math"/>
                      <w:i/>
                      <w:lang w:eastAsia="ja-JP"/>
                    </w:rPr>
                  </m:ctrlPr>
                </m:dPr>
                <m:e>
                  <m:r>
                    <w:rPr>
                      <w:rFonts w:ascii="Cambria Math" w:eastAsia="Yu Mincho" w:hAnsi="Cambria Math"/>
                      <w:lang w:eastAsia="ja-JP"/>
                    </w:rPr>
                    <m:t>∆c+W/2</m:t>
                  </m:r>
                </m:e>
              </m:d>
            </m:oMath>
            <w:r w:rsidRPr="00091F77">
              <w:rPr>
                <w:rFonts w:eastAsia="Yu Mincho"/>
                <w:lang w:eastAsia="ja-JP"/>
              </w:rPr>
              <w:t>).</w:t>
            </w:r>
          </w:p>
          <w:p w14:paraId="73B1BA5E" w14:textId="2FEFE85F" w:rsidR="00091F77" w:rsidRPr="00091F77" w:rsidRDefault="005C6F07" w:rsidP="00091F77">
            <w:pPr>
              <w:rPr>
                <w:rFonts w:eastAsia="Yu Mincho"/>
                <w:iCs/>
                <w:lang w:eastAsia="ja-JP"/>
              </w:rPr>
            </w:pPr>
            <m:oMathPara>
              <m:oMath>
                <m:sSub>
                  <m:sSubPr>
                    <m:ctrlPr>
                      <w:rPr>
                        <w:rFonts w:ascii="Cambria Math" w:eastAsia="Yu Mincho" w:hAnsi="Cambria Math"/>
                        <w:i/>
                        <w:lang w:eastAsia="ja-JP"/>
                      </w:rPr>
                    </m:ctrlPr>
                  </m:sSubPr>
                  <m:e>
                    <m:r>
                      <w:rPr>
                        <w:rFonts w:ascii="Cambria Math" w:eastAsia="Yu Mincho" w:hAnsi="Cambria Math"/>
                        <w:lang w:eastAsia="ja-JP"/>
                      </w:rPr>
                      <m:t>EVM</m:t>
                    </m:r>
                  </m:e>
                  <m:sub>
                    <m:r>
                      <m:rPr>
                        <m:nor/>
                      </m:rPr>
                      <w:rPr>
                        <w:rFonts w:eastAsia="Yu Mincho"/>
                        <w:lang w:eastAsia="ja-JP"/>
                      </w:rPr>
                      <m:t>frame</m:t>
                    </m:r>
                  </m:sub>
                </m:sSub>
                <m:r>
                  <w:rPr>
                    <w:rFonts w:ascii="Cambria Math" w:eastAsia="Yu Mincho" w:hAnsi="Cambria Math"/>
                    <w:lang w:eastAsia="ja-JP"/>
                  </w:rPr>
                  <m:t>=</m:t>
                </m:r>
                <m:func>
                  <m:funcPr>
                    <m:ctrlPr>
                      <w:rPr>
                        <w:rFonts w:ascii="Cambria Math" w:eastAsia="Yu Mincho" w:hAnsi="Cambria Math"/>
                        <w:i/>
                        <w:lang w:eastAsia="ja-JP"/>
                      </w:rPr>
                    </m:ctrlPr>
                  </m:funcPr>
                  <m:fName>
                    <m:r>
                      <m:rPr>
                        <m:sty m:val="p"/>
                      </m:rPr>
                      <w:rPr>
                        <w:rFonts w:ascii="Cambria Math" w:eastAsia="Yu Mincho" w:hAnsi="Cambria Math"/>
                        <w:lang w:eastAsia="ja-JP"/>
                      </w:rPr>
                      <m:t>max</m:t>
                    </m:r>
                  </m:fName>
                  <m:e>
                    <m:d>
                      <m:dPr>
                        <m:ctrlPr>
                          <w:rPr>
                            <w:rFonts w:ascii="Cambria Math" w:eastAsia="Yu Mincho" w:hAnsi="Cambria Math"/>
                            <w:i/>
                            <w:lang w:eastAsia="ja-JP"/>
                          </w:rPr>
                        </m:ctrlPr>
                      </m:dPr>
                      <m:e>
                        <m:sSub>
                          <m:sSubPr>
                            <m:ctrlPr>
                              <w:rPr>
                                <w:rFonts w:ascii="Cambria Math" w:eastAsia="Yu Mincho" w:hAnsi="Cambria Math"/>
                                <w:i/>
                                <w:lang w:eastAsia="ja-JP"/>
                              </w:rPr>
                            </m:ctrlPr>
                          </m:sSubPr>
                          <m:e>
                            <m:acc>
                              <m:accPr>
                                <m:chr m:val="̅"/>
                                <m:ctrlPr>
                                  <w:rPr>
                                    <w:rFonts w:ascii="Cambria Math" w:eastAsia="Yu Mincho" w:hAnsi="Cambria Math"/>
                                    <w:i/>
                                    <w:lang w:eastAsia="ja-JP"/>
                                  </w:rPr>
                                </m:ctrlPr>
                              </m:accPr>
                              <m:e>
                                <m:r>
                                  <w:rPr>
                                    <w:rFonts w:ascii="Cambria Math" w:eastAsia="Yu Mincho" w:hAnsi="Cambria Math"/>
                                    <w:lang w:eastAsia="ja-JP"/>
                                  </w:rPr>
                                  <m:t>EVM</m:t>
                                </m:r>
                              </m:e>
                            </m:acc>
                          </m:e>
                          <m:sub>
                            <m:r>
                              <m:rPr>
                                <m:nor/>
                              </m:rPr>
                              <w:rPr>
                                <w:rFonts w:eastAsia="Yu Mincho"/>
                                <w:lang w:eastAsia="ja-JP"/>
                              </w:rPr>
                              <m:t>frame,l</m:t>
                            </m:r>
                          </m:sub>
                        </m:sSub>
                        <m:r>
                          <w:rPr>
                            <w:rFonts w:ascii="Cambria Math" w:eastAsia="Yu Mincho" w:hAnsi="Cambria Math"/>
                            <w:lang w:eastAsia="ja-JP"/>
                          </w:rPr>
                          <m:t>,</m:t>
                        </m:r>
                        <m:sSub>
                          <m:sSubPr>
                            <m:ctrlPr>
                              <w:rPr>
                                <w:rFonts w:ascii="Cambria Math" w:eastAsia="Yu Mincho" w:hAnsi="Cambria Math"/>
                                <w:i/>
                                <w:lang w:eastAsia="ja-JP"/>
                              </w:rPr>
                            </m:ctrlPr>
                          </m:sSubPr>
                          <m:e>
                            <m:acc>
                              <m:accPr>
                                <m:chr m:val="̅"/>
                                <m:ctrlPr>
                                  <w:rPr>
                                    <w:rFonts w:ascii="Cambria Math" w:eastAsia="Yu Mincho" w:hAnsi="Cambria Math"/>
                                    <w:i/>
                                    <w:lang w:eastAsia="ja-JP"/>
                                  </w:rPr>
                                </m:ctrlPr>
                              </m:accPr>
                              <m:e>
                                <m:r>
                                  <w:rPr>
                                    <w:rFonts w:ascii="Cambria Math" w:eastAsia="Yu Mincho" w:hAnsi="Cambria Math"/>
                                    <w:lang w:eastAsia="ja-JP"/>
                                  </w:rPr>
                                  <m:t>EVM</m:t>
                                </m:r>
                              </m:e>
                            </m:acc>
                          </m:e>
                          <m:sub>
                            <m:r>
                              <m:rPr>
                                <m:nor/>
                              </m:rPr>
                              <w:rPr>
                                <w:rFonts w:eastAsia="Yu Mincho"/>
                                <w:lang w:eastAsia="ja-JP"/>
                              </w:rPr>
                              <m:t>frame,h</m:t>
                            </m:r>
                          </m:sub>
                        </m:sSub>
                      </m:e>
                    </m:d>
                  </m:e>
                </m:func>
              </m:oMath>
            </m:oMathPara>
          </w:p>
          <w:p w14:paraId="0447AE6D" w14:textId="4D3ACDEA" w:rsidR="00091F77" w:rsidRPr="00091F77" w:rsidRDefault="00091F77" w:rsidP="00091F77">
            <w:pPr>
              <w:rPr>
                <w:rFonts w:eastAsia="Yu Mincho"/>
                <w:lang w:eastAsia="ja-JP"/>
              </w:rPr>
            </w:pPr>
            <w:r w:rsidRPr="00091F77">
              <w:rPr>
                <w:rFonts w:eastAsia="Yu Mincho"/>
                <w:iCs/>
                <w:lang w:eastAsia="ja-JP"/>
              </w:rPr>
              <w:lastRenderedPageBreak/>
              <w:t>-</w:t>
            </w:r>
            <w:r w:rsidRPr="00091F77">
              <w:rPr>
                <w:rFonts w:eastAsia="Yu Mincho"/>
                <w:iCs/>
                <w:lang w:eastAsia="ja-JP"/>
              </w:rPr>
              <w:tab/>
            </w:r>
            <w:r w:rsidRPr="00091F77">
              <w:rPr>
                <w:rFonts w:eastAsia="Yu Mincho"/>
                <w:lang w:eastAsia="ja-JP"/>
              </w:rPr>
              <w:t xml:space="preserve">In order to unite at least </w:t>
            </w:r>
            <m:oMath>
              <m:sSub>
                <m:sSubPr>
                  <m:ctrlPr>
                    <w:rPr>
                      <w:rFonts w:ascii="Cambria Math" w:eastAsia="Yu Mincho" w:hAnsi="Cambria Math"/>
                      <w:i/>
                      <w:lang w:eastAsia="ja-JP"/>
                    </w:rPr>
                  </m:ctrlPr>
                </m:sSubPr>
                <m:e>
                  <m:r>
                    <w:rPr>
                      <w:rFonts w:ascii="Cambria Math" w:eastAsia="Yu Mincho" w:hAnsi="Cambria Math"/>
                      <w:lang w:eastAsia="ja-JP"/>
                    </w:rPr>
                    <m:t>N</m:t>
                  </m:r>
                </m:e>
                <m:sub>
                  <m:r>
                    <w:rPr>
                      <w:rFonts w:ascii="Cambria Math" w:eastAsia="Yu Mincho" w:hAnsi="Cambria Math"/>
                      <w:lang w:eastAsia="ja-JP"/>
                    </w:rPr>
                    <m:t>dl</m:t>
                  </m:r>
                </m:sub>
              </m:sSub>
            </m:oMath>
            <w:r w:rsidRPr="00091F77">
              <w:rPr>
                <w:rFonts w:eastAsia="Yu Mincho"/>
                <w:lang w:eastAsia="ja-JP"/>
              </w:rPr>
              <w:t xml:space="preserve"> slots, consider the minimum integer number of 10 ms measurement intervals, where </w:t>
            </w:r>
            <m:oMath>
              <m:sSub>
                <m:sSubPr>
                  <m:ctrlPr>
                    <w:rPr>
                      <w:rFonts w:ascii="Cambria Math" w:eastAsia="Yu Mincho" w:hAnsi="Cambria Math"/>
                      <w:i/>
                      <w:lang w:eastAsia="ja-JP"/>
                    </w:rPr>
                  </m:ctrlPr>
                </m:sSubPr>
                <m:e>
                  <m:r>
                    <w:rPr>
                      <w:rFonts w:ascii="Cambria Math" w:eastAsia="Yu Mincho" w:hAnsi="Cambria Math"/>
                      <w:lang w:eastAsia="ja-JP"/>
                    </w:rPr>
                    <m:t>N</m:t>
                  </m:r>
                </m:e>
                <m:sub>
                  <m:r>
                    <w:rPr>
                      <w:rFonts w:ascii="Cambria Math" w:eastAsia="Yu Mincho" w:hAnsi="Cambria Math"/>
                      <w:lang w:eastAsia="ja-JP"/>
                    </w:rPr>
                    <m:t>frame</m:t>
                  </m:r>
                </m:sub>
              </m:sSub>
            </m:oMath>
            <w:r w:rsidRPr="00091F77">
              <w:rPr>
                <w:rFonts w:eastAsia="Yu Mincho"/>
                <w:lang w:eastAsia="ja-JP"/>
              </w:rPr>
              <w:t xml:space="preserve"> is determined by.</w:t>
            </w:r>
          </w:p>
          <w:p w14:paraId="4CFB2BE4" w14:textId="7381FCAC" w:rsidR="00091F77" w:rsidRPr="00091F77" w:rsidRDefault="005C6F07" w:rsidP="00091F77">
            <w:pPr>
              <w:rPr>
                <w:rFonts w:eastAsia="Yu Mincho"/>
                <w:lang w:eastAsia="ja-JP"/>
              </w:rPr>
            </w:pPr>
            <m:oMathPara>
              <m:oMath>
                <m:sSub>
                  <m:sSubPr>
                    <m:ctrlPr>
                      <w:rPr>
                        <w:rFonts w:ascii="Cambria Math" w:eastAsia="Yu Mincho" w:hAnsi="Cambria Math"/>
                        <w:lang w:eastAsia="ja-JP"/>
                      </w:rPr>
                    </m:ctrlPr>
                  </m:sSubPr>
                  <m:e>
                    <m:r>
                      <w:rPr>
                        <w:rFonts w:ascii="Cambria Math" w:eastAsia="Yu Mincho" w:hAnsi="Cambria Math"/>
                        <w:lang w:eastAsia="ja-JP"/>
                      </w:rPr>
                      <m:t>N</m:t>
                    </m:r>
                  </m:e>
                  <m:sub>
                    <m:r>
                      <w:rPr>
                        <w:rFonts w:ascii="Cambria Math" w:eastAsia="Yu Mincho" w:hAnsi="Cambria Math"/>
                        <w:lang w:eastAsia="ja-JP"/>
                      </w:rPr>
                      <m:t>frame</m:t>
                    </m:r>
                  </m:sub>
                </m:sSub>
                <m:r>
                  <m:rPr>
                    <m:sty m:val="p"/>
                  </m:rPr>
                  <w:rPr>
                    <w:rFonts w:ascii="Cambria Math" w:eastAsia="Yu Mincho" w:hAnsi="Cambria Math"/>
                    <w:lang w:eastAsia="ja-JP"/>
                  </w:rPr>
                  <m:t>=</m:t>
                </m:r>
                <m:d>
                  <m:dPr>
                    <m:begChr m:val="⌈"/>
                    <m:endChr m:val="⌉"/>
                    <m:ctrlPr>
                      <w:rPr>
                        <w:rFonts w:ascii="Cambria Math" w:eastAsia="Yu Mincho" w:hAnsi="Cambria Math"/>
                        <w:lang w:eastAsia="ja-JP"/>
                      </w:rPr>
                    </m:ctrlPr>
                  </m:dPr>
                  <m:e>
                    <m:f>
                      <m:fPr>
                        <m:ctrlPr>
                          <w:rPr>
                            <w:rFonts w:ascii="Cambria Math" w:eastAsia="Yu Mincho" w:hAnsi="Cambria Math"/>
                            <w:lang w:eastAsia="ja-JP"/>
                          </w:rPr>
                        </m:ctrlPr>
                      </m:fPr>
                      <m:num>
                        <m:r>
                          <m:rPr>
                            <m:sty m:val="p"/>
                          </m:rPr>
                          <w:rPr>
                            <w:rFonts w:ascii="Cambria Math" w:eastAsia="Yu Mincho" w:hAnsi="Cambria Math"/>
                            <w:lang w:eastAsia="ja-JP"/>
                          </w:rPr>
                          <m:t>10</m:t>
                        </m:r>
                        <m:r>
                          <w:rPr>
                            <w:rFonts w:ascii="Cambria Math" w:eastAsia="Yu Mincho" w:hAnsi="Cambria Math"/>
                            <w:lang w:eastAsia="ja-JP"/>
                          </w:rPr>
                          <m:t>×</m:t>
                        </m:r>
                        <m:sSub>
                          <m:sSubPr>
                            <m:ctrlPr>
                              <w:rPr>
                                <w:rFonts w:ascii="Cambria Math" w:eastAsia="Yu Mincho" w:hAnsi="Cambria Math"/>
                                <w:i/>
                                <w:lang w:eastAsia="ja-JP"/>
                              </w:rPr>
                            </m:ctrlPr>
                          </m:sSubPr>
                          <m:e>
                            <m:r>
                              <w:rPr>
                                <w:rFonts w:ascii="Cambria Math" w:eastAsia="Yu Mincho" w:hAnsi="Cambria Math"/>
                                <w:lang w:eastAsia="ja-JP"/>
                              </w:rPr>
                              <m:t>N</m:t>
                            </m:r>
                          </m:e>
                          <m:sub>
                            <m:r>
                              <w:rPr>
                                <w:rFonts w:ascii="Cambria Math" w:eastAsia="Yu Mincho" w:hAnsi="Cambria Math"/>
                                <w:lang w:eastAsia="ja-JP"/>
                              </w:rPr>
                              <m:t>slot</m:t>
                            </m:r>
                          </m:sub>
                        </m:sSub>
                      </m:num>
                      <m:den>
                        <m:sSubSup>
                          <m:sSubSupPr>
                            <m:ctrlPr>
                              <w:rPr>
                                <w:rFonts w:ascii="Cambria Math" w:eastAsia="Yu Mincho" w:hAnsi="Cambria Math"/>
                                <w:lang w:eastAsia="ja-JP"/>
                              </w:rPr>
                            </m:ctrlPr>
                          </m:sSubSupPr>
                          <m:e>
                            <m:r>
                              <w:rPr>
                                <w:rFonts w:ascii="Cambria Math" w:eastAsia="Yu Mincho" w:hAnsi="Cambria Math"/>
                                <w:lang w:eastAsia="ja-JP"/>
                              </w:rPr>
                              <m:t>N</m:t>
                            </m:r>
                          </m:e>
                          <m:sub>
                            <m:r>
                              <w:rPr>
                                <w:rFonts w:ascii="Cambria Math" w:eastAsia="Yu Mincho" w:hAnsi="Cambria Math"/>
                                <w:lang w:eastAsia="ja-JP"/>
                              </w:rPr>
                              <m:t>dl</m:t>
                            </m:r>
                          </m:sub>
                          <m:sup>
                            <m:r>
                              <w:rPr>
                                <w:rFonts w:ascii="Cambria Math" w:eastAsia="Yu Mincho" w:hAnsi="Cambria Math"/>
                                <w:lang w:eastAsia="ja-JP"/>
                              </w:rPr>
                              <m:t>TDD</m:t>
                            </m:r>
                          </m:sup>
                        </m:sSubSup>
                      </m:den>
                    </m:f>
                  </m:e>
                </m:d>
              </m:oMath>
            </m:oMathPara>
          </w:p>
          <w:p w14:paraId="5ACFAEAE" w14:textId="0EC9AE77" w:rsidR="00091F77" w:rsidRPr="00091F77" w:rsidRDefault="00091F77" w:rsidP="00091F77">
            <w:pPr>
              <w:rPr>
                <w:rFonts w:eastAsia="Yu Mincho"/>
                <w:lang w:eastAsia="ja-JP"/>
              </w:rPr>
            </w:pPr>
            <w:r w:rsidRPr="00091F77">
              <w:rPr>
                <w:rFonts w:eastAsia="Yu Mincho"/>
                <w:lang w:eastAsia="ja-JP"/>
              </w:rPr>
              <w:t xml:space="preserve">and </w:t>
            </w:r>
            <m:oMath>
              <m:sSub>
                <m:sSubPr>
                  <m:ctrlPr>
                    <w:rPr>
                      <w:rFonts w:ascii="Cambria Math" w:eastAsia="Yu Mincho" w:hAnsi="Cambria Math"/>
                      <w:i/>
                      <w:lang w:eastAsia="ja-JP"/>
                    </w:rPr>
                  </m:ctrlPr>
                </m:sSubPr>
                <m:e>
                  <m:r>
                    <w:rPr>
                      <w:rFonts w:ascii="Cambria Math" w:eastAsia="Yu Mincho" w:hAnsi="Cambria Math"/>
                      <w:lang w:eastAsia="ja-JP"/>
                    </w:rPr>
                    <m:t>N</m:t>
                  </m:r>
                </m:e>
                <m:sub>
                  <m:r>
                    <w:rPr>
                      <w:rFonts w:ascii="Cambria Math" w:eastAsia="Yu Mincho" w:hAnsi="Cambria Math"/>
                      <w:lang w:eastAsia="ja-JP"/>
                    </w:rPr>
                    <m:t>slot</m:t>
                  </m:r>
                </m:sub>
              </m:sSub>
              <m:r>
                <w:rPr>
                  <w:rFonts w:ascii="Cambria Math" w:eastAsia="Yu Mincho" w:hAnsi="Cambria Math"/>
                  <w:lang w:eastAsia="ja-JP"/>
                </w:rPr>
                <m:t>=1</m:t>
              </m:r>
            </m:oMath>
            <w:r w:rsidRPr="00091F77">
              <w:rPr>
                <w:rFonts w:eastAsia="Yu Mincho"/>
                <w:lang w:eastAsia="ja-JP"/>
              </w:rPr>
              <w:t xml:space="preserve"> for 15 kHz SCS, </w:t>
            </w:r>
            <m:oMath>
              <m:sSub>
                <m:sSubPr>
                  <m:ctrlPr>
                    <w:rPr>
                      <w:rFonts w:ascii="Cambria Math" w:eastAsia="Yu Mincho" w:hAnsi="Cambria Math"/>
                      <w:i/>
                      <w:lang w:eastAsia="ja-JP"/>
                    </w:rPr>
                  </m:ctrlPr>
                </m:sSubPr>
                <m:e>
                  <m:r>
                    <w:rPr>
                      <w:rFonts w:ascii="Cambria Math" w:eastAsia="Yu Mincho" w:hAnsi="Cambria Math"/>
                      <w:lang w:eastAsia="ja-JP"/>
                    </w:rPr>
                    <m:t>N</m:t>
                  </m:r>
                </m:e>
                <m:sub>
                  <m:r>
                    <w:rPr>
                      <w:rFonts w:ascii="Cambria Math" w:eastAsia="Yu Mincho" w:hAnsi="Cambria Math"/>
                      <w:lang w:eastAsia="ja-JP"/>
                    </w:rPr>
                    <m:t>slot</m:t>
                  </m:r>
                </m:sub>
              </m:sSub>
              <m:r>
                <w:rPr>
                  <w:rFonts w:ascii="Cambria Math" w:eastAsia="Yu Mincho" w:hAnsi="Cambria Math"/>
                  <w:lang w:eastAsia="ja-JP"/>
                </w:rPr>
                <m:t>=2</m:t>
              </m:r>
            </m:oMath>
            <w:r w:rsidRPr="00091F77">
              <w:rPr>
                <w:rFonts w:eastAsia="Yu Mincho"/>
                <w:lang w:eastAsia="ja-JP"/>
              </w:rPr>
              <w:t xml:space="preserve"> for 30 kHz SCS and </w:t>
            </w:r>
            <m:oMath>
              <m:sSub>
                <m:sSubPr>
                  <m:ctrlPr>
                    <w:rPr>
                      <w:rFonts w:ascii="Cambria Math" w:eastAsia="Yu Mincho" w:hAnsi="Cambria Math"/>
                      <w:i/>
                      <w:lang w:eastAsia="ja-JP"/>
                    </w:rPr>
                  </m:ctrlPr>
                </m:sSubPr>
                <m:e>
                  <m:r>
                    <w:rPr>
                      <w:rFonts w:ascii="Cambria Math" w:eastAsia="Yu Mincho" w:hAnsi="Cambria Math"/>
                      <w:lang w:eastAsia="ja-JP"/>
                    </w:rPr>
                    <m:t>N</m:t>
                  </m:r>
                </m:e>
                <m:sub>
                  <m:r>
                    <w:rPr>
                      <w:rFonts w:ascii="Cambria Math" w:eastAsia="Yu Mincho" w:hAnsi="Cambria Math"/>
                      <w:lang w:eastAsia="ja-JP"/>
                    </w:rPr>
                    <m:t>slot</m:t>
                  </m:r>
                </m:sub>
              </m:sSub>
              <m:r>
                <w:rPr>
                  <w:rFonts w:ascii="Cambria Math" w:eastAsia="Yu Mincho" w:hAnsi="Cambria Math"/>
                  <w:lang w:eastAsia="ja-JP"/>
                </w:rPr>
                <m:t>=4</m:t>
              </m:r>
            </m:oMath>
            <w:r w:rsidRPr="00091F77">
              <w:rPr>
                <w:rFonts w:eastAsia="Yu Mincho"/>
                <w:lang w:eastAsia="ja-JP"/>
              </w:rPr>
              <w:t xml:space="preserve"> for 60 kHz SCS normal CP.</w:t>
            </w:r>
          </w:p>
          <w:p w14:paraId="6C6D35C8" w14:textId="77777777" w:rsidR="00091F77" w:rsidRPr="00091F77" w:rsidRDefault="00091F77" w:rsidP="00091F77">
            <w:pPr>
              <w:rPr>
                <w:rFonts w:eastAsia="Yu Mincho"/>
                <w:lang w:eastAsia="ja-JP"/>
              </w:rPr>
            </w:pPr>
            <w:r w:rsidRPr="00091F77">
              <w:rPr>
                <w:rFonts w:eastAsia="Yu Mincho"/>
                <w:iCs/>
                <w:lang w:eastAsia="ja-JP"/>
              </w:rPr>
              <w:t>-</w:t>
            </w:r>
            <w:r w:rsidRPr="00091F77">
              <w:rPr>
                <w:rFonts w:eastAsia="Yu Mincho"/>
                <w:iCs/>
                <w:lang w:eastAsia="ja-JP"/>
              </w:rPr>
              <w:tab/>
            </w:r>
            <w:r w:rsidRPr="00091F77">
              <w:rPr>
                <w:rFonts w:eastAsia="Yu Mincho"/>
                <w:lang w:eastAsia="ja-JP"/>
              </w:rPr>
              <w:t>Unite by RMS.</w:t>
            </w:r>
          </w:p>
          <w:p w14:paraId="34B51B10" w14:textId="67034968" w:rsidR="00091F77" w:rsidRPr="00091F77" w:rsidRDefault="005C6F07" w:rsidP="00091F77">
            <w:pPr>
              <w:rPr>
                <w:rFonts w:eastAsia="Yu Mincho"/>
                <w:iCs/>
                <w:lang w:eastAsia="ja-JP"/>
              </w:rPr>
            </w:pPr>
            <m:oMathPara>
              <m:oMath>
                <m:acc>
                  <m:accPr>
                    <m:chr m:val="̅"/>
                    <m:ctrlPr>
                      <w:rPr>
                        <w:rFonts w:ascii="Cambria Math" w:eastAsia="Yu Mincho" w:hAnsi="Cambria Math"/>
                        <w:lang w:eastAsia="ja-JP"/>
                      </w:rPr>
                    </m:ctrlPr>
                  </m:accPr>
                  <m:e>
                    <m:r>
                      <w:rPr>
                        <w:rFonts w:ascii="Cambria Math" w:eastAsia="Yu Mincho" w:hAnsi="Cambria Math"/>
                        <w:lang w:eastAsia="ja-JP"/>
                      </w:rPr>
                      <m:t>EVM</m:t>
                    </m:r>
                  </m:e>
                </m:acc>
                <m:r>
                  <m:rPr>
                    <m:sty m:val="p"/>
                  </m:rPr>
                  <w:rPr>
                    <w:rFonts w:ascii="Cambria Math" w:eastAsia="Yu Mincho" w:hAnsi="Cambria Math"/>
                    <w:lang w:eastAsia="ja-JP"/>
                  </w:rPr>
                  <m:t>=</m:t>
                </m:r>
                <m:rad>
                  <m:radPr>
                    <m:degHide m:val="1"/>
                    <m:ctrlPr>
                      <w:rPr>
                        <w:rFonts w:ascii="Cambria Math" w:eastAsia="Yu Mincho" w:hAnsi="Cambria Math"/>
                        <w:lang w:eastAsia="ja-JP"/>
                      </w:rPr>
                    </m:ctrlPr>
                  </m:radPr>
                  <m:deg/>
                  <m:e>
                    <m:f>
                      <m:fPr>
                        <m:ctrlPr>
                          <w:rPr>
                            <w:rFonts w:ascii="Cambria Math" w:eastAsia="Yu Mincho" w:hAnsi="Cambria Math"/>
                            <w:lang w:eastAsia="ja-JP"/>
                          </w:rPr>
                        </m:ctrlPr>
                      </m:fPr>
                      <m:num>
                        <m:r>
                          <m:rPr>
                            <m:sty m:val="p"/>
                          </m:rPr>
                          <w:rPr>
                            <w:rFonts w:ascii="Cambria Math" w:eastAsia="Yu Mincho" w:hAnsi="Cambria Math"/>
                            <w:lang w:eastAsia="ja-JP"/>
                          </w:rPr>
                          <m:t>1</m:t>
                        </m:r>
                      </m:num>
                      <m:den>
                        <m:sSub>
                          <m:sSubPr>
                            <m:ctrlPr>
                              <w:rPr>
                                <w:rFonts w:ascii="Cambria Math" w:eastAsia="Yu Mincho" w:hAnsi="Cambria Math"/>
                                <w:lang w:eastAsia="ja-JP"/>
                              </w:rPr>
                            </m:ctrlPr>
                          </m:sSubPr>
                          <m:e>
                            <m:r>
                              <w:rPr>
                                <w:rFonts w:ascii="Cambria Math" w:eastAsia="Yu Mincho" w:hAnsi="Cambria Math"/>
                                <w:lang w:eastAsia="ja-JP"/>
                              </w:rPr>
                              <m:t>N</m:t>
                            </m:r>
                          </m:e>
                          <m:sub>
                            <m:r>
                              <w:rPr>
                                <w:rFonts w:ascii="Cambria Math" w:eastAsia="Yu Mincho" w:hAnsi="Cambria Math"/>
                                <w:lang w:eastAsia="ja-JP"/>
                              </w:rPr>
                              <m:t>frame</m:t>
                            </m:r>
                          </m:sub>
                        </m:sSub>
                      </m:den>
                    </m:f>
                    <m:nary>
                      <m:naryPr>
                        <m:chr m:val="∑"/>
                        <m:limLoc m:val="undOvr"/>
                        <m:ctrlPr>
                          <w:rPr>
                            <w:rFonts w:ascii="Cambria Math" w:eastAsia="Yu Mincho" w:hAnsi="Cambria Math"/>
                            <w:lang w:eastAsia="ja-JP"/>
                          </w:rPr>
                        </m:ctrlPr>
                      </m:naryPr>
                      <m:sub>
                        <m:r>
                          <w:rPr>
                            <w:rFonts w:ascii="Cambria Math" w:eastAsia="Yu Mincho" w:hAnsi="Cambria Math"/>
                            <w:lang w:eastAsia="ja-JP"/>
                          </w:rPr>
                          <m:t>k</m:t>
                        </m:r>
                        <m:r>
                          <m:rPr>
                            <m:sty m:val="p"/>
                          </m:rPr>
                          <w:rPr>
                            <w:rFonts w:ascii="Cambria Math" w:eastAsia="Yu Mincho" w:hAnsi="Cambria Math"/>
                            <w:lang w:eastAsia="ja-JP"/>
                          </w:rPr>
                          <m:t>=1</m:t>
                        </m:r>
                      </m:sub>
                      <m:sup>
                        <m:sSub>
                          <m:sSubPr>
                            <m:ctrlPr>
                              <w:rPr>
                                <w:rFonts w:ascii="Cambria Math" w:eastAsia="Yu Mincho" w:hAnsi="Cambria Math"/>
                                <w:lang w:eastAsia="ja-JP"/>
                              </w:rPr>
                            </m:ctrlPr>
                          </m:sSubPr>
                          <m:e>
                            <m:r>
                              <w:rPr>
                                <w:rFonts w:ascii="Cambria Math" w:eastAsia="Yu Mincho" w:hAnsi="Cambria Math"/>
                                <w:lang w:eastAsia="ja-JP"/>
                              </w:rPr>
                              <m:t>N</m:t>
                            </m:r>
                          </m:e>
                          <m:sub>
                            <m:r>
                              <w:rPr>
                                <w:rFonts w:ascii="Cambria Math" w:eastAsia="Yu Mincho" w:hAnsi="Cambria Math"/>
                                <w:lang w:eastAsia="ja-JP"/>
                              </w:rPr>
                              <m:t>frame</m:t>
                            </m:r>
                          </m:sub>
                        </m:sSub>
                      </m:sup>
                      <m:e>
                        <m:sSubSup>
                          <m:sSubSupPr>
                            <m:ctrlPr>
                              <w:rPr>
                                <w:rFonts w:ascii="Cambria Math" w:eastAsia="Yu Mincho" w:hAnsi="Cambria Math"/>
                                <w:lang w:eastAsia="ja-JP"/>
                              </w:rPr>
                            </m:ctrlPr>
                          </m:sSubSupPr>
                          <m:e>
                            <m:r>
                              <w:rPr>
                                <w:rFonts w:ascii="Cambria Math" w:eastAsia="Yu Mincho" w:hAnsi="Cambria Math"/>
                                <w:lang w:eastAsia="ja-JP"/>
                              </w:rPr>
                              <m:t>EVM</m:t>
                            </m:r>
                          </m:e>
                          <m:sub>
                            <m:r>
                              <w:rPr>
                                <w:rFonts w:ascii="Cambria Math" w:eastAsia="Yu Mincho" w:hAnsi="Cambria Math"/>
                                <w:lang w:eastAsia="ja-JP"/>
                              </w:rPr>
                              <m:t>frame</m:t>
                            </m:r>
                            <m:r>
                              <m:rPr>
                                <m:sty m:val="p"/>
                              </m:rPr>
                              <w:rPr>
                                <w:rFonts w:ascii="Cambria Math" w:eastAsia="Yu Mincho" w:hAnsi="Cambria Math"/>
                                <w:lang w:eastAsia="ja-JP"/>
                              </w:rPr>
                              <m:t>,</m:t>
                            </m:r>
                            <m:r>
                              <w:rPr>
                                <w:rFonts w:ascii="Cambria Math" w:eastAsia="Yu Mincho" w:hAnsi="Cambria Math"/>
                                <w:lang w:eastAsia="ja-JP"/>
                              </w:rPr>
                              <m:t>k</m:t>
                            </m:r>
                          </m:sub>
                          <m:sup>
                            <m:r>
                              <m:rPr>
                                <m:sty m:val="p"/>
                              </m:rPr>
                              <w:rPr>
                                <w:rFonts w:ascii="Cambria Math" w:eastAsia="Yu Mincho" w:hAnsi="Cambria Math"/>
                                <w:lang w:eastAsia="ja-JP"/>
                              </w:rPr>
                              <m:t>2</m:t>
                            </m:r>
                          </m:sup>
                        </m:sSubSup>
                      </m:e>
                    </m:nary>
                  </m:e>
                </m:rad>
              </m:oMath>
            </m:oMathPara>
          </w:p>
          <w:p w14:paraId="22DC13C0" w14:textId="77777777" w:rsidR="00091F77" w:rsidRPr="00091F77" w:rsidRDefault="00091F77" w:rsidP="00091F77">
            <w:pPr>
              <w:rPr>
                <w:rFonts w:eastAsia="Yu Mincho"/>
                <w:bCs/>
                <w:lang w:val="en-US" w:eastAsia="ja-JP"/>
              </w:rPr>
            </w:pPr>
          </w:p>
          <w:p w14:paraId="6FEE658B" w14:textId="77777777" w:rsidR="00091F77" w:rsidRPr="00091F77" w:rsidRDefault="00091F77" w:rsidP="00091F77">
            <w:pPr>
              <w:rPr>
                <w:rFonts w:eastAsia="Yu Mincho"/>
                <w:bCs/>
                <w:lang w:val="en-US" w:eastAsia="ja-JP"/>
              </w:rPr>
            </w:pPr>
            <w:r w:rsidRPr="00091F77">
              <w:rPr>
                <w:rFonts w:eastAsia="Yu Mincho"/>
                <w:bCs/>
                <w:lang w:val="en-US" w:eastAsia="ja-JP"/>
              </w:rPr>
              <w:t>---------------------------------------------------------End of Text Proposal---------------------------------------------------------</w:t>
            </w:r>
          </w:p>
        </w:tc>
      </w:tr>
    </w:tbl>
    <w:p w14:paraId="37D64ABA" w14:textId="77777777" w:rsidR="00091F77" w:rsidRPr="00091F77" w:rsidRDefault="00091F77" w:rsidP="00091F77">
      <w:pPr>
        <w:rPr>
          <w:rFonts w:eastAsia="Yu Mincho"/>
          <w:lang w:eastAsia="ja-JP"/>
        </w:rPr>
      </w:pPr>
    </w:p>
    <w:p w14:paraId="32FD8B00" w14:textId="77777777" w:rsidR="00091F77" w:rsidRPr="00091F77" w:rsidRDefault="00091F77" w:rsidP="00091F77">
      <w:pPr>
        <w:rPr>
          <w:rFonts w:eastAsia="Yu Mincho"/>
          <w:lang w:val="en-US" w:eastAsia="ja-JP"/>
        </w:rPr>
      </w:pPr>
      <w:r w:rsidRPr="00091F77">
        <w:rPr>
          <w:rFonts w:eastAsia="Yu Mincho"/>
          <w:lang w:val="en-US" w:eastAsia="ja-JP"/>
        </w:rPr>
        <w:t>Topic #2: Modification of existing requirements - RX</w:t>
      </w:r>
    </w:p>
    <w:p w14:paraId="43CA5924" w14:textId="77777777" w:rsidR="00091F77" w:rsidRPr="00091F77" w:rsidRDefault="00091F77" w:rsidP="00091F77">
      <w:pPr>
        <w:rPr>
          <w:rFonts w:eastAsia="Yu Mincho"/>
          <w:lang w:val="sv-SE" w:eastAsia="ja-JP"/>
        </w:rPr>
      </w:pPr>
      <w:r w:rsidRPr="00091F77">
        <w:rPr>
          <w:rFonts w:eastAsia="Yu Mincho"/>
          <w:lang w:val="sv-SE" w:eastAsia="ja-JP"/>
        </w:rPr>
        <w:t xml:space="preserve">Issue 2-1: ACS requirement </w:t>
      </w:r>
    </w:p>
    <w:p w14:paraId="44CA8143" w14:textId="77777777" w:rsidR="00091F77" w:rsidRPr="00091F77" w:rsidRDefault="00091F77" w:rsidP="00981381">
      <w:pPr>
        <w:numPr>
          <w:ilvl w:val="0"/>
          <w:numId w:val="21"/>
        </w:numPr>
        <w:rPr>
          <w:rFonts w:eastAsia="Yu Mincho"/>
          <w:lang w:eastAsia="ja-JP"/>
        </w:rPr>
      </w:pPr>
      <w:r w:rsidRPr="00091F77">
        <w:rPr>
          <w:rFonts w:eastAsia="Yu Mincho"/>
          <w:lang w:eastAsia="ja-JP"/>
        </w:rPr>
        <w:t>FFS on this issue</w:t>
      </w:r>
    </w:p>
    <w:p w14:paraId="27CDB03F" w14:textId="77777777" w:rsidR="00091F77" w:rsidRPr="00091F77" w:rsidRDefault="00091F77" w:rsidP="00981381">
      <w:pPr>
        <w:numPr>
          <w:ilvl w:val="1"/>
          <w:numId w:val="21"/>
        </w:numPr>
        <w:rPr>
          <w:rFonts w:eastAsia="Yu Mincho"/>
          <w:lang w:eastAsia="ja-JP"/>
        </w:rPr>
      </w:pPr>
      <w:r w:rsidRPr="00091F77">
        <w:rPr>
          <w:rFonts w:eastAsia="Yu Mincho"/>
          <w:lang w:eastAsia="ja-JP"/>
        </w:rPr>
        <w:t>Option 1: The definition of ACS is reused for SBFD. The interference level keeps 9 dB offset to the general in-band blocking interference level defined for SBFD.</w:t>
      </w:r>
    </w:p>
    <w:p w14:paraId="18EF309D" w14:textId="77777777" w:rsidR="00091F77" w:rsidRPr="00091F77" w:rsidRDefault="00091F77" w:rsidP="00981381">
      <w:pPr>
        <w:numPr>
          <w:ilvl w:val="1"/>
          <w:numId w:val="21"/>
        </w:numPr>
        <w:rPr>
          <w:rFonts w:eastAsia="Yu Mincho"/>
          <w:lang w:eastAsia="ja-JP"/>
        </w:rPr>
      </w:pPr>
      <w:r w:rsidRPr="00091F77">
        <w:rPr>
          <w:rFonts w:eastAsia="Yu Mincho"/>
          <w:lang w:eastAsia="ja-JP"/>
        </w:rPr>
        <w:t xml:space="preserve">Option 2: Prioritize discussing the scenarios under non-colocation case first. </w:t>
      </w:r>
    </w:p>
    <w:p w14:paraId="2B28B4B4" w14:textId="77777777" w:rsidR="00091F77" w:rsidRPr="00091F77" w:rsidRDefault="00091F77" w:rsidP="00981381">
      <w:pPr>
        <w:numPr>
          <w:ilvl w:val="2"/>
          <w:numId w:val="21"/>
        </w:numPr>
        <w:rPr>
          <w:rFonts w:eastAsia="Yu Mincho"/>
          <w:lang w:eastAsia="ja-JP"/>
        </w:rPr>
      </w:pPr>
      <w:r w:rsidRPr="00091F77">
        <w:rPr>
          <w:rFonts w:eastAsia="Yu Mincho"/>
          <w:lang w:eastAsia="ja-JP"/>
        </w:rPr>
        <w:t>The same definition of ACS could be reused for SBFD, and the interference level of [9] dB offset should be further checked.</w:t>
      </w:r>
    </w:p>
    <w:p w14:paraId="53A923AC" w14:textId="77777777" w:rsidR="00091F77" w:rsidRPr="00091F77" w:rsidRDefault="00091F77" w:rsidP="00981381">
      <w:pPr>
        <w:numPr>
          <w:ilvl w:val="1"/>
          <w:numId w:val="21"/>
        </w:numPr>
        <w:rPr>
          <w:rFonts w:eastAsia="Yu Mincho"/>
          <w:lang w:eastAsia="ja-JP"/>
        </w:rPr>
      </w:pPr>
      <w:r w:rsidRPr="00091F77">
        <w:rPr>
          <w:rFonts w:eastAsia="Yu Mincho"/>
          <w:lang w:eastAsia="ja-JP"/>
        </w:rPr>
        <w:t>Option 3: It is needed to determine whether interference signal level of BS to BS can be defined as ACS interference signal level.</w:t>
      </w:r>
    </w:p>
    <w:p w14:paraId="1ACA65DD" w14:textId="77777777" w:rsidR="00091F77" w:rsidRPr="00091F77" w:rsidRDefault="00091F77" w:rsidP="00981381">
      <w:pPr>
        <w:numPr>
          <w:ilvl w:val="1"/>
          <w:numId w:val="21"/>
        </w:numPr>
        <w:rPr>
          <w:rFonts w:eastAsia="Yu Mincho"/>
          <w:lang w:eastAsia="ja-JP"/>
        </w:rPr>
      </w:pPr>
      <w:r w:rsidRPr="00091F77">
        <w:rPr>
          <w:rFonts w:eastAsia="Yu Mincho"/>
          <w:lang w:eastAsia="ja-JP"/>
        </w:rPr>
        <w:t>Option 4: The requirement level of ACS should be derived from the BS-BS co-existence simulation results obtained in SI, instead of keeping 9 dB offset to the general in-band blocking interference level defined for SBFD.</w:t>
      </w:r>
    </w:p>
    <w:p w14:paraId="61B283BC" w14:textId="77777777" w:rsidR="00091F77" w:rsidRPr="00091F77" w:rsidRDefault="00091F77" w:rsidP="00981381">
      <w:pPr>
        <w:numPr>
          <w:ilvl w:val="2"/>
          <w:numId w:val="21"/>
        </w:numPr>
        <w:rPr>
          <w:rFonts w:eastAsia="Yu Mincho"/>
          <w:lang w:eastAsia="ja-JP"/>
        </w:rPr>
      </w:pPr>
      <w:r w:rsidRPr="00091F77">
        <w:rPr>
          <w:rFonts w:eastAsia="Yu Mincho"/>
          <w:lang w:eastAsia="ja-JP"/>
        </w:rPr>
        <w:t>Derive ACS requirement level based on the simulation results using 5% GS in SI.</w:t>
      </w:r>
    </w:p>
    <w:p w14:paraId="1874A2D5" w14:textId="77777777" w:rsidR="00091F77" w:rsidRPr="00091F77" w:rsidRDefault="00091F77" w:rsidP="00981381">
      <w:pPr>
        <w:numPr>
          <w:ilvl w:val="2"/>
          <w:numId w:val="21"/>
        </w:numPr>
        <w:rPr>
          <w:rFonts w:eastAsia="Yu Mincho"/>
          <w:lang w:eastAsia="ja-JP"/>
        </w:rPr>
      </w:pPr>
      <w:r w:rsidRPr="00091F77">
        <w:rPr>
          <w:rFonts w:eastAsia="Yu Mincho"/>
          <w:lang w:eastAsia="ja-JP"/>
        </w:rPr>
        <w:t>The OTA sensitivity degradation should be taken into account for the baseline REFSENS for OTA ACS requirement and should not be taken into account when testing conducted ACS.</w:t>
      </w:r>
    </w:p>
    <w:p w14:paraId="4D978F8F" w14:textId="77777777" w:rsidR="00091F77" w:rsidRPr="00091F77" w:rsidRDefault="00091F77" w:rsidP="00091F77">
      <w:pPr>
        <w:rPr>
          <w:rFonts w:eastAsia="Yu Mincho"/>
          <w:lang w:eastAsia="ja-JP"/>
        </w:rPr>
      </w:pPr>
    </w:p>
    <w:p w14:paraId="4A6B340B" w14:textId="77777777" w:rsidR="00091F77" w:rsidRPr="00091F77" w:rsidRDefault="00091F77" w:rsidP="00091F77">
      <w:pPr>
        <w:rPr>
          <w:rFonts w:eastAsia="Yu Mincho"/>
          <w:lang w:val="en-US" w:eastAsia="ja-JP"/>
        </w:rPr>
      </w:pPr>
      <w:r w:rsidRPr="00091F77">
        <w:rPr>
          <w:rFonts w:eastAsia="Yu Mincho"/>
          <w:lang w:val="en-US" w:eastAsia="ja-JP"/>
        </w:rPr>
        <w:t>Issue 2-2: In-band blocking for FR1 WA BS</w:t>
      </w:r>
    </w:p>
    <w:p w14:paraId="0DB874B3" w14:textId="77777777" w:rsidR="00091F77" w:rsidRPr="00091F77" w:rsidRDefault="00091F77" w:rsidP="00981381">
      <w:pPr>
        <w:numPr>
          <w:ilvl w:val="0"/>
          <w:numId w:val="21"/>
        </w:numPr>
        <w:rPr>
          <w:rFonts w:eastAsia="Yu Mincho"/>
          <w:lang w:eastAsia="ja-JP"/>
        </w:rPr>
      </w:pPr>
      <w:r w:rsidRPr="00091F77">
        <w:rPr>
          <w:rFonts w:eastAsia="Yu Mincho"/>
          <w:lang w:eastAsia="ja-JP"/>
        </w:rPr>
        <w:t>FFS on this issue</w:t>
      </w:r>
    </w:p>
    <w:p w14:paraId="78619D50" w14:textId="77777777" w:rsidR="00091F77" w:rsidRPr="00091F77" w:rsidRDefault="00091F77" w:rsidP="00981381">
      <w:pPr>
        <w:numPr>
          <w:ilvl w:val="1"/>
          <w:numId w:val="21"/>
        </w:numPr>
        <w:rPr>
          <w:rFonts w:eastAsia="Yu Mincho"/>
          <w:lang w:eastAsia="ja-JP"/>
        </w:rPr>
      </w:pPr>
      <w:r w:rsidRPr="00091F77">
        <w:rPr>
          <w:rFonts w:eastAsia="Yu Mincho"/>
          <w:lang w:eastAsia="ja-JP"/>
        </w:rPr>
        <w:t>Option 1:</w:t>
      </w:r>
      <w:r w:rsidRPr="00091F77">
        <w:rPr>
          <w:rFonts w:eastAsia="Yu Mincho"/>
          <w:lang w:val="en-US" w:eastAsia="ja-JP"/>
        </w:rPr>
        <w:t xml:space="preserve"> D</w:t>
      </w:r>
      <w:proofErr w:type="spellStart"/>
      <w:r w:rsidRPr="00091F77">
        <w:rPr>
          <w:rFonts w:eastAsia="Yu Mincho"/>
          <w:lang w:eastAsia="ja-JP"/>
        </w:rPr>
        <w:t>efine</w:t>
      </w:r>
      <w:proofErr w:type="spellEnd"/>
      <w:r w:rsidRPr="00091F77">
        <w:rPr>
          <w:rFonts w:eastAsia="Yu Mincho"/>
          <w:lang w:eastAsia="ja-JP"/>
        </w:rPr>
        <w:t xml:space="preserve"> </w:t>
      </w:r>
      <w:r w:rsidRPr="00091F77">
        <w:rPr>
          <w:rFonts w:eastAsia="Yu Mincho"/>
          <w:lang w:val="en-US" w:eastAsia="ja-JP"/>
        </w:rPr>
        <w:t xml:space="preserve">the in-band blocking requirement with the same grid-shift [TBD] for both SBFD-TDD adjacent operator scenario and </w:t>
      </w:r>
      <w:r w:rsidRPr="00091F77">
        <w:rPr>
          <w:rFonts w:eastAsia="Yu Mincho"/>
          <w:lang w:eastAsia="ja-JP"/>
        </w:rPr>
        <w:t>SBFD-SBFD adjacent operator scenario</w:t>
      </w:r>
      <w:r w:rsidRPr="00091F77">
        <w:rPr>
          <w:rFonts w:eastAsia="Yu Mincho"/>
          <w:lang w:val="en-US" w:eastAsia="ja-JP"/>
        </w:rPr>
        <w:t xml:space="preserve">. </w:t>
      </w:r>
      <w:r w:rsidRPr="00091F77">
        <w:rPr>
          <w:rFonts w:eastAsia="Yu Mincho"/>
          <w:lang w:eastAsia="ja-JP"/>
        </w:rPr>
        <w:t>Additional emission requirement is included in this release</w:t>
      </w:r>
    </w:p>
    <w:p w14:paraId="53DCFF4C" w14:textId="77777777" w:rsidR="00091F77" w:rsidRPr="00091F77" w:rsidRDefault="00091F77" w:rsidP="00981381">
      <w:pPr>
        <w:numPr>
          <w:ilvl w:val="1"/>
          <w:numId w:val="21"/>
        </w:numPr>
        <w:rPr>
          <w:rFonts w:eastAsia="Yu Mincho"/>
          <w:lang w:eastAsia="ja-JP"/>
        </w:rPr>
      </w:pPr>
      <w:r w:rsidRPr="00091F77">
        <w:rPr>
          <w:rFonts w:eastAsia="Yu Mincho"/>
          <w:lang w:eastAsia="ja-JP"/>
        </w:rPr>
        <w:t>Option 2: D</w:t>
      </w:r>
      <w:proofErr w:type="spellStart"/>
      <w:r w:rsidRPr="00091F77">
        <w:rPr>
          <w:rFonts w:eastAsia="Yu Mincho"/>
          <w:lang w:val="en-US" w:eastAsia="ja-JP"/>
        </w:rPr>
        <w:t>efine</w:t>
      </w:r>
      <w:proofErr w:type="spellEnd"/>
      <w:r w:rsidRPr="00091F77">
        <w:rPr>
          <w:rFonts w:eastAsia="Yu Mincho"/>
          <w:lang w:val="en-US" w:eastAsia="ja-JP"/>
        </w:rPr>
        <w:t xml:space="preserve"> the in-band blocking requirement with grid-shift 20-50% for SBFD-TDD adjacent operator scenario, while additional emission requirement is not considered in Rel-19. If a decision is made to require SBFD on adjacent operators in a band, a future WI will address necessary emissions and blocking requirements for the SBFD-SBFD adjacent operator scenario</w:t>
      </w:r>
    </w:p>
    <w:p w14:paraId="603ADC8D" w14:textId="77777777" w:rsidR="00091F77" w:rsidRPr="00091F77" w:rsidRDefault="00091F77" w:rsidP="00091F77">
      <w:pPr>
        <w:rPr>
          <w:rFonts w:eastAsia="Yu Mincho"/>
          <w:lang w:eastAsia="ja-JP"/>
        </w:rPr>
      </w:pPr>
    </w:p>
    <w:p w14:paraId="4D2BF42C" w14:textId="77777777" w:rsidR="00091F77" w:rsidRPr="00091F77" w:rsidRDefault="00091F77" w:rsidP="00091F77">
      <w:pPr>
        <w:rPr>
          <w:rFonts w:eastAsia="Yu Mincho"/>
          <w:lang w:val="en-US" w:eastAsia="ja-JP"/>
        </w:rPr>
      </w:pPr>
      <w:r w:rsidRPr="00091F77">
        <w:rPr>
          <w:rFonts w:eastAsia="Yu Mincho"/>
          <w:lang w:val="en-US" w:eastAsia="ja-JP"/>
        </w:rPr>
        <w:t>Issue 2-3: In-band blocking for FR1 MR BS</w:t>
      </w:r>
    </w:p>
    <w:p w14:paraId="2A432BDB" w14:textId="77777777" w:rsidR="00091F77" w:rsidRPr="00091F77" w:rsidRDefault="00091F77" w:rsidP="00981381">
      <w:pPr>
        <w:numPr>
          <w:ilvl w:val="0"/>
          <w:numId w:val="21"/>
        </w:numPr>
        <w:rPr>
          <w:rFonts w:eastAsia="Yu Mincho"/>
          <w:lang w:eastAsia="ja-JP"/>
        </w:rPr>
      </w:pPr>
      <w:r w:rsidRPr="00091F77">
        <w:rPr>
          <w:rFonts w:eastAsia="Yu Mincho"/>
          <w:lang w:eastAsia="ja-JP"/>
        </w:rPr>
        <w:t>FFS on this issue</w:t>
      </w:r>
    </w:p>
    <w:p w14:paraId="6DF62B4D" w14:textId="77777777" w:rsidR="00091F77" w:rsidRPr="00091F77" w:rsidRDefault="00091F77" w:rsidP="00981381">
      <w:pPr>
        <w:numPr>
          <w:ilvl w:val="1"/>
          <w:numId w:val="21"/>
        </w:numPr>
        <w:rPr>
          <w:rFonts w:eastAsia="Yu Mincho"/>
          <w:lang w:eastAsia="ja-JP"/>
        </w:rPr>
      </w:pPr>
      <w:r w:rsidRPr="00091F77">
        <w:rPr>
          <w:rFonts w:eastAsia="Yu Mincho"/>
          <w:lang w:eastAsia="ja-JP"/>
        </w:rPr>
        <w:t>Option 1:</w:t>
      </w:r>
      <w:r w:rsidRPr="00091F77">
        <w:rPr>
          <w:rFonts w:eastAsia="Yu Mincho"/>
          <w:lang w:val="en-US" w:eastAsia="ja-JP"/>
        </w:rPr>
        <w:t xml:space="preserve"> The IBB requirements of FR1 micro scenario can reuse existing requirements</w:t>
      </w:r>
    </w:p>
    <w:p w14:paraId="17E81266" w14:textId="77777777" w:rsidR="00091F77" w:rsidRPr="00091F77" w:rsidRDefault="00091F77" w:rsidP="00981381">
      <w:pPr>
        <w:numPr>
          <w:ilvl w:val="1"/>
          <w:numId w:val="21"/>
        </w:numPr>
        <w:rPr>
          <w:rFonts w:eastAsia="Yu Mincho"/>
          <w:lang w:eastAsia="ja-JP"/>
        </w:rPr>
      </w:pPr>
      <w:r w:rsidRPr="00091F77">
        <w:rPr>
          <w:rFonts w:eastAsia="Yu Mincho"/>
          <w:lang w:eastAsia="ja-JP"/>
        </w:rPr>
        <w:lastRenderedPageBreak/>
        <w:t>Option 2: Introduce a new in-band blocking requirement for FR1 MR SBFD BS of -4 dBm</w:t>
      </w:r>
    </w:p>
    <w:p w14:paraId="3D169C69" w14:textId="77777777" w:rsidR="00091F77" w:rsidRPr="00091F77" w:rsidRDefault="00091F77" w:rsidP="00981381">
      <w:pPr>
        <w:numPr>
          <w:ilvl w:val="1"/>
          <w:numId w:val="21"/>
        </w:numPr>
        <w:rPr>
          <w:rFonts w:eastAsia="Yu Mincho"/>
          <w:lang w:eastAsia="ja-JP"/>
        </w:rPr>
      </w:pPr>
      <w:r w:rsidRPr="00091F77">
        <w:rPr>
          <w:rFonts w:eastAsia="Yu Mincho"/>
          <w:lang w:eastAsia="ja-JP"/>
        </w:rPr>
        <w:t xml:space="preserve">Option 3: propose to define the in-band blocking requirement as -38dBm under the assumption of without any </w:t>
      </w:r>
      <w:proofErr w:type="spellStart"/>
      <w:r w:rsidRPr="00091F77">
        <w:rPr>
          <w:rFonts w:eastAsia="Yu Mincho"/>
          <w:lang w:eastAsia="ja-JP"/>
        </w:rPr>
        <w:t>analog</w:t>
      </w:r>
      <w:proofErr w:type="spellEnd"/>
      <w:r w:rsidRPr="00091F77">
        <w:rPr>
          <w:rFonts w:eastAsia="Yu Mincho"/>
          <w:lang w:eastAsia="ja-JP"/>
        </w:rPr>
        <w:t xml:space="preserve"> filtering design after the LNA of receiver chain which is close to 100% grid shift in the practical deployment</w:t>
      </w:r>
    </w:p>
    <w:p w14:paraId="277B3B51" w14:textId="77777777" w:rsidR="00091F77" w:rsidRPr="00091F77" w:rsidRDefault="00091F77" w:rsidP="00981381">
      <w:pPr>
        <w:numPr>
          <w:ilvl w:val="1"/>
          <w:numId w:val="21"/>
        </w:numPr>
        <w:rPr>
          <w:rFonts w:eastAsia="Yu Mincho"/>
          <w:lang w:eastAsia="ja-JP"/>
        </w:rPr>
      </w:pPr>
      <w:r w:rsidRPr="00091F77">
        <w:rPr>
          <w:rFonts w:eastAsia="Yu Mincho"/>
          <w:lang w:eastAsia="ja-JP"/>
        </w:rPr>
        <w:t>Option 4: Define in-band blocking interferer signal power to -1.7 dBm for FR1 Medium Range BSs</w:t>
      </w:r>
    </w:p>
    <w:p w14:paraId="3D9F5DBB" w14:textId="77777777" w:rsidR="00091F77" w:rsidRPr="00091F77" w:rsidRDefault="00091F77" w:rsidP="00091F77">
      <w:pPr>
        <w:rPr>
          <w:rFonts w:eastAsia="Yu Mincho"/>
          <w:lang w:eastAsia="ja-JP"/>
        </w:rPr>
      </w:pPr>
    </w:p>
    <w:p w14:paraId="25DB9777" w14:textId="77777777" w:rsidR="00091F77" w:rsidRPr="00091F77" w:rsidRDefault="00091F77" w:rsidP="00091F77">
      <w:pPr>
        <w:rPr>
          <w:rFonts w:eastAsia="Yu Mincho"/>
          <w:lang w:val="en-US" w:eastAsia="ja-JP"/>
        </w:rPr>
      </w:pPr>
      <w:r w:rsidRPr="00091F77">
        <w:rPr>
          <w:rFonts w:eastAsia="Yu Mincho"/>
          <w:lang w:val="en-US" w:eastAsia="ja-JP"/>
        </w:rPr>
        <w:t>Issue 2-4: In-band blocking for FR2-1 WA BS</w:t>
      </w:r>
    </w:p>
    <w:p w14:paraId="744E8379" w14:textId="77777777" w:rsidR="00091F77" w:rsidRPr="00091F77" w:rsidRDefault="00091F77" w:rsidP="00981381">
      <w:pPr>
        <w:numPr>
          <w:ilvl w:val="0"/>
          <w:numId w:val="21"/>
        </w:numPr>
        <w:rPr>
          <w:rFonts w:eastAsia="Yu Mincho"/>
          <w:lang w:eastAsia="ja-JP"/>
        </w:rPr>
      </w:pPr>
      <w:r w:rsidRPr="00091F77">
        <w:rPr>
          <w:rFonts w:eastAsia="Yu Mincho"/>
          <w:lang w:eastAsia="ja-JP"/>
        </w:rPr>
        <w:t>FFS on whether the current FR2-1 WA BS in-band blocking requirements can be re-used</w:t>
      </w:r>
    </w:p>
    <w:p w14:paraId="0316B198" w14:textId="77777777" w:rsidR="00091F77" w:rsidRPr="00091F77" w:rsidRDefault="00091F77" w:rsidP="00091F77">
      <w:pPr>
        <w:rPr>
          <w:rFonts w:eastAsia="Yu Mincho"/>
          <w:lang w:eastAsia="ja-JP"/>
        </w:rPr>
      </w:pPr>
    </w:p>
    <w:p w14:paraId="18A7D8C8" w14:textId="77777777" w:rsidR="00091F77" w:rsidRPr="00091F77" w:rsidRDefault="00091F77" w:rsidP="00091F77">
      <w:pPr>
        <w:rPr>
          <w:rFonts w:eastAsia="Yu Mincho"/>
          <w:lang w:val="en-US" w:eastAsia="ja-JP"/>
        </w:rPr>
      </w:pPr>
      <w:r w:rsidRPr="00091F77">
        <w:rPr>
          <w:rFonts w:eastAsia="Yu Mincho"/>
          <w:lang w:val="en-US" w:eastAsia="ja-JP"/>
        </w:rPr>
        <w:t>Issue 2-5: Necessity of New RX intermodulation requirement with 1 interfering signal</w:t>
      </w:r>
    </w:p>
    <w:p w14:paraId="7A342BD9" w14:textId="77777777" w:rsidR="00091F77" w:rsidRPr="00091F77" w:rsidRDefault="00091F77" w:rsidP="00981381">
      <w:pPr>
        <w:numPr>
          <w:ilvl w:val="0"/>
          <w:numId w:val="21"/>
        </w:numPr>
        <w:rPr>
          <w:rFonts w:eastAsia="Yu Mincho"/>
          <w:lang w:eastAsia="ja-JP"/>
        </w:rPr>
      </w:pPr>
      <w:r w:rsidRPr="00091F77">
        <w:rPr>
          <w:rFonts w:eastAsia="Yu Mincho"/>
          <w:lang w:eastAsia="ja-JP"/>
        </w:rPr>
        <w:t>FFS on this issue</w:t>
      </w:r>
    </w:p>
    <w:p w14:paraId="3E8327B5" w14:textId="77777777" w:rsidR="00091F77" w:rsidRPr="00091F77" w:rsidRDefault="00091F77" w:rsidP="00981381">
      <w:pPr>
        <w:numPr>
          <w:ilvl w:val="1"/>
          <w:numId w:val="21"/>
        </w:numPr>
        <w:rPr>
          <w:rFonts w:eastAsia="Yu Mincho"/>
          <w:lang w:eastAsia="ja-JP"/>
        </w:rPr>
      </w:pPr>
      <w:r w:rsidRPr="00091F77">
        <w:rPr>
          <w:rFonts w:eastAsia="Yu Mincho"/>
          <w:lang w:eastAsia="ja-JP"/>
        </w:rPr>
        <w:t>Option 1:</w:t>
      </w:r>
      <w:r w:rsidRPr="00091F77">
        <w:rPr>
          <w:rFonts w:eastAsia="Yu Mincho"/>
          <w:lang w:val="en-US" w:eastAsia="ja-JP"/>
        </w:rPr>
        <w:t xml:space="preserve"> </w:t>
      </w:r>
      <w:r w:rsidRPr="00091F77">
        <w:rPr>
          <w:rFonts w:eastAsia="Yu Mincho"/>
          <w:lang w:eastAsia="ja-JP"/>
        </w:rPr>
        <w:t>IMD requirement for single interfering signal scenario is not needed. Such a requirement is implicitly captured by the SBFD RX blocking requirement</w:t>
      </w:r>
    </w:p>
    <w:p w14:paraId="4897189B" w14:textId="77777777" w:rsidR="00091F77" w:rsidRPr="00091F77" w:rsidRDefault="00091F77" w:rsidP="00981381">
      <w:pPr>
        <w:numPr>
          <w:ilvl w:val="1"/>
          <w:numId w:val="21"/>
        </w:numPr>
        <w:rPr>
          <w:rFonts w:eastAsia="Yu Mincho"/>
          <w:lang w:eastAsia="ja-JP"/>
        </w:rPr>
      </w:pPr>
      <w:r w:rsidRPr="00091F77">
        <w:rPr>
          <w:rFonts w:eastAsia="Yu Mincho"/>
          <w:lang w:eastAsia="ja-JP"/>
        </w:rPr>
        <w:t>Option 2: RAN4 to consider the new RX IMD scenario with self-interference and 1 interfering signal, and to consider adjusting current RX IMD requirement with interfering signals mean power levels and frequencies</w:t>
      </w:r>
    </w:p>
    <w:p w14:paraId="6797C195" w14:textId="77777777" w:rsidR="00091F77" w:rsidRPr="00091F77" w:rsidRDefault="00091F77" w:rsidP="00091F77">
      <w:pPr>
        <w:rPr>
          <w:rFonts w:eastAsia="Yu Mincho"/>
          <w:lang w:eastAsia="ja-JP"/>
        </w:rPr>
      </w:pPr>
    </w:p>
    <w:p w14:paraId="43EA51B6" w14:textId="77777777" w:rsidR="00091F77" w:rsidRPr="00091F77" w:rsidRDefault="00091F77" w:rsidP="00091F77">
      <w:pPr>
        <w:rPr>
          <w:rFonts w:eastAsia="Yu Mincho"/>
          <w:lang w:val="en-US" w:eastAsia="ja-JP"/>
        </w:rPr>
      </w:pPr>
      <w:r w:rsidRPr="00091F77">
        <w:rPr>
          <w:rFonts w:eastAsia="Yu Mincho"/>
          <w:lang w:val="en-US" w:eastAsia="ja-JP"/>
        </w:rPr>
        <w:t>Issue 2-6: Impact on existing RX intermodulation requirement with 2 interfering signals</w:t>
      </w:r>
    </w:p>
    <w:p w14:paraId="0F4D9221" w14:textId="77777777" w:rsidR="00091F77" w:rsidRPr="00091F77" w:rsidRDefault="00091F77" w:rsidP="00981381">
      <w:pPr>
        <w:numPr>
          <w:ilvl w:val="0"/>
          <w:numId w:val="21"/>
        </w:numPr>
        <w:rPr>
          <w:rFonts w:eastAsia="Yu Mincho"/>
          <w:lang w:eastAsia="ja-JP"/>
        </w:rPr>
      </w:pPr>
      <w:r w:rsidRPr="00091F77">
        <w:rPr>
          <w:rFonts w:eastAsia="Yu Mincho"/>
          <w:lang w:eastAsia="ja-JP"/>
        </w:rPr>
        <w:t>FFS on this issue</w:t>
      </w:r>
    </w:p>
    <w:p w14:paraId="2DEBBBC1" w14:textId="77777777" w:rsidR="00091F77" w:rsidRPr="00091F77" w:rsidRDefault="00091F77" w:rsidP="00981381">
      <w:pPr>
        <w:numPr>
          <w:ilvl w:val="1"/>
          <w:numId w:val="21"/>
        </w:numPr>
        <w:rPr>
          <w:rFonts w:eastAsia="Yu Mincho"/>
          <w:lang w:eastAsia="ja-JP"/>
        </w:rPr>
      </w:pPr>
      <w:r w:rsidRPr="00091F77">
        <w:rPr>
          <w:rFonts w:eastAsia="Yu Mincho"/>
          <w:lang w:eastAsia="ja-JP"/>
        </w:rPr>
        <w:t>Option 1:</w:t>
      </w:r>
      <w:r w:rsidRPr="00091F77">
        <w:rPr>
          <w:rFonts w:eastAsia="Yu Mincho"/>
          <w:lang w:val="en-US" w:eastAsia="ja-JP"/>
        </w:rPr>
        <w:t xml:space="preserve"> </w:t>
      </w:r>
      <w:r w:rsidRPr="00091F77">
        <w:rPr>
          <w:rFonts w:eastAsia="Yu Mincho"/>
          <w:lang w:eastAsia="ja-JP"/>
        </w:rPr>
        <w:t>IMD requirement for single interfering signal scenario is not needed. Such a requirement is implicitly captured by the SBFD RX blocking requirement</w:t>
      </w:r>
    </w:p>
    <w:p w14:paraId="478EA4B1" w14:textId="77777777" w:rsidR="00091F77" w:rsidRPr="00091F77" w:rsidRDefault="00091F77" w:rsidP="00981381">
      <w:pPr>
        <w:numPr>
          <w:ilvl w:val="2"/>
          <w:numId w:val="21"/>
        </w:numPr>
        <w:rPr>
          <w:rFonts w:eastAsia="Yu Mincho"/>
          <w:lang w:eastAsia="ja-JP"/>
        </w:rPr>
      </w:pPr>
      <w:r w:rsidRPr="00091F77">
        <w:rPr>
          <w:rFonts w:eastAsia="Yu Mincho"/>
          <w:lang w:eastAsia="ja-JP"/>
        </w:rPr>
        <w:t>for the receiver intermodulation requirements, BS2BS CLI should be taken into account for power level for interference signal.</w:t>
      </w:r>
    </w:p>
    <w:p w14:paraId="46510260" w14:textId="77777777" w:rsidR="00091F77" w:rsidRPr="00091F77" w:rsidRDefault="00091F77" w:rsidP="00981381">
      <w:pPr>
        <w:numPr>
          <w:ilvl w:val="2"/>
          <w:numId w:val="21"/>
        </w:numPr>
        <w:rPr>
          <w:rFonts w:eastAsia="Yu Mincho"/>
          <w:lang w:eastAsia="ja-JP"/>
        </w:rPr>
      </w:pPr>
      <w:r w:rsidRPr="00091F77">
        <w:rPr>
          <w:rFonts w:eastAsia="Yu Mincho"/>
          <w:lang w:val="en-US" w:eastAsia="ja-JP"/>
        </w:rPr>
        <w:t xml:space="preserve">for receiver intermodulation requirements, consider IMD between CW/NBB/general intermodulation interfering signal </w:t>
      </w:r>
      <w:proofErr w:type="spellStart"/>
      <w:r w:rsidRPr="00091F77">
        <w:rPr>
          <w:rFonts w:eastAsia="Yu Mincho"/>
          <w:lang w:val="en-US" w:eastAsia="ja-JP"/>
        </w:rPr>
        <w:t>intermodulate</w:t>
      </w:r>
      <w:proofErr w:type="spellEnd"/>
      <w:r w:rsidRPr="00091F77">
        <w:rPr>
          <w:rFonts w:eastAsia="Yu Mincho"/>
          <w:lang w:val="en-US" w:eastAsia="ja-JP"/>
        </w:rPr>
        <w:t xml:space="preserve"> with SBFD DL transmission with some performance degradation on SBFD receiver.</w:t>
      </w:r>
    </w:p>
    <w:p w14:paraId="2CD5022E" w14:textId="77777777" w:rsidR="00091F77" w:rsidRPr="00091F77" w:rsidRDefault="00091F77" w:rsidP="00981381">
      <w:pPr>
        <w:numPr>
          <w:ilvl w:val="1"/>
          <w:numId w:val="21"/>
        </w:numPr>
        <w:rPr>
          <w:rFonts w:eastAsia="Yu Mincho"/>
          <w:lang w:eastAsia="ja-JP"/>
        </w:rPr>
      </w:pPr>
      <w:r w:rsidRPr="00091F77">
        <w:rPr>
          <w:rFonts w:eastAsia="Yu Mincho"/>
          <w:lang w:eastAsia="ja-JP"/>
        </w:rPr>
        <w:t>Option 2: new IMD requirement with 2 interfering signal scenario is not needed</w:t>
      </w:r>
    </w:p>
    <w:p w14:paraId="02C1685F" w14:textId="77777777" w:rsidR="00091F77" w:rsidRPr="00091F77" w:rsidRDefault="00091F77" w:rsidP="00981381">
      <w:pPr>
        <w:numPr>
          <w:ilvl w:val="1"/>
          <w:numId w:val="21"/>
        </w:numPr>
        <w:rPr>
          <w:rFonts w:eastAsia="Yu Mincho"/>
          <w:lang w:eastAsia="ja-JP"/>
        </w:rPr>
      </w:pPr>
      <w:r w:rsidRPr="00091F77">
        <w:rPr>
          <w:rFonts w:eastAsia="Yu Mincho"/>
          <w:lang w:eastAsia="ja-JP"/>
        </w:rPr>
        <w:t>Option 3: RAN4 to consider new RX intermodulation requirement with 2 interfering signals. RAN4 to consider the three possibilities for RX IMD and choose the most challenging one to cover others</w:t>
      </w:r>
    </w:p>
    <w:p w14:paraId="50CDA6D4" w14:textId="77777777" w:rsidR="00091F77" w:rsidRPr="00091F77" w:rsidRDefault="00091F77" w:rsidP="00981381">
      <w:pPr>
        <w:numPr>
          <w:ilvl w:val="1"/>
          <w:numId w:val="21"/>
        </w:numPr>
        <w:rPr>
          <w:rFonts w:eastAsia="Yu Mincho"/>
          <w:lang w:eastAsia="ja-JP"/>
        </w:rPr>
      </w:pPr>
      <w:r w:rsidRPr="00091F77">
        <w:rPr>
          <w:rFonts w:eastAsia="Yu Mincho"/>
          <w:lang w:eastAsia="ja-JP"/>
        </w:rPr>
        <w:t xml:space="preserve">Option 4: </w:t>
      </w:r>
      <w:bookmarkStart w:id="3" w:name="_Toc181956194"/>
      <w:r w:rsidRPr="00091F77">
        <w:rPr>
          <w:rFonts w:eastAsia="Yu Mincho"/>
          <w:lang w:eastAsia="ja-JP"/>
        </w:rPr>
        <w:t>The scenario for 2 input signals can be regarded as the worst case when setting requirement on receiver linearity.</w:t>
      </w:r>
      <w:bookmarkEnd w:id="3"/>
      <w:r w:rsidRPr="00091F77">
        <w:rPr>
          <w:rFonts w:eastAsia="Yu Mincho"/>
          <w:lang w:eastAsia="ja-JP"/>
        </w:rPr>
        <w:t xml:space="preserve"> For RX IMD, the mean power of both CW and modulated interfering signals is [the final agreed in-band blocking level] – 9 dB</w:t>
      </w:r>
    </w:p>
    <w:p w14:paraId="598C739C" w14:textId="73970A1E" w:rsidR="00091F77" w:rsidRDefault="00091F77" w:rsidP="00091F77">
      <w:pPr>
        <w:rPr>
          <w:rFonts w:eastAsia="Yu Mincho"/>
          <w:lang w:eastAsia="ja-JP"/>
        </w:rPr>
      </w:pPr>
    </w:p>
    <w:p w14:paraId="046C1CFC" w14:textId="6E541B5D" w:rsidR="00813A0E" w:rsidRPr="00813A0E" w:rsidRDefault="00813A0E" w:rsidP="00091F77">
      <w:pPr>
        <w:rPr>
          <w:rFonts w:eastAsia="Yu Mincho"/>
          <w:i/>
          <w:u w:val="single"/>
          <w:lang w:eastAsia="ja-JP"/>
        </w:rPr>
      </w:pPr>
      <w:r w:rsidRPr="00C43B2C">
        <w:rPr>
          <w:rFonts w:eastAsia="Yu Mincho"/>
          <w:i/>
          <w:u w:val="single"/>
          <w:lang w:eastAsia="ja-JP"/>
        </w:rPr>
        <w:t xml:space="preserve">Agreement and </w:t>
      </w:r>
      <w:r w:rsidRPr="00C43B2C">
        <w:rPr>
          <w:rFonts w:eastAsia="Yu Mincho" w:hint="eastAsia"/>
          <w:i/>
          <w:u w:val="single"/>
          <w:lang w:eastAsia="ja-JP"/>
        </w:rPr>
        <w:t>W</w:t>
      </w:r>
      <w:r w:rsidRPr="00C43B2C">
        <w:rPr>
          <w:rFonts w:eastAsia="Yu Mincho"/>
          <w:i/>
          <w:u w:val="single"/>
          <w:lang w:eastAsia="ja-JP"/>
        </w:rPr>
        <w:t>F captured in R4-2504</w:t>
      </w:r>
      <w:r>
        <w:rPr>
          <w:rFonts w:eastAsia="Yu Mincho"/>
          <w:i/>
          <w:u w:val="single"/>
          <w:lang w:eastAsia="ja-JP"/>
        </w:rPr>
        <w:t>904</w:t>
      </w:r>
    </w:p>
    <w:p w14:paraId="51F8DE84" w14:textId="77777777" w:rsidR="00514915" w:rsidRPr="00514915" w:rsidRDefault="00514915" w:rsidP="00514915">
      <w:pPr>
        <w:rPr>
          <w:rFonts w:eastAsia="Yu Mincho"/>
          <w:lang w:val="sv-SE" w:eastAsia="ja-JP"/>
        </w:rPr>
      </w:pPr>
      <w:r w:rsidRPr="00514915">
        <w:rPr>
          <w:rFonts w:eastAsia="Yu Mincho"/>
          <w:lang w:val="sv-SE" w:eastAsia="ja-JP"/>
        </w:rPr>
        <w:t>Topic #1: UE-to-UE CLI handling</w:t>
      </w:r>
    </w:p>
    <w:p w14:paraId="537D5E45" w14:textId="77777777" w:rsidR="00514915" w:rsidRPr="00514915" w:rsidRDefault="00514915" w:rsidP="00514915">
      <w:pPr>
        <w:rPr>
          <w:rFonts w:eastAsia="Yu Mincho"/>
          <w:lang w:val="sv-SE" w:eastAsia="ja-JP"/>
        </w:rPr>
      </w:pPr>
      <w:r w:rsidRPr="00514915">
        <w:rPr>
          <w:rFonts w:eastAsia="Yu Mincho"/>
          <w:lang w:val="sv-SE" w:eastAsia="ja-JP"/>
        </w:rPr>
        <w:t xml:space="preserve">Sub-topic 1-1: General issues </w:t>
      </w:r>
    </w:p>
    <w:p w14:paraId="0B9661A0" w14:textId="77777777" w:rsidR="00514915" w:rsidRPr="00514915" w:rsidRDefault="00514915" w:rsidP="00514915">
      <w:pPr>
        <w:rPr>
          <w:rFonts w:eastAsia="Yu Mincho"/>
          <w:lang w:val="sv-SE" w:eastAsia="ja-JP"/>
        </w:rPr>
      </w:pPr>
      <w:r w:rsidRPr="00514915">
        <w:rPr>
          <w:rFonts w:eastAsia="Yu Mincho"/>
          <w:lang w:val="sv-SE" w:eastAsia="ja-JP"/>
        </w:rPr>
        <w:t xml:space="preserve">Issue 1-1-1: Rx beam </w:t>
      </w:r>
    </w:p>
    <w:p w14:paraId="232BE176" w14:textId="77777777" w:rsidR="00514915" w:rsidRPr="00514915" w:rsidRDefault="00514915" w:rsidP="00981381">
      <w:pPr>
        <w:numPr>
          <w:ilvl w:val="0"/>
          <w:numId w:val="21"/>
        </w:numPr>
        <w:rPr>
          <w:rFonts w:eastAsia="Yu Mincho"/>
          <w:lang w:eastAsia="ja-JP"/>
        </w:rPr>
      </w:pPr>
      <w:r w:rsidRPr="00514915">
        <w:rPr>
          <w:rFonts w:eastAsia="Yu Mincho"/>
          <w:lang w:eastAsia="ja-JP"/>
        </w:rPr>
        <w:t>Agreement</w:t>
      </w:r>
    </w:p>
    <w:p w14:paraId="65753765" w14:textId="77777777" w:rsidR="00514915" w:rsidRPr="00514915" w:rsidRDefault="00514915" w:rsidP="00981381">
      <w:pPr>
        <w:numPr>
          <w:ilvl w:val="1"/>
          <w:numId w:val="21"/>
        </w:numPr>
        <w:rPr>
          <w:rFonts w:eastAsia="Yu Mincho"/>
          <w:lang w:eastAsia="ja-JP"/>
        </w:rPr>
      </w:pPr>
      <w:r w:rsidRPr="00514915">
        <w:rPr>
          <w:rFonts w:eastAsia="Yu Mincho"/>
          <w:lang w:eastAsia="ja-JP"/>
        </w:rPr>
        <w:t>RAN4 to use a reference to RAN1 spec to reflect the Rx beam assumption for L1 UE-to-UE CLI measurements, which can be further discussed in CR drafting phase.</w:t>
      </w:r>
    </w:p>
    <w:p w14:paraId="5CDAFB20" w14:textId="77777777" w:rsidR="00514915" w:rsidRPr="00514915" w:rsidRDefault="00514915" w:rsidP="00981381">
      <w:pPr>
        <w:numPr>
          <w:ilvl w:val="1"/>
          <w:numId w:val="21"/>
        </w:numPr>
        <w:rPr>
          <w:rFonts w:eastAsia="Yu Mincho"/>
          <w:lang w:eastAsia="ja-JP"/>
        </w:rPr>
      </w:pPr>
      <w:r w:rsidRPr="00514915">
        <w:rPr>
          <w:rFonts w:eastAsia="Yu Mincho"/>
          <w:lang w:eastAsia="ja-JP"/>
        </w:rPr>
        <w:t>The method used by the UE to determine the TCI state to be used in the L1 CLI measurement will not affect the measurement period.</w:t>
      </w:r>
    </w:p>
    <w:p w14:paraId="57E0E7DF" w14:textId="77777777" w:rsidR="00514915" w:rsidRPr="00514915" w:rsidRDefault="00514915" w:rsidP="00514915">
      <w:pPr>
        <w:rPr>
          <w:rFonts w:eastAsia="Yu Mincho"/>
          <w:lang w:val="sv-SE" w:eastAsia="ja-JP"/>
        </w:rPr>
      </w:pPr>
      <w:r w:rsidRPr="00514915">
        <w:rPr>
          <w:rFonts w:eastAsia="Yu Mincho"/>
          <w:lang w:val="sv-SE" w:eastAsia="ja-JP"/>
        </w:rPr>
        <w:t xml:space="preserve">Issue 1-1-2: Measurement reporting  </w:t>
      </w:r>
    </w:p>
    <w:p w14:paraId="6A2C2968" w14:textId="77777777" w:rsidR="00514915" w:rsidRPr="00514915" w:rsidRDefault="00514915" w:rsidP="00981381">
      <w:pPr>
        <w:numPr>
          <w:ilvl w:val="0"/>
          <w:numId w:val="21"/>
        </w:numPr>
        <w:rPr>
          <w:rFonts w:eastAsia="Yu Mincho"/>
          <w:lang w:eastAsia="ja-JP"/>
        </w:rPr>
      </w:pPr>
      <w:r w:rsidRPr="00514915">
        <w:rPr>
          <w:rFonts w:eastAsia="Yu Mincho"/>
          <w:lang w:eastAsia="ja-JP"/>
        </w:rPr>
        <w:lastRenderedPageBreak/>
        <w:t>Agreement</w:t>
      </w:r>
    </w:p>
    <w:p w14:paraId="3B3D5AFD" w14:textId="77777777" w:rsidR="00514915" w:rsidRPr="00514915" w:rsidRDefault="00514915" w:rsidP="00981381">
      <w:pPr>
        <w:numPr>
          <w:ilvl w:val="1"/>
          <w:numId w:val="21"/>
        </w:numPr>
        <w:rPr>
          <w:rFonts w:eastAsia="Yu Mincho"/>
          <w:lang w:eastAsia="ja-JP"/>
        </w:rPr>
      </w:pPr>
      <w:r w:rsidRPr="00514915">
        <w:rPr>
          <w:rFonts w:eastAsia="Yu Mincho"/>
          <w:lang w:eastAsia="ja-JP"/>
        </w:rPr>
        <w:t>Define reporting requirements for periodic reporting of L1-CLI-RSSI.</w:t>
      </w:r>
    </w:p>
    <w:p w14:paraId="3BD87E71" w14:textId="77777777" w:rsidR="00514915" w:rsidRPr="00514915" w:rsidRDefault="00514915" w:rsidP="00981381">
      <w:pPr>
        <w:numPr>
          <w:ilvl w:val="1"/>
          <w:numId w:val="21"/>
        </w:numPr>
        <w:rPr>
          <w:rFonts w:eastAsia="Yu Mincho"/>
          <w:lang w:eastAsia="ja-JP"/>
        </w:rPr>
      </w:pPr>
      <w:r w:rsidRPr="00514915">
        <w:rPr>
          <w:rFonts w:eastAsia="Yu Mincho"/>
          <w:lang w:eastAsia="ja-JP"/>
        </w:rPr>
        <w:t>L1-RSRP measurement reporting requirement for periodic reporting as defined in clause 9.5.3.1 are re-used</w:t>
      </w:r>
    </w:p>
    <w:p w14:paraId="7B77896B" w14:textId="77777777" w:rsidR="00514915" w:rsidRPr="00514915" w:rsidRDefault="00514915" w:rsidP="00514915">
      <w:pPr>
        <w:rPr>
          <w:rFonts w:eastAsia="Yu Mincho"/>
          <w:lang w:val="sv-SE" w:eastAsia="ja-JP"/>
        </w:rPr>
      </w:pPr>
      <w:r w:rsidRPr="00514915">
        <w:rPr>
          <w:rFonts w:eastAsia="Yu Mincho"/>
          <w:lang w:val="sv-SE" w:eastAsia="ja-JP"/>
        </w:rPr>
        <w:t xml:space="preserve">Issue 1-1-3: Measurement capability    </w:t>
      </w:r>
    </w:p>
    <w:p w14:paraId="33DFBBF1" w14:textId="77777777" w:rsidR="00514915" w:rsidRPr="00514915" w:rsidRDefault="00514915" w:rsidP="00981381">
      <w:pPr>
        <w:numPr>
          <w:ilvl w:val="0"/>
          <w:numId w:val="21"/>
        </w:numPr>
        <w:rPr>
          <w:rFonts w:eastAsia="Yu Mincho"/>
          <w:lang w:eastAsia="ja-JP"/>
        </w:rPr>
      </w:pPr>
      <w:r w:rsidRPr="00514915">
        <w:rPr>
          <w:rFonts w:eastAsia="Yu Mincho"/>
          <w:lang w:eastAsia="ja-JP"/>
        </w:rPr>
        <w:t>Agreement</w:t>
      </w:r>
    </w:p>
    <w:p w14:paraId="2939DFF3" w14:textId="77777777" w:rsidR="00514915" w:rsidRPr="00514915" w:rsidRDefault="00514915" w:rsidP="00981381">
      <w:pPr>
        <w:numPr>
          <w:ilvl w:val="1"/>
          <w:numId w:val="21"/>
        </w:numPr>
        <w:rPr>
          <w:rFonts w:eastAsia="Yu Mincho"/>
          <w:lang w:eastAsia="ja-JP"/>
        </w:rPr>
      </w:pPr>
      <w:r w:rsidRPr="00514915">
        <w:rPr>
          <w:rFonts w:eastAsia="Yu Mincho"/>
          <w:lang w:eastAsia="ja-JP"/>
        </w:rPr>
        <w:t>RAN4 not to discuss measurement capability requirements unless requested by other WGs.</w:t>
      </w:r>
    </w:p>
    <w:p w14:paraId="2C512720" w14:textId="77777777" w:rsidR="00514915" w:rsidRPr="00514915" w:rsidRDefault="00514915" w:rsidP="00514915">
      <w:pPr>
        <w:rPr>
          <w:rFonts w:eastAsia="Yu Mincho"/>
          <w:lang w:val="sv-SE" w:eastAsia="ja-JP"/>
        </w:rPr>
      </w:pPr>
      <w:r w:rsidRPr="00514915">
        <w:rPr>
          <w:rFonts w:eastAsia="Yu Mincho"/>
          <w:lang w:val="sv-SE" w:eastAsia="ja-JP"/>
        </w:rPr>
        <w:t xml:space="preserve">Issue 1-1-4: Report mapping    </w:t>
      </w:r>
    </w:p>
    <w:p w14:paraId="4056B2CB" w14:textId="77777777" w:rsidR="00514915" w:rsidRPr="00514915" w:rsidRDefault="00514915" w:rsidP="00981381">
      <w:pPr>
        <w:numPr>
          <w:ilvl w:val="0"/>
          <w:numId w:val="21"/>
        </w:numPr>
        <w:rPr>
          <w:rFonts w:eastAsia="Yu Mincho"/>
          <w:lang w:eastAsia="ja-JP"/>
        </w:rPr>
      </w:pPr>
      <w:r w:rsidRPr="00514915">
        <w:rPr>
          <w:rFonts w:eastAsia="Yu Mincho"/>
          <w:lang w:eastAsia="ja-JP"/>
        </w:rPr>
        <w:t>Agreement (online session on Monday)</w:t>
      </w:r>
    </w:p>
    <w:p w14:paraId="5915EA1D" w14:textId="77777777" w:rsidR="00514915" w:rsidRPr="00514915" w:rsidRDefault="00514915" w:rsidP="00981381">
      <w:pPr>
        <w:numPr>
          <w:ilvl w:val="1"/>
          <w:numId w:val="21"/>
        </w:numPr>
        <w:rPr>
          <w:rFonts w:eastAsia="Yu Mincho"/>
          <w:lang w:eastAsia="ja-JP"/>
        </w:rPr>
      </w:pPr>
      <w:r w:rsidRPr="00514915">
        <w:rPr>
          <w:rFonts w:eastAsia="Yu Mincho"/>
          <w:lang w:eastAsia="ja-JP"/>
        </w:rPr>
        <w:t>Confirm that the reporting range and granularity for L1 SRS-RSRP and L1 CLI-RSSI, including both absolute and differential reporting, given by RAN1 LS R1-2501620, are reasonable.</w:t>
      </w:r>
    </w:p>
    <w:p w14:paraId="38C3489B" w14:textId="77777777" w:rsidR="00514915" w:rsidRPr="00514915" w:rsidRDefault="00514915" w:rsidP="00981381">
      <w:pPr>
        <w:numPr>
          <w:ilvl w:val="1"/>
          <w:numId w:val="21"/>
        </w:numPr>
        <w:rPr>
          <w:rFonts w:eastAsia="Yu Mincho"/>
          <w:lang w:eastAsia="ja-JP"/>
        </w:rPr>
      </w:pPr>
      <w:r w:rsidRPr="00514915">
        <w:rPr>
          <w:rFonts w:eastAsia="Yu Mincho"/>
          <w:lang w:eastAsia="ja-JP"/>
        </w:rPr>
        <w:t>Note: In RAN4 understanding, the “Infinite” in Table 10.1.22.1.2-1, TS38.133 is also reused for L1 SRS-RSRP.</w:t>
      </w:r>
    </w:p>
    <w:p w14:paraId="36C535A1" w14:textId="77777777" w:rsidR="00514915" w:rsidRPr="00514915" w:rsidRDefault="00514915" w:rsidP="00981381">
      <w:pPr>
        <w:numPr>
          <w:ilvl w:val="1"/>
          <w:numId w:val="21"/>
        </w:numPr>
        <w:rPr>
          <w:rFonts w:eastAsia="Yu Mincho"/>
          <w:lang w:eastAsia="ja-JP"/>
        </w:rPr>
      </w:pPr>
      <w:r w:rsidRPr="00514915">
        <w:rPr>
          <w:rFonts w:eastAsia="Yu Mincho"/>
          <w:lang w:eastAsia="ja-JP"/>
        </w:rPr>
        <w:t>RAN4 to define measurement report mapping for L1-SRS-RSRP and L1-CLI-RSSI, including both absolute reporting and differential reporting.</w:t>
      </w:r>
    </w:p>
    <w:p w14:paraId="46A73ABA" w14:textId="77777777" w:rsidR="00514915" w:rsidRPr="00514915" w:rsidRDefault="00514915" w:rsidP="00514915">
      <w:pPr>
        <w:rPr>
          <w:rFonts w:eastAsia="Yu Mincho"/>
          <w:lang w:val="sv-SE" w:eastAsia="ja-JP"/>
        </w:rPr>
      </w:pPr>
      <w:r w:rsidRPr="00514915">
        <w:rPr>
          <w:rFonts w:eastAsia="Yu Mincho"/>
          <w:lang w:val="sv-SE" w:eastAsia="ja-JP"/>
        </w:rPr>
        <w:t>Issue 1-1-6: Spec structure</w:t>
      </w:r>
    </w:p>
    <w:p w14:paraId="1884D83A" w14:textId="77777777" w:rsidR="00514915" w:rsidRPr="00514915" w:rsidRDefault="00514915" w:rsidP="00981381">
      <w:pPr>
        <w:numPr>
          <w:ilvl w:val="0"/>
          <w:numId w:val="21"/>
        </w:numPr>
        <w:rPr>
          <w:rFonts w:eastAsia="Yu Mincho"/>
          <w:lang w:eastAsia="ja-JP"/>
        </w:rPr>
      </w:pPr>
      <w:r w:rsidRPr="00514915">
        <w:rPr>
          <w:rFonts w:eastAsia="Yu Mincho"/>
          <w:lang w:eastAsia="ja-JP"/>
        </w:rPr>
        <w:t>Agreement</w:t>
      </w:r>
    </w:p>
    <w:p w14:paraId="3B67D6B4" w14:textId="77777777" w:rsidR="00514915" w:rsidRPr="00514915" w:rsidRDefault="00514915" w:rsidP="00981381">
      <w:pPr>
        <w:numPr>
          <w:ilvl w:val="1"/>
          <w:numId w:val="21"/>
        </w:numPr>
        <w:rPr>
          <w:rFonts w:eastAsia="Yu Mincho"/>
          <w:lang w:eastAsia="ja-JP"/>
        </w:rPr>
      </w:pPr>
      <w:r w:rsidRPr="00514915">
        <w:rPr>
          <w:rFonts w:eastAsia="Yu Mincho"/>
          <w:lang w:eastAsia="ja-JP"/>
        </w:rPr>
        <w:t xml:space="preserve">Close the issue, discuss the CR work split directly. </w:t>
      </w:r>
    </w:p>
    <w:p w14:paraId="19A4829F" w14:textId="77777777" w:rsidR="00514915" w:rsidRPr="00514915" w:rsidRDefault="00514915" w:rsidP="00514915">
      <w:pPr>
        <w:rPr>
          <w:rFonts w:eastAsia="Yu Mincho"/>
          <w:lang w:val="sv-SE" w:eastAsia="ja-JP"/>
        </w:rPr>
      </w:pPr>
      <w:r w:rsidRPr="00514915">
        <w:rPr>
          <w:rFonts w:eastAsia="Yu Mincho"/>
          <w:lang w:val="sv-SE" w:eastAsia="ja-JP"/>
        </w:rPr>
        <w:t xml:space="preserve">Sub-topic 1-2: L1-SRS-RSRP </w:t>
      </w:r>
    </w:p>
    <w:p w14:paraId="5733CF53" w14:textId="77777777" w:rsidR="00514915" w:rsidRPr="00514915" w:rsidRDefault="00514915" w:rsidP="00514915">
      <w:pPr>
        <w:rPr>
          <w:rFonts w:eastAsia="Yu Mincho"/>
          <w:lang w:val="sv-SE" w:eastAsia="ja-JP"/>
        </w:rPr>
      </w:pPr>
      <w:r w:rsidRPr="00514915">
        <w:rPr>
          <w:rFonts w:eastAsia="Yu Mincho"/>
          <w:lang w:val="sv-SE" w:eastAsia="ja-JP"/>
        </w:rPr>
        <w:t xml:space="preserve">Issue 1-2-1: Measurement period </w:t>
      </w:r>
    </w:p>
    <w:p w14:paraId="79A57A84" w14:textId="77777777" w:rsidR="00514915" w:rsidRPr="00514915" w:rsidRDefault="00514915" w:rsidP="00981381">
      <w:pPr>
        <w:numPr>
          <w:ilvl w:val="0"/>
          <w:numId w:val="21"/>
        </w:numPr>
        <w:rPr>
          <w:rFonts w:eastAsia="Yu Mincho"/>
          <w:lang w:eastAsia="ja-JP"/>
        </w:rPr>
      </w:pPr>
      <w:r w:rsidRPr="00514915">
        <w:rPr>
          <w:rFonts w:eastAsia="Yu Mincho"/>
          <w:lang w:eastAsia="ja-JP"/>
        </w:rPr>
        <w:t>Agreement</w:t>
      </w:r>
    </w:p>
    <w:p w14:paraId="5C5A1236" w14:textId="77777777" w:rsidR="00514915" w:rsidRPr="00514915" w:rsidRDefault="00514915" w:rsidP="00981381">
      <w:pPr>
        <w:numPr>
          <w:ilvl w:val="1"/>
          <w:numId w:val="21"/>
        </w:numPr>
        <w:rPr>
          <w:rFonts w:eastAsia="Yu Mincho"/>
          <w:lang w:eastAsia="ja-JP"/>
        </w:rPr>
      </w:pPr>
      <w:r w:rsidRPr="00514915">
        <w:rPr>
          <w:rFonts w:eastAsia="Yu Mincho"/>
          <w:lang w:eastAsia="ja-JP"/>
        </w:rPr>
        <w:t xml:space="preserve">The number of samples (M) for measurement period: </w:t>
      </w:r>
    </w:p>
    <w:p w14:paraId="06798FFE" w14:textId="77777777" w:rsidR="00514915" w:rsidRPr="00514915" w:rsidRDefault="00514915" w:rsidP="00981381">
      <w:pPr>
        <w:numPr>
          <w:ilvl w:val="2"/>
          <w:numId w:val="21"/>
        </w:numPr>
        <w:rPr>
          <w:rFonts w:eastAsia="Yu Mincho"/>
          <w:i/>
          <w:iCs/>
          <w:lang w:eastAsia="ja-JP"/>
        </w:rPr>
      </w:pPr>
      <w:r w:rsidRPr="00514915">
        <w:rPr>
          <w:rFonts w:eastAsia="Yu Mincho"/>
          <w:lang w:eastAsia="ja-JP"/>
        </w:rPr>
        <w:t xml:space="preserve">For periodic and semi-persistent SRS resource, </w:t>
      </w:r>
      <w:r w:rsidRPr="00514915">
        <w:rPr>
          <w:rFonts w:eastAsia="Yu Mincho"/>
          <w:iCs/>
          <w:lang w:eastAsia="ja-JP"/>
        </w:rPr>
        <w:t>M=1 if higher layer parameter</w:t>
      </w:r>
      <w:r w:rsidRPr="00514915">
        <w:rPr>
          <w:rFonts w:eastAsia="Yu Mincho"/>
          <w:i/>
          <w:iCs/>
          <w:lang w:eastAsia="ja-JP"/>
        </w:rPr>
        <w:t xml:space="preserve"> </w:t>
      </w:r>
      <w:proofErr w:type="spellStart"/>
      <w:r w:rsidRPr="00514915">
        <w:rPr>
          <w:rFonts w:eastAsia="Yu Mincho"/>
          <w:i/>
          <w:iCs/>
          <w:lang w:eastAsia="ja-JP"/>
        </w:rPr>
        <w:t>timeRestrictionForChannelMeasurement</w:t>
      </w:r>
      <w:proofErr w:type="spellEnd"/>
      <w:r w:rsidRPr="00514915">
        <w:rPr>
          <w:rFonts w:eastAsia="Yu Mincho"/>
          <w:iCs/>
          <w:lang w:eastAsia="ja-JP"/>
        </w:rPr>
        <w:t xml:space="preserve"> is configured, and M=3 otherwise</w:t>
      </w:r>
    </w:p>
    <w:p w14:paraId="0095A5BF" w14:textId="77777777" w:rsidR="00514915" w:rsidRPr="00514915" w:rsidRDefault="00514915" w:rsidP="00981381">
      <w:pPr>
        <w:numPr>
          <w:ilvl w:val="2"/>
          <w:numId w:val="21"/>
        </w:numPr>
        <w:rPr>
          <w:rFonts w:eastAsia="Yu Mincho"/>
          <w:lang w:eastAsia="ja-JP"/>
        </w:rPr>
      </w:pPr>
      <w:r w:rsidRPr="00514915">
        <w:rPr>
          <w:rFonts w:eastAsia="Yu Mincho"/>
          <w:iCs/>
          <w:lang w:eastAsia="ja-JP"/>
        </w:rPr>
        <w:t>For aperiodic SRS resources M=1</w:t>
      </w:r>
    </w:p>
    <w:p w14:paraId="080432C8" w14:textId="77777777" w:rsidR="00514915" w:rsidRPr="00514915" w:rsidRDefault="00514915" w:rsidP="00514915">
      <w:pPr>
        <w:rPr>
          <w:rFonts w:eastAsia="Yu Mincho"/>
          <w:lang w:val="sv-SE" w:eastAsia="ja-JP"/>
        </w:rPr>
      </w:pPr>
      <w:r w:rsidRPr="00514915">
        <w:rPr>
          <w:rFonts w:eastAsia="Yu Mincho"/>
          <w:lang w:val="sv-SE" w:eastAsia="ja-JP"/>
        </w:rPr>
        <w:t>Issue 1-2-2: Scheduling restriction</w:t>
      </w:r>
    </w:p>
    <w:p w14:paraId="241CE472" w14:textId="77777777" w:rsidR="00514915" w:rsidRPr="00514915" w:rsidRDefault="00514915" w:rsidP="00981381">
      <w:pPr>
        <w:numPr>
          <w:ilvl w:val="0"/>
          <w:numId w:val="21"/>
        </w:numPr>
        <w:rPr>
          <w:rFonts w:eastAsia="Yu Mincho"/>
          <w:lang w:eastAsia="ja-JP"/>
        </w:rPr>
      </w:pPr>
      <w:r w:rsidRPr="00514915">
        <w:rPr>
          <w:rFonts w:eastAsia="Yu Mincho"/>
          <w:lang w:eastAsia="ja-JP"/>
        </w:rPr>
        <w:t>Agreement (online session on Monday with update)</w:t>
      </w:r>
    </w:p>
    <w:p w14:paraId="0374BAD4" w14:textId="77777777" w:rsidR="00514915" w:rsidRPr="00514915" w:rsidRDefault="00514915" w:rsidP="00981381">
      <w:pPr>
        <w:numPr>
          <w:ilvl w:val="1"/>
          <w:numId w:val="21"/>
        </w:numPr>
        <w:rPr>
          <w:rFonts w:eastAsia="Yu Mincho"/>
          <w:lang w:eastAsia="ja-JP"/>
        </w:rPr>
      </w:pPr>
      <w:r w:rsidRPr="00514915">
        <w:rPr>
          <w:rFonts w:eastAsia="Yu Mincho"/>
          <w:lang w:eastAsia="ja-JP"/>
        </w:rPr>
        <w:t xml:space="preserve">For UL, </w:t>
      </w:r>
    </w:p>
    <w:p w14:paraId="303004D6" w14:textId="77777777" w:rsidR="00514915" w:rsidRPr="00514915" w:rsidRDefault="00514915" w:rsidP="00981381">
      <w:pPr>
        <w:numPr>
          <w:ilvl w:val="2"/>
          <w:numId w:val="21"/>
        </w:numPr>
        <w:rPr>
          <w:rFonts w:eastAsia="Yu Mincho"/>
          <w:lang w:eastAsia="ja-JP"/>
        </w:rPr>
      </w:pPr>
      <w:r w:rsidRPr="00514915">
        <w:rPr>
          <w:rFonts w:eastAsia="Yu Mincho"/>
          <w:lang w:eastAsia="ja-JP"/>
        </w:rPr>
        <w:t xml:space="preserve">Scheduling restrictions always apply, for both FR1 and FR2. </w:t>
      </w:r>
    </w:p>
    <w:p w14:paraId="3D364F36" w14:textId="77777777" w:rsidR="00514915" w:rsidRPr="00514915" w:rsidRDefault="00514915" w:rsidP="00981381">
      <w:pPr>
        <w:numPr>
          <w:ilvl w:val="2"/>
          <w:numId w:val="21"/>
        </w:numPr>
        <w:rPr>
          <w:rFonts w:eastAsia="Yu Mincho"/>
          <w:lang w:eastAsia="ja-JP"/>
        </w:rPr>
      </w:pPr>
      <w:r w:rsidRPr="00514915">
        <w:rPr>
          <w:rFonts w:eastAsia="Yu Mincho"/>
          <w:lang w:eastAsia="ja-JP"/>
        </w:rPr>
        <w:t>The restricted symbols include symbols for SRS resource and Y symbols before, where Y is re-using same number as R16 requirements.</w:t>
      </w:r>
    </w:p>
    <w:p w14:paraId="6789950E" w14:textId="77777777" w:rsidR="00514915" w:rsidRPr="00514915" w:rsidRDefault="00514915" w:rsidP="00981381">
      <w:pPr>
        <w:numPr>
          <w:ilvl w:val="2"/>
          <w:numId w:val="21"/>
        </w:numPr>
        <w:rPr>
          <w:rFonts w:eastAsia="Yu Mincho"/>
          <w:lang w:eastAsia="ja-JP"/>
        </w:rPr>
      </w:pPr>
      <w:r w:rsidRPr="00514915">
        <w:rPr>
          <w:rFonts w:eastAsia="Yu Mincho"/>
          <w:lang w:eastAsia="ja-JP"/>
        </w:rPr>
        <w:t>For the symbols after the SRS resource, not define scheduling restriction on symbols after symbols for SRS resource in TS 38.133, with the understanding that the UL/DL switching time is covered by RAN1 specification TS 38.211.</w:t>
      </w:r>
    </w:p>
    <w:p w14:paraId="242838B7" w14:textId="77777777" w:rsidR="00514915" w:rsidRPr="00514915" w:rsidRDefault="00514915" w:rsidP="00981381">
      <w:pPr>
        <w:numPr>
          <w:ilvl w:val="1"/>
          <w:numId w:val="21"/>
        </w:numPr>
        <w:rPr>
          <w:rFonts w:eastAsia="Yu Mincho"/>
          <w:lang w:eastAsia="ja-JP"/>
        </w:rPr>
      </w:pPr>
      <w:r w:rsidRPr="00514915">
        <w:rPr>
          <w:rFonts w:eastAsia="Yu Mincho"/>
          <w:lang w:eastAsia="ja-JP"/>
        </w:rPr>
        <w:t>For DL,</w:t>
      </w:r>
    </w:p>
    <w:p w14:paraId="36149D45" w14:textId="77777777" w:rsidR="00514915" w:rsidRPr="00514915" w:rsidRDefault="00514915" w:rsidP="00981381">
      <w:pPr>
        <w:numPr>
          <w:ilvl w:val="2"/>
          <w:numId w:val="21"/>
        </w:numPr>
        <w:rPr>
          <w:rFonts w:eastAsia="Yu Mincho"/>
          <w:lang w:eastAsia="ja-JP"/>
        </w:rPr>
      </w:pPr>
      <w:r w:rsidRPr="00514915">
        <w:rPr>
          <w:rFonts w:eastAsia="Yu Mincho"/>
          <w:lang w:eastAsia="ja-JP"/>
        </w:rPr>
        <w:t xml:space="preserve">if UE is able to support FDM-ed DL reception and SRS measurement, scheduling restriction does not apply except when SRS resources are not </w:t>
      </w:r>
      <w:proofErr w:type="spellStart"/>
      <w:r w:rsidRPr="00514915">
        <w:rPr>
          <w:rFonts w:eastAsia="Yu Mincho"/>
          <w:lang w:eastAsia="ja-JP"/>
        </w:rPr>
        <w:t>TypeD</w:t>
      </w:r>
      <w:proofErr w:type="spellEnd"/>
      <w:r w:rsidRPr="00514915">
        <w:rPr>
          <w:rFonts w:eastAsia="Yu Mincho"/>
          <w:lang w:eastAsia="ja-JP"/>
        </w:rPr>
        <w:t xml:space="preserve"> QCL-ed with PDCCH/PDSCH in FR2, otherwise (if UE does not support the capability), scheduling restriction applies.</w:t>
      </w:r>
    </w:p>
    <w:p w14:paraId="4FE24345" w14:textId="77777777" w:rsidR="00514915" w:rsidRPr="00514915" w:rsidRDefault="00514915" w:rsidP="00981381">
      <w:pPr>
        <w:numPr>
          <w:ilvl w:val="2"/>
          <w:numId w:val="21"/>
        </w:numPr>
        <w:rPr>
          <w:rFonts w:eastAsia="Yu Mincho"/>
          <w:lang w:eastAsia="ja-JP"/>
        </w:rPr>
      </w:pPr>
      <w:r w:rsidRPr="00514915">
        <w:rPr>
          <w:rFonts w:eastAsia="Yu Mincho"/>
          <w:lang w:eastAsia="ja-JP"/>
        </w:rPr>
        <w:t>The restricted symbols include symbols for SRS resource and Y symbols before symbols for SRS resource, where Y is re-using same number as R16 requirements.</w:t>
      </w:r>
    </w:p>
    <w:p w14:paraId="363B9ACA" w14:textId="77777777" w:rsidR="00514915" w:rsidRPr="00514915" w:rsidRDefault="00514915" w:rsidP="00981381">
      <w:pPr>
        <w:numPr>
          <w:ilvl w:val="2"/>
          <w:numId w:val="21"/>
        </w:numPr>
        <w:rPr>
          <w:rFonts w:eastAsia="Yu Mincho"/>
          <w:lang w:eastAsia="ja-JP"/>
        </w:rPr>
      </w:pPr>
      <w:r w:rsidRPr="00514915">
        <w:rPr>
          <w:rFonts w:eastAsia="Yu Mincho"/>
          <w:lang w:eastAsia="ja-JP"/>
        </w:rPr>
        <w:t xml:space="preserve">FFS whether restricted symbol(s) is needed for the symbol(s) after SRS resource to consider the switching between UL </w:t>
      </w:r>
      <w:proofErr w:type="spellStart"/>
      <w:r w:rsidRPr="00514915">
        <w:rPr>
          <w:rFonts w:eastAsia="Yu Mincho"/>
          <w:lang w:eastAsia="ja-JP"/>
        </w:rPr>
        <w:t>subband</w:t>
      </w:r>
      <w:proofErr w:type="spellEnd"/>
      <w:r w:rsidRPr="00514915">
        <w:rPr>
          <w:rFonts w:eastAsia="Yu Mincho"/>
          <w:lang w:eastAsia="ja-JP"/>
        </w:rPr>
        <w:t xml:space="preserve"> and DL </w:t>
      </w:r>
      <w:proofErr w:type="spellStart"/>
      <w:r w:rsidRPr="00514915">
        <w:rPr>
          <w:rFonts w:eastAsia="Yu Mincho"/>
          <w:lang w:eastAsia="ja-JP"/>
        </w:rPr>
        <w:t>subband</w:t>
      </w:r>
      <w:proofErr w:type="spellEnd"/>
      <w:r w:rsidRPr="00514915">
        <w:rPr>
          <w:rFonts w:eastAsia="Yu Mincho"/>
          <w:lang w:eastAsia="ja-JP"/>
        </w:rPr>
        <w:t>.</w:t>
      </w:r>
    </w:p>
    <w:p w14:paraId="27AE005D" w14:textId="77777777" w:rsidR="00514915" w:rsidRPr="00514915" w:rsidRDefault="00514915" w:rsidP="00514915">
      <w:pPr>
        <w:rPr>
          <w:rFonts w:eastAsia="Yu Mincho"/>
          <w:lang w:val="sv-SE" w:eastAsia="ja-JP"/>
        </w:rPr>
      </w:pPr>
      <w:r w:rsidRPr="00514915">
        <w:rPr>
          <w:rFonts w:eastAsia="Yu Mincho"/>
          <w:lang w:val="sv-SE" w:eastAsia="ja-JP"/>
        </w:rPr>
        <w:lastRenderedPageBreak/>
        <w:t>Issue 1-2-3: Measurement restriction</w:t>
      </w:r>
    </w:p>
    <w:p w14:paraId="5950C67A" w14:textId="77777777" w:rsidR="00514915" w:rsidRPr="00514915" w:rsidRDefault="00514915" w:rsidP="00981381">
      <w:pPr>
        <w:numPr>
          <w:ilvl w:val="0"/>
          <w:numId w:val="21"/>
        </w:numPr>
        <w:rPr>
          <w:rFonts w:eastAsia="Yu Mincho"/>
          <w:lang w:eastAsia="ja-JP"/>
        </w:rPr>
      </w:pPr>
      <w:r w:rsidRPr="00514915">
        <w:rPr>
          <w:rFonts w:eastAsia="Yu Mincho"/>
          <w:lang w:eastAsia="ja-JP"/>
        </w:rPr>
        <w:t>Agreements</w:t>
      </w:r>
    </w:p>
    <w:p w14:paraId="0ADB163B" w14:textId="77777777" w:rsidR="00514915" w:rsidRPr="00514915" w:rsidRDefault="00514915" w:rsidP="00981381">
      <w:pPr>
        <w:numPr>
          <w:ilvl w:val="1"/>
          <w:numId w:val="21"/>
        </w:numPr>
        <w:rPr>
          <w:rFonts w:eastAsia="Yu Mincho"/>
          <w:lang w:eastAsia="ja-JP"/>
        </w:rPr>
      </w:pPr>
      <w:r w:rsidRPr="00514915">
        <w:rPr>
          <w:rFonts w:eastAsia="Yu Mincho"/>
          <w:lang w:eastAsia="ja-JP"/>
        </w:rPr>
        <w:t>Measurement requirements do not apply for L1-SRS-RSRP when the measurement resources are partially or fully overlapping with SMTC window, SSB or CSI-RS configured for RLM, BFD, CBD or L1-RSRP measurement or measurement gaps.</w:t>
      </w:r>
    </w:p>
    <w:p w14:paraId="11F09C18" w14:textId="77777777" w:rsidR="00514915" w:rsidRPr="00514915" w:rsidRDefault="00514915" w:rsidP="00981381">
      <w:pPr>
        <w:numPr>
          <w:ilvl w:val="1"/>
          <w:numId w:val="21"/>
        </w:numPr>
        <w:rPr>
          <w:rFonts w:eastAsia="Yu Mincho"/>
          <w:lang w:eastAsia="ja-JP"/>
        </w:rPr>
      </w:pPr>
      <w:r w:rsidRPr="00514915">
        <w:rPr>
          <w:rFonts w:eastAsia="Yu Mincho"/>
          <w:lang w:eastAsia="ja-JP"/>
        </w:rPr>
        <w:t>When measurement resources for L1-SRS-RSRP and L1-CLI-RSSI are partially or fully overlapping, UE is not required to measure both L1-SRS-RSRP and L1-CLI-RSSI, FFS the following options</w:t>
      </w:r>
    </w:p>
    <w:p w14:paraId="56A10335" w14:textId="77777777" w:rsidR="00514915" w:rsidRPr="00514915" w:rsidRDefault="00514915" w:rsidP="00981381">
      <w:pPr>
        <w:numPr>
          <w:ilvl w:val="2"/>
          <w:numId w:val="21"/>
        </w:numPr>
        <w:rPr>
          <w:rFonts w:eastAsia="Yu Mincho"/>
          <w:lang w:eastAsia="ja-JP"/>
        </w:rPr>
      </w:pPr>
      <w:r w:rsidRPr="00514915">
        <w:rPr>
          <w:rFonts w:eastAsia="Yu Mincho"/>
          <w:lang w:eastAsia="ja-JP"/>
        </w:rPr>
        <w:t xml:space="preserve">Option 1: Prioritize L1-SRS-RSRP measurement </w:t>
      </w:r>
    </w:p>
    <w:p w14:paraId="7A04F4D2" w14:textId="77777777" w:rsidR="00514915" w:rsidRPr="00514915" w:rsidRDefault="00514915" w:rsidP="00981381">
      <w:pPr>
        <w:numPr>
          <w:ilvl w:val="2"/>
          <w:numId w:val="21"/>
        </w:numPr>
        <w:rPr>
          <w:rFonts w:eastAsia="Yu Mincho"/>
          <w:lang w:eastAsia="ja-JP"/>
        </w:rPr>
      </w:pPr>
      <w:r w:rsidRPr="00514915">
        <w:rPr>
          <w:rFonts w:eastAsia="Yu Mincho"/>
          <w:lang w:eastAsia="ja-JP"/>
        </w:rPr>
        <w:t xml:space="preserve">Option 2: Prioritize L1-CLI-RSSI measurement </w:t>
      </w:r>
    </w:p>
    <w:p w14:paraId="2B312410" w14:textId="77777777" w:rsidR="00514915" w:rsidRPr="00514915" w:rsidRDefault="00514915" w:rsidP="00981381">
      <w:pPr>
        <w:numPr>
          <w:ilvl w:val="2"/>
          <w:numId w:val="21"/>
        </w:numPr>
        <w:rPr>
          <w:rFonts w:eastAsia="Yu Mincho"/>
          <w:lang w:eastAsia="ja-JP"/>
        </w:rPr>
      </w:pPr>
      <w:r w:rsidRPr="00514915">
        <w:rPr>
          <w:rFonts w:eastAsia="Yu Mincho"/>
          <w:lang w:eastAsia="ja-JP"/>
        </w:rPr>
        <w:t>Option 3: Leave it to UE implementation whether to measure L1-SRS-RSRP or L1-CLI-RSSI</w:t>
      </w:r>
    </w:p>
    <w:p w14:paraId="17413263" w14:textId="77777777" w:rsidR="00514915" w:rsidRPr="00514915" w:rsidRDefault="00514915" w:rsidP="00514915">
      <w:pPr>
        <w:rPr>
          <w:rFonts w:eastAsia="Yu Mincho"/>
          <w:lang w:val="sv-SE" w:eastAsia="ja-JP"/>
        </w:rPr>
      </w:pPr>
      <w:r w:rsidRPr="00514915">
        <w:rPr>
          <w:rFonts w:eastAsia="Yu Mincho"/>
          <w:lang w:val="sv-SE" w:eastAsia="ja-JP"/>
        </w:rPr>
        <w:t xml:space="preserve">Sub-topic 1-3: L1-CLI-RSSI </w:t>
      </w:r>
    </w:p>
    <w:p w14:paraId="3B36B8C3" w14:textId="77777777" w:rsidR="00514915" w:rsidRPr="00514915" w:rsidRDefault="00514915" w:rsidP="00514915">
      <w:pPr>
        <w:rPr>
          <w:rFonts w:eastAsia="Yu Mincho"/>
          <w:lang w:val="sv-SE" w:eastAsia="ja-JP"/>
        </w:rPr>
      </w:pPr>
      <w:r w:rsidRPr="00514915">
        <w:rPr>
          <w:rFonts w:eastAsia="Yu Mincho"/>
          <w:lang w:val="sv-SE" w:eastAsia="ja-JP"/>
        </w:rPr>
        <w:t xml:space="preserve">Issue 1-3-1: Measurement period </w:t>
      </w:r>
    </w:p>
    <w:p w14:paraId="3D5ADE8A" w14:textId="77777777" w:rsidR="00514915" w:rsidRPr="00514915" w:rsidRDefault="00514915" w:rsidP="00981381">
      <w:pPr>
        <w:numPr>
          <w:ilvl w:val="0"/>
          <w:numId w:val="21"/>
        </w:numPr>
        <w:rPr>
          <w:rFonts w:eastAsia="Yu Mincho"/>
          <w:lang w:eastAsia="ja-JP"/>
        </w:rPr>
      </w:pPr>
      <w:r w:rsidRPr="00514915">
        <w:rPr>
          <w:rFonts w:eastAsia="Yu Mincho"/>
          <w:lang w:eastAsia="ja-JP"/>
        </w:rPr>
        <w:t>Agreements (online session on Monday)</w:t>
      </w:r>
    </w:p>
    <w:p w14:paraId="62183BD5" w14:textId="77777777" w:rsidR="00514915" w:rsidRPr="00514915" w:rsidRDefault="00514915" w:rsidP="00981381">
      <w:pPr>
        <w:numPr>
          <w:ilvl w:val="1"/>
          <w:numId w:val="21"/>
        </w:numPr>
        <w:rPr>
          <w:rFonts w:eastAsia="Yu Mincho"/>
          <w:lang w:eastAsia="ja-JP"/>
        </w:rPr>
      </w:pPr>
      <w:r w:rsidRPr="00514915">
        <w:rPr>
          <w:rFonts w:eastAsia="Yu Mincho"/>
          <w:lang w:eastAsia="ja-JP"/>
        </w:rPr>
        <w:t>For DUD case with method #1 and resource type#2</w:t>
      </w:r>
    </w:p>
    <w:p w14:paraId="56BC4334" w14:textId="77777777" w:rsidR="00514915" w:rsidRPr="00514915" w:rsidRDefault="00514915" w:rsidP="00981381">
      <w:pPr>
        <w:numPr>
          <w:ilvl w:val="2"/>
          <w:numId w:val="21"/>
        </w:numPr>
        <w:rPr>
          <w:rFonts w:eastAsia="Yu Mincho"/>
          <w:lang w:eastAsia="ja-JP"/>
        </w:rPr>
      </w:pPr>
      <w:r w:rsidRPr="00514915">
        <w:rPr>
          <w:rFonts w:eastAsia="Yu Mincho"/>
          <w:lang w:eastAsia="ja-JP"/>
        </w:rPr>
        <w:t xml:space="preserve">In RAN4 understanding, if UE can support simultaneous PDSCH reception on the two DL </w:t>
      </w:r>
      <w:proofErr w:type="spellStart"/>
      <w:r w:rsidRPr="00514915">
        <w:rPr>
          <w:rFonts w:eastAsia="Yu Mincho"/>
          <w:lang w:eastAsia="ja-JP"/>
        </w:rPr>
        <w:t>subbnads</w:t>
      </w:r>
      <w:proofErr w:type="spellEnd"/>
      <w:r w:rsidRPr="00514915">
        <w:rPr>
          <w:rFonts w:eastAsia="Yu Mincho"/>
          <w:lang w:eastAsia="ja-JP"/>
        </w:rPr>
        <w:t xml:space="preserve"> for DUD, it can support simultaneous RSSI measurement on the two DL </w:t>
      </w:r>
      <w:proofErr w:type="spellStart"/>
      <w:r w:rsidRPr="00514915">
        <w:rPr>
          <w:rFonts w:eastAsia="Yu Mincho"/>
          <w:lang w:eastAsia="ja-JP"/>
        </w:rPr>
        <w:t>subbands</w:t>
      </w:r>
      <w:proofErr w:type="spellEnd"/>
      <w:r w:rsidRPr="00514915">
        <w:rPr>
          <w:rFonts w:eastAsia="Yu Mincho"/>
          <w:lang w:eastAsia="ja-JP"/>
        </w:rPr>
        <w:t xml:space="preserve"> based on 1 sample.</w:t>
      </w:r>
    </w:p>
    <w:p w14:paraId="0F6B0027" w14:textId="77777777" w:rsidR="00514915" w:rsidRPr="00514915" w:rsidRDefault="00514915" w:rsidP="00981381">
      <w:pPr>
        <w:numPr>
          <w:ilvl w:val="2"/>
          <w:numId w:val="21"/>
        </w:numPr>
        <w:rPr>
          <w:rFonts w:eastAsia="Yu Mincho"/>
          <w:lang w:eastAsia="ja-JP"/>
        </w:rPr>
      </w:pPr>
      <w:r w:rsidRPr="00514915">
        <w:rPr>
          <w:rFonts w:eastAsia="Yu Mincho"/>
          <w:lang w:eastAsia="ja-JP"/>
        </w:rPr>
        <w:t>RAN4 to decide the number of samples for measurement period based on RAN1 progress on UE capability.</w:t>
      </w:r>
    </w:p>
    <w:p w14:paraId="16F19EFA" w14:textId="77777777" w:rsidR="00514915" w:rsidRPr="00514915" w:rsidRDefault="00514915" w:rsidP="00981381">
      <w:pPr>
        <w:numPr>
          <w:ilvl w:val="1"/>
          <w:numId w:val="21"/>
        </w:numPr>
        <w:rPr>
          <w:rFonts w:eastAsia="Yu Mincho"/>
          <w:lang w:eastAsia="ja-JP"/>
        </w:rPr>
      </w:pPr>
      <w:r w:rsidRPr="00514915">
        <w:rPr>
          <w:rFonts w:eastAsia="Yu Mincho"/>
          <w:lang w:eastAsia="ja-JP"/>
        </w:rPr>
        <w:t>For method #3, the measurement period is based on 1 sample.</w:t>
      </w:r>
    </w:p>
    <w:p w14:paraId="4E6CA93F" w14:textId="77777777" w:rsidR="00514915" w:rsidRPr="00514915" w:rsidRDefault="00514915" w:rsidP="00514915">
      <w:pPr>
        <w:rPr>
          <w:rFonts w:eastAsia="Yu Mincho"/>
          <w:lang w:val="sv-SE" w:eastAsia="ja-JP"/>
        </w:rPr>
      </w:pPr>
      <w:r w:rsidRPr="00514915">
        <w:rPr>
          <w:rFonts w:eastAsia="Yu Mincho"/>
          <w:lang w:val="sv-SE" w:eastAsia="ja-JP"/>
        </w:rPr>
        <w:t>Issue 1-3-2: Scheduling restriction</w:t>
      </w:r>
    </w:p>
    <w:p w14:paraId="39A5BA37" w14:textId="77777777" w:rsidR="00514915" w:rsidRPr="00514915" w:rsidRDefault="00514915" w:rsidP="00981381">
      <w:pPr>
        <w:numPr>
          <w:ilvl w:val="0"/>
          <w:numId w:val="21"/>
        </w:numPr>
        <w:rPr>
          <w:rFonts w:eastAsia="Yu Mincho"/>
          <w:lang w:eastAsia="ja-JP"/>
        </w:rPr>
      </w:pPr>
      <w:r w:rsidRPr="00514915">
        <w:rPr>
          <w:rFonts w:eastAsia="Yu Mincho"/>
          <w:lang w:eastAsia="ja-JP"/>
        </w:rPr>
        <w:t>Agreements (</w:t>
      </w:r>
      <w:proofErr w:type="spellStart"/>
      <w:r w:rsidRPr="00514915">
        <w:rPr>
          <w:rFonts w:eastAsia="Yu Mincho"/>
          <w:lang w:eastAsia="ja-JP"/>
        </w:rPr>
        <w:t>adhoc</w:t>
      </w:r>
      <w:proofErr w:type="spellEnd"/>
      <w:r w:rsidRPr="00514915">
        <w:rPr>
          <w:rFonts w:eastAsia="Yu Mincho"/>
          <w:lang w:eastAsia="ja-JP"/>
        </w:rPr>
        <w:t xml:space="preserve"> session on Tuesday with addition)</w:t>
      </w:r>
    </w:p>
    <w:p w14:paraId="25E5B223" w14:textId="77777777" w:rsidR="00514915" w:rsidRPr="00514915" w:rsidRDefault="00514915" w:rsidP="00981381">
      <w:pPr>
        <w:numPr>
          <w:ilvl w:val="1"/>
          <w:numId w:val="21"/>
        </w:numPr>
        <w:rPr>
          <w:rFonts w:eastAsia="Yu Mincho"/>
          <w:lang w:eastAsia="ja-JP"/>
        </w:rPr>
      </w:pPr>
      <w:r w:rsidRPr="00514915">
        <w:rPr>
          <w:rFonts w:eastAsia="Yu Mincho"/>
          <w:lang w:eastAsia="ja-JP"/>
        </w:rPr>
        <w:t>Method #1:</w:t>
      </w:r>
    </w:p>
    <w:p w14:paraId="77EFC09A" w14:textId="77777777" w:rsidR="00514915" w:rsidRPr="00514915" w:rsidRDefault="00514915" w:rsidP="00981381">
      <w:pPr>
        <w:numPr>
          <w:ilvl w:val="2"/>
          <w:numId w:val="21"/>
        </w:numPr>
        <w:rPr>
          <w:rFonts w:eastAsia="Yu Mincho"/>
          <w:lang w:eastAsia="ja-JP"/>
        </w:rPr>
      </w:pPr>
      <w:r w:rsidRPr="00514915">
        <w:rPr>
          <w:rFonts w:eastAsia="Yu Mincho"/>
          <w:lang w:eastAsia="ja-JP"/>
        </w:rPr>
        <w:t>For UL,</w:t>
      </w:r>
    </w:p>
    <w:p w14:paraId="43BCD69F" w14:textId="77777777" w:rsidR="00514915" w:rsidRPr="00514915" w:rsidRDefault="00514915" w:rsidP="00981381">
      <w:pPr>
        <w:numPr>
          <w:ilvl w:val="3"/>
          <w:numId w:val="21"/>
        </w:numPr>
        <w:rPr>
          <w:rFonts w:eastAsia="Yu Mincho"/>
          <w:lang w:eastAsia="ja-JP"/>
        </w:rPr>
      </w:pPr>
      <w:r w:rsidRPr="00514915">
        <w:rPr>
          <w:rFonts w:eastAsia="Yu Mincho"/>
          <w:lang w:eastAsia="ja-JP"/>
        </w:rPr>
        <w:t xml:space="preserve">Scheduling restrictions always apply, for both FR1 and FR2. </w:t>
      </w:r>
    </w:p>
    <w:p w14:paraId="3E826336" w14:textId="77777777" w:rsidR="00514915" w:rsidRPr="00514915" w:rsidRDefault="00514915" w:rsidP="00981381">
      <w:pPr>
        <w:numPr>
          <w:ilvl w:val="3"/>
          <w:numId w:val="21"/>
        </w:numPr>
        <w:rPr>
          <w:rFonts w:eastAsia="Yu Mincho"/>
          <w:lang w:eastAsia="ja-JP"/>
        </w:rPr>
      </w:pPr>
      <w:r w:rsidRPr="00514915">
        <w:rPr>
          <w:rFonts w:eastAsia="Yu Mincho"/>
          <w:lang w:eastAsia="ja-JP"/>
        </w:rPr>
        <w:t xml:space="preserve">The restricted symbols include symbols for RSSI resource. </w:t>
      </w:r>
    </w:p>
    <w:p w14:paraId="2B24D31A" w14:textId="77777777" w:rsidR="00514915" w:rsidRPr="00514915" w:rsidRDefault="00514915" w:rsidP="00981381">
      <w:pPr>
        <w:numPr>
          <w:ilvl w:val="3"/>
          <w:numId w:val="21"/>
        </w:numPr>
        <w:rPr>
          <w:rFonts w:eastAsia="Yu Mincho"/>
          <w:lang w:eastAsia="ja-JP"/>
        </w:rPr>
      </w:pPr>
      <w:r w:rsidRPr="00514915">
        <w:rPr>
          <w:rFonts w:eastAsia="Yu Mincho"/>
          <w:lang w:eastAsia="ja-JP"/>
        </w:rPr>
        <w:t>Do not define scheduling restriction on symbols after symbols for RSSI resource, with the understanding that the UL/DL switching time is covered by RAN1 specification TS 38.211 clause 4.3.2</w:t>
      </w:r>
    </w:p>
    <w:p w14:paraId="3EC36709" w14:textId="77777777" w:rsidR="00514915" w:rsidRPr="00514915" w:rsidRDefault="00514915" w:rsidP="00981381">
      <w:pPr>
        <w:numPr>
          <w:ilvl w:val="2"/>
          <w:numId w:val="21"/>
        </w:numPr>
        <w:rPr>
          <w:rFonts w:eastAsia="Yu Mincho"/>
          <w:lang w:eastAsia="ja-JP"/>
        </w:rPr>
      </w:pPr>
      <w:r w:rsidRPr="00514915">
        <w:rPr>
          <w:rFonts w:eastAsia="Yu Mincho"/>
          <w:lang w:eastAsia="ja-JP"/>
        </w:rPr>
        <w:t xml:space="preserve">For DL, </w:t>
      </w:r>
    </w:p>
    <w:p w14:paraId="69548EE5" w14:textId="77777777" w:rsidR="00514915" w:rsidRPr="00514915" w:rsidRDefault="00514915" w:rsidP="00981381">
      <w:pPr>
        <w:numPr>
          <w:ilvl w:val="3"/>
          <w:numId w:val="21"/>
        </w:numPr>
        <w:rPr>
          <w:rFonts w:eastAsia="Yu Mincho"/>
          <w:lang w:eastAsia="ja-JP"/>
        </w:rPr>
      </w:pPr>
      <w:r w:rsidRPr="00514915">
        <w:rPr>
          <w:rFonts w:eastAsia="Yu Mincho"/>
          <w:lang w:eastAsia="ja-JP"/>
        </w:rPr>
        <w:t xml:space="preserve">Scheduling restriction does not apply except when RSSI resources are not </w:t>
      </w:r>
      <w:proofErr w:type="spellStart"/>
      <w:r w:rsidRPr="00514915">
        <w:rPr>
          <w:rFonts w:eastAsia="Yu Mincho"/>
          <w:lang w:eastAsia="ja-JP"/>
        </w:rPr>
        <w:t>TypeD</w:t>
      </w:r>
      <w:proofErr w:type="spellEnd"/>
      <w:r w:rsidRPr="00514915">
        <w:rPr>
          <w:rFonts w:eastAsia="Yu Mincho"/>
          <w:lang w:eastAsia="ja-JP"/>
        </w:rPr>
        <w:t xml:space="preserve"> QCL-ed with PDCCH/PDSCH in FR2, the restricted symbols include symbols for RSSI resource</w:t>
      </w:r>
    </w:p>
    <w:p w14:paraId="6BFAE418" w14:textId="77777777" w:rsidR="00514915" w:rsidRPr="00514915" w:rsidRDefault="00514915" w:rsidP="00981381">
      <w:pPr>
        <w:numPr>
          <w:ilvl w:val="1"/>
          <w:numId w:val="21"/>
        </w:numPr>
        <w:rPr>
          <w:rFonts w:eastAsia="Yu Mincho"/>
          <w:lang w:eastAsia="ja-JP"/>
        </w:rPr>
      </w:pPr>
      <w:r w:rsidRPr="00514915">
        <w:rPr>
          <w:rFonts w:eastAsia="Yu Mincho"/>
          <w:lang w:eastAsia="ja-JP"/>
        </w:rPr>
        <w:t>Method #3:</w:t>
      </w:r>
    </w:p>
    <w:p w14:paraId="130D650F" w14:textId="77777777" w:rsidR="00514915" w:rsidRPr="00514915" w:rsidRDefault="00514915" w:rsidP="00981381">
      <w:pPr>
        <w:numPr>
          <w:ilvl w:val="2"/>
          <w:numId w:val="21"/>
        </w:numPr>
        <w:rPr>
          <w:rFonts w:eastAsia="Yu Mincho"/>
          <w:lang w:eastAsia="ja-JP"/>
        </w:rPr>
      </w:pPr>
      <w:r w:rsidRPr="00514915">
        <w:rPr>
          <w:rFonts w:eastAsia="Yu Mincho"/>
          <w:lang w:eastAsia="ja-JP"/>
        </w:rPr>
        <w:t>For UL,</w:t>
      </w:r>
    </w:p>
    <w:p w14:paraId="03EA9924" w14:textId="77777777" w:rsidR="00514915" w:rsidRPr="00514915" w:rsidRDefault="00514915" w:rsidP="00981381">
      <w:pPr>
        <w:numPr>
          <w:ilvl w:val="3"/>
          <w:numId w:val="21"/>
        </w:numPr>
        <w:rPr>
          <w:rFonts w:eastAsia="Yu Mincho"/>
          <w:lang w:eastAsia="ja-JP"/>
        </w:rPr>
      </w:pPr>
      <w:r w:rsidRPr="00514915">
        <w:rPr>
          <w:rFonts w:eastAsia="Yu Mincho"/>
          <w:lang w:eastAsia="ja-JP"/>
        </w:rPr>
        <w:t xml:space="preserve">Scheduling restrictions always apply, for both FR1 and FR2. </w:t>
      </w:r>
    </w:p>
    <w:p w14:paraId="5A019F64" w14:textId="77777777" w:rsidR="00514915" w:rsidRPr="00514915" w:rsidRDefault="00514915" w:rsidP="00981381">
      <w:pPr>
        <w:numPr>
          <w:ilvl w:val="3"/>
          <w:numId w:val="21"/>
        </w:numPr>
        <w:rPr>
          <w:rFonts w:eastAsia="Yu Mincho"/>
          <w:lang w:eastAsia="ja-JP"/>
        </w:rPr>
      </w:pPr>
      <w:r w:rsidRPr="00514915">
        <w:rPr>
          <w:rFonts w:eastAsia="Yu Mincho"/>
          <w:lang w:eastAsia="ja-JP"/>
        </w:rPr>
        <w:t xml:space="preserve">The restricted symbols include symbols for RSSI resource. </w:t>
      </w:r>
    </w:p>
    <w:p w14:paraId="0B4CAAB4" w14:textId="77777777" w:rsidR="00514915" w:rsidRPr="00514915" w:rsidRDefault="00514915" w:rsidP="00981381">
      <w:pPr>
        <w:numPr>
          <w:ilvl w:val="3"/>
          <w:numId w:val="21"/>
        </w:numPr>
        <w:rPr>
          <w:rFonts w:eastAsia="Yu Mincho"/>
          <w:lang w:eastAsia="ja-JP"/>
        </w:rPr>
      </w:pPr>
      <w:r w:rsidRPr="00514915">
        <w:rPr>
          <w:rFonts w:eastAsia="Yu Mincho"/>
          <w:lang w:eastAsia="ja-JP"/>
        </w:rPr>
        <w:t>Do not define scheduling restriction on symbols after symbols for RSSI resource, with the understanding that the UL/DL switching time is covered by RAN1 specification TS 38.211 clause 4.3.2</w:t>
      </w:r>
    </w:p>
    <w:p w14:paraId="173D7A09" w14:textId="77777777" w:rsidR="00514915" w:rsidRPr="00514915" w:rsidRDefault="00514915" w:rsidP="00981381">
      <w:pPr>
        <w:numPr>
          <w:ilvl w:val="2"/>
          <w:numId w:val="21"/>
        </w:numPr>
        <w:rPr>
          <w:rFonts w:eastAsia="Yu Mincho"/>
          <w:lang w:eastAsia="ja-JP"/>
        </w:rPr>
      </w:pPr>
      <w:r w:rsidRPr="00514915">
        <w:rPr>
          <w:rFonts w:eastAsia="Yu Mincho"/>
          <w:lang w:eastAsia="ja-JP"/>
        </w:rPr>
        <w:t xml:space="preserve">For DL, </w:t>
      </w:r>
    </w:p>
    <w:p w14:paraId="2C7F590D" w14:textId="77777777" w:rsidR="00514915" w:rsidRPr="00514915" w:rsidRDefault="00514915" w:rsidP="00981381">
      <w:pPr>
        <w:numPr>
          <w:ilvl w:val="3"/>
          <w:numId w:val="21"/>
        </w:numPr>
        <w:rPr>
          <w:rFonts w:eastAsia="Yu Mincho"/>
          <w:lang w:eastAsia="ja-JP"/>
        </w:rPr>
      </w:pPr>
      <w:r w:rsidRPr="00514915">
        <w:rPr>
          <w:rFonts w:eastAsia="Yu Mincho"/>
          <w:lang w:eastAsia="ja-JP"/>
        </w:rPr>
        <w:lastRenderedPageBreak/>
        <w:t xml:space="preserve">Scheduling restriction does not apply except when RSSI resources are not </w:t>
      </w:r>
      <w:proofErr w:type="spellStart"/>
      <w:r w:rsidRPr="00514915">
        <w:rPr>
          <w:rFonts w:eastAsia="Yu Mincho"/>
          <w:lang w:eastAsia="ja-JP"/>
        </w:rPr>
        <w:t>TypeD</w:t>
      </w:r>
      <w:proofErr w:type="spellEnd"/>
      <w:r w:rsidRPr="00514915">
        <w:rPr>
          <w:rFonts w:eastAsia="Yu Mincho"/>
          <w:lang w:eastAsia="ja-JP"/>
        </w:rPr>
        <w:t xml:space="preserve"> QCL-ed with PDCCH/PDSCH in FR2, the restricted symbols include symbols for RSSI resource.</w:t>
      </w:r>
    </w:p>
    <w:p w14:paraId="2C8820E4" w14:textId="77777777" w:rsidR="00514915" w:rsidRPr="00514915" w:rsidRDefault="00514915" w:rsidP="00981381">
      <w:pPr>
        <w:numPr>
          <w:ilvl w:val="4"/>
          <w:numId w:val="21"/>
        </w:numPr>
        <w:rPr>
          <w:rFonts w:eastAsia="Yu Mincho"/>
          <w:lang w:eastAsia="ja-JP"/>
        </w:rPr>
      </w:pPr>
      <w:r w:rsidRPr="00514915">
        <w:rPr>
          <w:rFonts w:eastAsia="Yu Mincho"/>
          <w:lang w:eastAsia="ja-JP"/>
        </w:rPr>
        <w:t xml:space="preserve">Note: the common understanding in RAN4 if the RSSI in UL </w:t>
      </w:r>
      <w:proofErr w:type="spellStart"/>
      <w:r w:rsidRPr="00514915">
        <w:rPr>
          <w:rFonts w:eastAsia="Yu Mincho"/>
          <w:lang w:eastAsia="ja-JP"/>
        </w:rPr>
        <w:t>suband</w:t>
      </w:r>
      <w:proofErr w:type="spellEnd"/>
      <w:r w:rsidRPr="00514915">
        <w:rPr>
          <w:rFonts w:eastAsia="Yu Mincho"/>
          <w:lang w:eastAsia="ja-JP"/>
        </w:rPr>
        <w:t xml:space="preserve"> is too strong compare to the wanted signals in DL </w:t>
      </w:r>
      <w:proofErr w:type="spellStart"/>
      <w:r w:rsidRPr="00514915">
        <w:rPr>
          <w:rFonts w:eastAsia="Yu Mincho"/>
          <w:lang w:eastAsia="ja-JP"/>
        </w:rPr>
        <w:t>suband</w:t>
      </w:r>
      <w:proofErr w:type="spellEnd"/>
      <w:r w:rsidRPr="00514915">
        <w:rPr>
          <w:rFonts w:eastAsia="Yu Mincho"/>
          <w:lang w:eastAsia="ja-JP"/>
        </w:rPr>
        <w:t xml:space="preserve">(s), UE may fail to decode the PDCCH or PDSCH. </w:t>
      </w:r>
    </w:p>
    <w:p w14:paraId="7D628425" w14:textId="77777777" w:rsidR="00514915" w:rsidRPr="00514915" w:rsidRDefault="00514915" w:rsidP="00981381">
      <w:pPr>
        <w:numPr>
          <w:ilvl w:val="3"/>
          <w:numId w:val="21"/>
        </w:numPr>
        <w:rPr>
          <w:rFonts w:eastAsia="Yu Mincho"/>
          <w:lang w:eastAsia="ja-JP"/>
        </w:rPr>
      </w:pPr>
      <w:r w:rsidRPr="00514915">
        <w:rPr>
          <w:rFonts w:eastAsia="Yu Mincho"/>
          <w:lang w:eastAsia="ja-JP"/>
        </w:rPr>
        <w:t xml:space="preserve">FFS whether restricted symbol(s) is needed for the symbol(s) after RSSI resource to consider the switching between UL </w:t>
      </w:r>
      <w:proofErr w:type="spellStart"/>
      <w:r w:rsidRPr="00514915">
        <w:rPr>
          <w:rFonts w:eastAsia="Yu Mincho"/>
          <w:lang w:eastAsia="ja-JP"/>
        </w:rPr>
        <w:t>subband</w:t>
      </w:r>
      <w:proofErr w:type="spellEnd"/>
      <w:r w:rsidRPr="00514915">
        <w:rPr>
          <w:rFonts w:eastAsia="Yu Mincho"/>
          <w:lang w:eastAsia="ja-JP"/>
        </w:rPr>
        <w:t xml:space="preserve"> and DL </w:t>
      </w:r>
      <w:proofErr w:type="spellStart"/>
      <w:r w:rsidRPr="00514915">
        <w:rPr>
          <w:rFonts w:eastAsia="Yu Mincho"/>
          <w:lang w:eastAsia="ja-JP"/>
        </w:rPr>
        <w:t>subband</w:t>
      </w:r>
      <w:proofErr w:type="spellEnd"/>
      <w:r w:rsidRPr="00514915">
        <w:rPr>
          <w:rFonts w:eastAsia="Yu Mincho"/>
          <w:lang w:eastAsia="ja-JP"/>
        </w:rPr>
        <w:t>.</w:t>
      </w:r>
    </w:p>
    <w:p w14:paraId="47747DEC" w14:textId="77777777" w:rsidR="00514915" w:rsidRPr="00514915" w:rsidRDefault="00514915" w:rsidP="00981381">
      <w:pPr>
        <w:numPr>
          <w:ilvl w:val="1"/>
          <w:numId w:val="21"/>
        </w:numPr>
        <w:rPr>
          <w:rFonts w:eastAsia="Yu Mincho"/>
          <w:lang w:eastAsia="ja-JP"/>
        </w:rPr>
      </w:pPr>
      <w:r w:rsidRPr="00514915">
        <w:rPr>
          <w:rFonts w:eastAsia="Yu Mincho"/>
          <w:lang w:eastAsia="ja-JP"/>
        </w:rPr>
        <w:t xml:space="preserve">Generic assumption for defining RRM requirements, not intend to add it in the core requirement. </w:t>
      </w:r>
    </w:p>
    <w:p w14:paraId="5B0F9196" w14:textId="77777777" w:rsidR="00514915" w:rsidRPr="00514915" w:rsidRDefault="00514915" w:rsidP="00981381">
      <w:pPr>
        <w:numPr>
          <w:ilvl w:val="2"/>
          <w:numId w:val="21"/>
        </w:numPr>
        <w:rPr>
          <w:rFonts w:eastAsia="Yu Mincho"/>
          <w:lang w:eastAsia="ja-JP"/>
        </w:rPr>
      </w:pPr>
      <w:r w:rsidRPr="00514915">
        <w:rPr>
          <w:rFonts w:eastAsia="Yu Mincho"/>
          <w:lang w:eastAsia="ja-JP"/>
        </w:rPr>
        <w:t xml:space="preserve">For all Method #1, Method #2 and Method #3, </w:t>
      </w:r>
    </w:p>
    <w:p w14:paraId="7F5112F0" w14:textId="77777777" w:rsidR="00514915" w:rsidRPr="00514915" w:rsidRDefault="00514915" w:rsidP="00981381">
      <w:pPr>
        <w:numPr>
          <w:ilvl w:val="3"/>
          <w:numId w:val="21"/>
        </w:numPr>
        <w:rPr>
          <w:rFonts w:eastAsia="Yu Mincho"/>
          <w:lang w:eastAsia="ja-JP"/>
        </w:rPr>
      </w:pPr>
      <w:r w:rsidRPr="00514915">
        <w:rPr>
          <w:rFonts w:eastAsia="Yu Mincho"/>
          <w:lang w:eastAsia="ja-JP"/>
        </w:rPr>
        <w:t xml:space="preserve">Note: The RF BW is wide enough to cover DL active BWP, including PRBs from both DL </w:t>
      </w:r>
      <w:proofErr w:type="spellStart"/>
      <w:r w:rsidRPr="00514915">
        <w:rPr>
          <w:rFonts w:eastAsia="Yu Mincho"/>
          <w:lang w:eastAsia="ja-JP"/>
        </w:rPr>
        <w:t>subband</w:t>
      </w:r>
      <w:proofErr w:type="spellEnd"/>
      <w:r w:rsidRPr="00514915">
        <w:rPr>
          <w:rFonts w:eastAsia="Yu Mincho"/>
          <w:lang w:eastAsia="ja-JP"/>
        </w:rPr>
        <w:t xml:space="preserve">(s) and UL </w:t>
      </w:r>
      <w:proofErr w:type="spellStart"/>
      <w:r w:rsidRPr="00514915">
        <w:rPr>
          <w:rFonts w:eastAsia="Yu Mincho"/>
          <w:lang w:eastAsia="ja-JP"/>
        </w:rPr>
        <w:t>subband</w:t>
      </w:r>
      <w:proofErr w:type="spellEnd"/>
      <w:r w:rsidRPr="00514915">
        <w:rPr>
          <w:rFonts w:eastAsia="Yu Mincho"/>
          <w:lang w:eastAsia="ja-JP"/>
        </w:rPr>
        <w:t xml:space="preserve"> that fall within the DL active BWP.</w:t>
      </w:r>
    </w:p>
    <w:p w14:paraId="64506D28" w14:textId="77777777" w:rsidR="00514915" w:rsidRPr="00514915" w:rsidRDefault="00514915" w:rsidP="00514915">
      <w:pPr>
        <w:rPr>
          <w:rFonts w:eastAsia="Yu Mincho"/>
          <w:lang w:val="sv-SE" w:eastAsia="ja-JP"/>
        </w:rPr>
      </w:pPr>
      <w:r w:rsidRPr="00514915">
        <w:rPr>
          <w:rFonts w:eastAsia="Yu Mincho"/>
          <w:lang w:val="sv-SE" w:eastAsia="ja-JP"/>
        </w:rPr>
        <w:t>Issue 1-3-3: Measurement restriction</w:t>
      </w:r>
    </w:p>
    <w:p w14:paraId="7C788DFD" w14:textId="77777777" w:rsidR="00514915" w:rsidRPr="00514915" w:rsidRDefault="00514915" w:rsidP="00981381">
      <w:pPr>
        <w:numPr>
          <w:ilvl w:val="0"/>
          <w:numId w:val="21"/>
        </w:numPr>
        <w:rPr>
          <w:rFonts w:eastAsia="Yu Mincho"/>
          <w:lang w:eastAsia="ja-JP"/>
        </w:rPr>
      </w:pPr>
      <w:r w:rsidRPr="00514915">
        <w:rPr>
          <w:rFonts w:eastAsia="Yu Mincho"/>
          <w:lang w:eastAsia="ja-JP"/>
        </w:rPr>
        <w:t>Agreements (</w:t>
      </w:r>
      <w:proofErr w:type="spellStart"/>
      <w:r w:rsidRPr="00514915">
        <w:rPr>
          <w:rFonts w:eastAsia="Yu Mincho"/>
          <w:lang w:eastAsia="ja-JP"/>
        </w:rPr>
        <w:t>adhoc</w:t>
      </w:r>
      <w:proofErr w:type="spellEnd"/>
      <w:r w:rsidRPr="00514915">
        <w:rPr>
          <w:rFonts w:eastAsia="Yu Mincho"/>
          <w:lang w:eastAsia="ja-JP"/>
        </w:rPr>
        <w:t xml:space="preserve"> session on Tuesday)</w:t>
      </w:r>
    </w:p>
    <w:p w14:paraId="37EC29C8" w14:textId="77777777" w:rsidR="00514915" w:rsidRPr="00514915" w:rsidRDefault="00514915" w:rsidP="00981381">
      <w:pPr>
        <w:numPr>
          <w:ilvl w:val="1"/>
          <w:numId w:val="21"/>
        </w:numPr>
        <w:rPr>
          <w:rFonts w:eastAsia="Yu Mincho"/>
          <w:lang w:eastAsia="ja-JP"/>
        </w:rPr>
      </w:pPr>
      <w:r w:rsidRPr="00514915">
        <w:rPr>
          <w:rFonts w:eastAsia="Yu Mincho"/>
          <w:lang w:eastAsia="ja-JP"/>
        </w:rPr>
        <w:t>Collision between L1-CLI-RSSI measurements with different methods</w:t>
      </w:r>
    </w:p>
    <w:p w14:paraId="7A0BB5B2" w14:textId="77777777" w:rsidR="00514915" w:rsidRPr="00514915" w:rsidRDefault="00514915" w:rsidP="00981381">
      <w:pPr>
        <w:numPr>
          <w:ilvl w:val="2"/>
          <w:numId w:val="21"/>
        </w:numPr>
        <w:rPr>
          <w:rFonts w:eastAsia="Yu Mincho"/>
          <w:lang w:eastAsia="ja-JP"/>
        </w:rPr>
      </w:pPr>
      <w:r w:rsidRPr="00514915">
        <w:rPr>
          <w:rFonts w:eastAsia="Yu Mincho"/>
          <w:lang w:eastAsia="ja-JP"/>
        </w:rPr>
        <w:t>Capture in RAN4 specs that UE is not expected to perform CLI measurement using Method #1 and Methods#3 in the same OFDM symbol.</w:t>
      </w:r>
    </w:p>
    <w:p w14:paraId="2E4657EA" w14:textId="77777777" w:rsidR="00514915" w:rsidRPr="00514915" w:rsidRDefault="00514915" w:rsidP="00981381">
      <w:pPr>
        <w:numPr>
          <w:ilvl w:val="1"/>
          <w:numId w:val="21"/>
        </w:numPr>
        <w:rPr>
          <w:rFonts w:eastAsia="Yu Mincho"/>
          <w:lang w:eastAsia="ja-JP"/>
        </w:rPr>
      </w:pPr>
      <w:r w:rsidRPr="00514915">
        <w:rPr>
          <w:rFonts w:eastAsia="Yu Mincho"/>
          <w:lang w:eastAsia="ja-JP"/>
        </w:rPr>
        <w:t>Collision between L1-CLI-RSSI measurements and L1/L3 RRM measurements</w:t>
      </w:r>
    </w:p>
    <w:p w14:paraId="5BA7755C" w14:textId="77777777" w:rsidR="00514915" w:rsidRPr="00514915" w:rsidRDefault="00514915" w:rsidP="00981381">
      <w:pPr>
        <w:numPr>
          <w:ilvl w:val="2"/>
          <w:numId w:val="21"/>
        </w:numPr>
        <w:rPr>
          <w:rFonts w:eastAsia="Yu Mincho"/>
          <w:lang w:eastAsia="ja-JP"/>
        </w:rPr>
      </w:pPr>
      <w:r w:rsidRPr="00514915">
        <w:rPr>
          <w:rFonts w:eastAsia="Yu Mincho"/>
          <w:lang w:eastAsia="ja-JP"/>
        </w:rPr>
        <w:t>For Method #1&amp; Method 3:</w:t>
      </w:r>
    </w:p>
    <w:p w14:paraId="424E43F5" w14:textId="77777777" w:rsidR="00514915" w:rsidRPr="00514915" w:rsidRDefault="00514915" w:rsidP="00981381">
      <w:pPr>
        <w:numPr>
          <w:ilvl w:val="3"/>
          <w:numId w:val="21"/>
        </w:numPr>
        <w:rPr>
          <w:rFonts w:eastAsia="Yu Mincho"/>
          <w:lang w:eastAsia="ja-JP"/>
        </w:rPr>
      </w:pPr>
      <w:r w:rsidRPr="00514915">
        <w:rPr>
          <w:rFonts w:eastAsia="Yu Mincho"/>
          <w:lang w:eastAsia="ja-JP"/>
        </w:rPr>
        <w:t xml:space="preserve">Measurement requirements do not apply for L1-CLI-RSSI when CLI resources and resources for L1/L3 RRM measurements overlap in time for FR2, FFS for FR1. </w:t>
      </w:r>
    </w:p>
    <w:p w14:paraId="4F91D94E" w14:textId="77777777" w:rsidR="00514915" w:rsidRPr="00514915" w:rsidRDefault="00514915" w:rsidP="00514915">
      <w:pPr>
        <w:rPr>
          <w:rFonts w:eastAsia="Yu Mincho"/>
          <w:lang w:val="sv-SE" w:eastAsia="ja-JP"/>
        </w:rPr>
      </w:pPr>
      <w:r w:rsidRPr="00514915">
        <w:rPr>
          <w:rFonts w:eastAsia="Yu Mincho"/>
          <w:lang w:val="sv-SE" w:eastAsia="ja-JP"/>
        </w:rPr>
        <w:t>Topic #2: SBFD operation impacts</w:t>
      </w:r>
    </w:p>
    <w:p w14:paraId="294A743B" w14:textId="77777777" w:rsidR="00514915" w:rsidRPr="00514915" w:rsidRDefault="00514915" w:rsidP="00514915">
      <w:pPr>
        <w:rPr>
          <w:rFonts w:eastAsia="Yu Mincho"/>
          <w:lang w:val="sv-SE" w:eastAsia="ja-JP"/>
        </w:rPr>
      </w:pPr>
      <w:r w:rsidRPr="00514915">
        <w:rPr>
          <w:rFonts w:eastAsia="Yu Mincho"/>
          <w:lang w:val="sv-SE" w:eastAsia="ja-JP"/>
        </w:rPr>
        <w:t>Sub-topic 2-1: RRM impacts of SBFD operation</w:t>
      </w:r>
    </w:p>
    <w:p w14:paraId="2859CEAE" w14:textId="77777777" w:rsidR="00514915" w:rsidRPr="00514915" w:rsidRDefault="00514915" w:rsidP="00514915">
      <w:pPr>
        <w:rPr>
          <w:rFonts w:eastAsia="Yu Mincho"/>
          <w:lang w:val="sv-SE" w:eastAsia="ja-JP"/>
        </w:rPr>
      </w:pPr>
      <w:r w:rsidRPr="00514915">
        <w:rPr>
          <w:rFonts w:eastAsia="Yu Mincho"/>
          <w:lang w:val="sv-SE" w:eastAsia="ja-JP"/>
        </w:rPr>
        <w:t xml:space="preserve">Issue 2-1-1a: CSI-RS L1 measurement – collision with UL </w:t>
      </w:r>
    </w:p>
    <w:p w14:paraId="185ABB7C" w14:textId="77777777" w:rsidR="00514915" w:rsidRPr="00514915" w:rsidRDefault="00514915" w:rsidP="00981381">
      <w:pPr>
        <w:numPr>
          <w:ilvl w:val="0"/>
          <w:numId w:val="21"/>
        </w:numPr>
        <w:rPr>
          <w:rFonts w:eastAsia="Yu Mincho"/>
          <w:lang w:eastAsia="ja-JP"/>
        </w:rPr>
      </w:pPr>
      <w:r w:rsidRPr="00514915">
        <w:rPr>
          <w:rFonts w:eastAsia="Yu Mincho"/>
          <w:lang w:eastAsia="ja-JP"/>
        </w:rPr>
        <w:t>Agreements (</w:t>
      </w:r>
      <w:proofErr w:type="spellStart"/>
      <w:r w:rsidRPr="00514915">
        <w:rPr>
          <w:rFonts w:eastAsia="Yu Mincho"/>
          <w:lang w:eastAsia="ja-JP"/>
        </w:rPr>
        <w:t>adhoc</w:t>
      </w:r>
      <w:proofErr w:type="spellEnd"/>
      <w:r w:rsidRPr="00514915">
        <w:rPr>
          <w:rFonts w:eastAsia="Yu Mincho"/>
          <w:lang w:eastAsia="ja-JP"/>
        </w:rPr>
        <w:t xml:space="preserve"> session on Thursday)</w:t>
      </w:r>
    </w:p>
    <w:p w14:paraId="6BD74874" w14:textId="77777777" w:rsidR="00514915" w:rsidRPr="00514915" w:rsidRDefault="00514915" w:rsidP="00981381">
      <w:pPr>
        <w:numPr>
          <w:ilvl w:val="1"/>
          <w:numId w:val="21"/>
        </w:numPr>
        <w:rPr>
          <w:rFonts w:eastAsia="Yu Mincho"/>
          <w:lang w:eastAsia="ja-JP"/>
        </w:rPr>
      </w:pPr>
      <w:r w:rsidRPr="00514915">
        <w:rPr>
          <w:rFonts w:eastAsia="Yu Mincho"/>
          <w:lang w:eastAsia="ja-JP"/>
        </w:rPr>
        <w:t>Dynamically scheduled UL transmission is prioritized over periodic/semi-persistent CSI-RS resource for L1-RSRP/SINR and RLM/BFD/CBD measurement.</w:t>
      </w:r>
    </w:p>
    <w:p w14:paraId="3D038420" w14:textId="77777777" w:rsidR="00514915" w:rsidRPr="00514915" w:rsidRDefault="00514915" w:rsidP="00981381">
      <w:pPr>
        <w:numPr>
          <w:ilvl w:val="1"/>
          <w:numId w:val="21"/>
        </w:numPr>
        <w:rPr>
          <w:rFonts w:eastAsia="Yu Mincho"/>
          <w:lang w:eastAsia="ja-JP"/>
        </w:rPr>
      </w:pPr>
      <w:r w:rsidRPr="00514915">
        <w:rPr>
          <w:rFonts w:eastAsia="Yu Mincho"/>
          <w:lang w:eastAsia="ja-JP"/>
        </w:rPr>
        <w:t xml:space="preserve">Measurement period for periodic/semi-persistent CSI-RS based L1-RSRP/SINR and RLM/BFD/CBD is extended for collision with dynamically scheduled UL transmission following the R16 NR-U approach. </w:t>
      </w:r>
    </w:p>
    <w:p w14:paraId="4AF08E60" w14:textId="77777777" w:rsidR="00514915" w:rsidRPr="00514915" w:rsidRDefault="00514915" w:rsidP="00514915">
      <w:pPr>
        <w:rPr>
          <w:rFonts w:eastAsia="Yu Mincho"/>
          <w:lang w:val="sv-SE" w:eastAsia="ja-JP"/>
        </w:rPr>
      </w:pPr>
      <w:r w:rsidRPr="00514915">
        <w:rPr>
          <w:rFonts w:eastAsia="Yu Mincho"/>
          <w:lang w:val="sv-SE" w:eastAsia="ja-JP"/>
        </w:rPr>
        <w:t xml:space="preserve">Issue 2-1-1b: CSI-RS L1 measurement – puncturing in frequency domain </w:t>
      </w:r>
    </w:p>
    <w:p w14:paraId="0992CF0C" w14:textId="77777777" w:rsidR="00514915" w:rsidRPr="00514915" w:rsidRDefault="00514915" w:rsidP="00981381">
      <w:pPr>
        <w:numPr>
          <w:ilvl w:val="0"/>
          <w:numId w:val="21"/>
        </w:numPr>
        <w:rPr>
          <w:rFonts w:eastAsia="Yu Mincho"/>
          <w:lang w:eastAsia="ja-JP"/>
        </w:rPr>
      </w:pPr>
      <w:r w:rsidRPr="00514915">
        <w:rPr>
          <w:rFonts w:eastAsia="Yu Mincho"/>
          <w:lang w:eastAsia="ja-JP"/>
        </w:rPr>
        <w:t xml:space="preserve">Background: </w:t>
      </w:r>
    </w:p>
    <w:p w14:paraId="601DAE7D" w14:textId="77777777" w:rsidR="00514915" w:rsidRPr="00514915" w:rsidRDefault="00514915" w:rsidP="00981381">
      <w:pPr>
        <w:numPr>
          <w:ilvl w:val="1"/>
          <w:numId w:val="21"/>
        </w:numPr>
        <w:rPr>
          <w:rFonts w:eastAsia="Yu Mincho"/>
          <w:lang w:eastAsia="ja-JP"/>
        </w:rPr>
      </w:pPr>
      <w:r w:rsidRPr="00514915">
        <w:rPr>
          <w:rFonts w:eastAsia="Yu Mincho"/>
          <w:lang w:eastAsia="ja-JP"/>
        </w:rPr>
        <w:t>Different cases for DUD</w:t>
      </w:r>
    </w:p>
    <w:p w14:paraId="6DBBD4EA" w14:textId="77777777" w:rsidR="00514915" w:rsidRPr="00514915" w:rsidRDefault="00514915" w:rsidP="00981381">
      <w:pPr>
        <w:numPr>
          <w:ilvl w:val="2"/>
          <w:numId w:val="21"/>
        </w:numPr>
        <w:rPr>
          <w:rFonts w:eastAsia="Yu Mincho"/>
          <w:lang w:eastAsia="ja-JP"/>
        </w:rPr>
      </w:pPr>
      <w:r w:rsidRPr="00514915">
        <w:rPr>
          <w:rFonts w:eastAsia="Yu Mincho"/>
          <w:lang w:eastAsia="ja-JP"/>
        </w:rPr>
        <w:t>Case 1: X1 &gt;= X3 and X2 &gt;= X3</w:t>
      </w:r>
    </w:p>
    <w:p w14:paraId="59E3F73D" w14:textId="77777777" w:rsidR="00514915" w:rsidRPr="00514915" w:rsidRDefault="00514915" w:rsidP="00981381">
      <w:pPr>
        <w:numPr>
          <w:ilvl w:val="2"/>
          <w:numId w:val="21"/>
        </w:numPr>
        <w:rPr>
          <w:rFonts w:eastAsia="Yu Mincho"/>
          <w:lang w:eastAsia="ja-JP"/>
        </w:rPr>
      </w:pPr>
      <w:r w:rsidRPr="00514915">
        <w:rPr>
          <w:rFonts w:eastAsia="Yu Mincho"/>
          <w:lang w:eastAsia="ja-JP"/>
        </w:rPr>
        <w:t>Case 2: X1 &gt;= X3 and X2 &lt; X3</w:t>
      </w:r>
    </w:p>
    <w:p w14:paraId="1990BE19" w14:textId="77777777" w:rsidR="00514915" w:rsidRPr="00514915" w:rsidRDefault="00514915" w:rsidP="00981381">
      <w:pPr>
        <w:numPr>
          <w:ilvl w:val="2"/>
          <w:numId w:val="21"/>
        </w:numPr>
        <w:rPr>
          <w:rFonts w:eastAsia="Yu Mincho"/>
          <w:lang w:eastAsia="ja-JP"/>
        </w:rPr>
      </w:pPr>
      <w:r w:rsidRPr="00514915">
        <w:rPr>
          <w:rFonts w:eastAsia="Yu Mincho"/>
          <w:lang w:eastAsia="ja-JP"/>
        </w:rPr>
        <w:t>Case 3: X1 &lt; X3 and X2 &lt; X3, (X1 + X2) &gt;= X3</w:t>
      </w:r>
    </w:p>
    <w:p w14:paraId="60D97DE0" w14:textId="77777777" w:rsidR="00514915" w:rsidRPr="00514915" w:rsidRDefault="00514915" w:rsidP="00981381">
      <w:pPr>
        <w:numPr>
          <w:ilvl w:val="2"/>
          <w:numId w:val="21"/>
        </w:numPr>
        <w:rPr>
          <w:rFonts w:eastAsia="Yu Mincho"/>
          <w:lang w:eastAsia="ja-JP"/>
        </w:rPr>
      </w:pPr>
      <w:r w:rsidRPr="00514915">
        <w:rPr>
          <w:rFonts w:eastAsia="Yu Mincho"/>
          <w:lang w:eastAsia="ja-JP"/>
        </w:rPr>
        <w:t>where X1 and X2 are CSI-RS BW in DL sub-band #1 and sub-band #2, and X3 is the min BW with which the existing accuracy requirements apply (X3=48 for L1-RSRP/L1-SINR and X3=24 for RLM/BFD/CBD).</w:t>
      </w:r>
    </w:p>
    <w:p w14:paraId="12BEEE71" w14:textId="77777777" w:rsidR="00514915" w:rsidRPr="00514915" w:rsidRDefault="00514915" w:rsidP="00981381">
      <w:pPr>
        <w:numPr>
          <w:ilvl w:val="1"/>
          <w:numId w:val="21"/>
        </w:numPr>
        <w:rPr>
          <w:rFonts w:eastAsia="Yu Mincho"/>
          <w:lang w:eastAsia="ja-JP"/>
        </w:rPr>
      </w:pPr>
      <w:r w:rsidRPr="00514915">
        <w:rPr>
          <w:rFonts w:eastAsia="Yu Mincho"/>
          <w:lang w:eastAsia="ja-JP"/>
        </w:rPr>
        <w:t>RAN1 agreements related to CSI processing time</w:t>
      </w:r>
    </w:p>
    <w:tbl>
      <w:tblPr>
        <w:tblStyle w:val="a4"/>
        <w:tblW w:w="0" w:type="auto"/>
        <w:tblLook w:val="04A0" w:firstRow="1" w:lastRow="0" w:firstColumn="1" w:lastColumn="0" w:noHBand="0" w:noVBand="1"/>
      </w:tblPr>
      <w:tblGrid>
        <w:gridCol w:w="9629"/>
      </w:tblGrid>
      <w:tr w:rsidR="00514915" w:rsidRPr="00514915" w14:paraId="67D427AD" w14:textId="77777777" w:rsidTr="00514915">
        <w:tc>
          <w:tcPr>
            <w:tcW w:w="9629" w:type="dxa"/>
            <w:tcBorders>
              <w:top w:val="single" w:sz="4" w:space="0" w:color="auto"/>
              <w:left w:val="single" w:sz="4" w:space="0" w:color="auto"/>
              <w:bottom w:val="single" w:sz="4" w:space="0" w:color="auto"/>
              <w:right w:val="single" w:sz="4" w:space="0" w:color="auto"/>
            </w:tcBorders>
            <w:hideMark/>
          </w:tcPr>
          <w:p w14:paraId="41CE2663" w14:textId="77777777" w:rsidR="00514915" w:rsidRPr="00514915" w:rsidRDefault="00514915" w:rsidP="00514915">
            <w:pPr>
              <w:rPr>
                <w:rFonts w:eastAsia="Yu Mincho"/>
                <w:lang w:eastAsia="ja-JP"/>
              </w:rPr>
            </w:pPr>
            <w:r w:rsidRPr="00514915">
              <w:rPr>
                <w:rFonts w:eastAsia="Yu Mincho"/>
                <w:b/>
                <w:bCs/>
                <w:lang w:eastAsia="ja-JP"/>
              </w:rPr>
              <w:t>Agreement [RAN1#118b]</w:t>
            </w:r>
          </w:p>
          <w:p w14:paraId="1CA38CCB" w14:textId="77777777" w:rsidR="00514915" w:rsidRPr="00514915" w:rsidRDefault="00514915" w:rsidP="00514915">
            <w:pPr>
              <w:rPr>
                <w:rFonts w:eastAsia="Yu Mincho"/>
                <w:lang w:eastAsia="ja-JP"/>
              </w:rPr>
            </w:pPr>
            <w:r w:rsidRPr="00514915">
              <w:rPr>
                <w:rFonts w:eastAsia="Yu Mincho"/>
                <w:lang w:eastAsia="ja-JP"/>
              </w:rPr>
              <w:t xml:space="preserve">For CSI processing timeline in SBFD symbols to process the CSI-RS across two DL </w:t>
            </w:r>
            <w:proofErr w:type="spellStart"/>
            <w:r w:rsidRPr="00514915">
              <w:rPr>
                <w:rFonts w:eastAsia="Yu Mincho"/>
                <w:lang w:eastAsia="ja-JP"/>
              </w:rPr>
              <w:t>subbands</w:t>
            </w:r>
            <w:proofErr w:type="spellEnd"/>
            <w:r w:rsidRPr="00514915">
              <w:rPr>
                <w:rFonts w:eastAsia="Yu Mincho"/>
                <w:lang w:eastAsia="ja-JP"/>
              </w:rPr>
              <w:t>,</w:t>
            </w:r>
          </w:p>
          <w:p w14:paraId="495CFFA4" w14:textId="77777777" w:rsidR="00514915" w:rsidRPr="00514915" w:rsidRDefault="00514915" w:rsidP="00981381">
            <w:pPr>
              <w:numPr>
                <w:ilvl w:val="0"/>
                <w:numId w:val="23"/>
              </w:numPr>
              <w:rPr>
                <w:rFonts w:eastAsia="Yu Mincho"/>
                <w:lang w:eastAsia="ja-JP"/>
              </w:rPr>
            </w:pPr>
            <w:r w:rsidRPr="00514915">
              <w:rPr>
                <w:rFonts w:eastAsia="Yu Mincho"/>
                <w:lang w:eastAsia="ja-JP"/>
              </w:rPr>
              <w:lastRenderedPageBreak/>
              <w:t xml:space="preserve">Option 3: It is up to UE capability to indicate one of the following: </w:t>
            </w:r>
          </w:p>
          <w:p w14:paraId="0FC823C0" w14:textId="77777777" w:rsidR="00514915" w:rsidRPr="00514915" w:rsidRDefault="00514915" w:rsidP="00981381">
            <w:pPr>
              <w:numPr>
                <w:ilvl w:val="1"/>
                <w:numId w:val="23"/>
              </w:numPr>
              <w:rPr>
                <w:rFonts w:eastAsia="Yu Mincho"/>
                <w:lang w:eastAsia="ja-JP"/>
              </w:rPr>
            </w:pPr>
            <w:r w:rsidRPr="00514915">
              <w:rPr>
                <w:rFonts w:eastAsia="Yu Mincho"/>
                <w:lang w:eastAsia="ja-JP"/>
              </w:rPr>
              <w:t>CSI processing timeline and CPU counting are the same as legacy.</w:t>
            </w:r>
          </w:p>
          <w:p w14:paraId="0C10492E" w14:textId="77777777" w:rsidR="00514915" w:rsidRPr="00514915" w:rsidRDefault="00514915" w:rsidP="00981381">
            <w:pPr>
              <w:numPr>
                <w:ilvl w:val="1"/>
                <w:numId w:val="23"/>
              </w:numPr>
              <w:rPr>
                <w:rFonts w:eastAsia="Yu Mincho"/>
                <w:lang w:eastAsia="ja-JP"/>
              </w:rPr>
            </w:pPr>
            <w:r w:rsidRPr="00514915">
              <w:rPr>
                <w:rFonts w:eastAsia="Yu Mincho"/>
                <w:lang w:eastAsia="ja-JP"/>
              </w:rPr>
              <w:t>Scale the CSI processing timeline Z/Z’ by factor of 2 and keep the same CPU counting as legacy.</w:t>
            </w:r>
          </w:p>
        </w:tc>
      </w:tr>
    </w:tbl>
    <w:p w14:paraId="5102FA01" w14:textId="77777777" w:rsidR="00514915" w:rsidRPr="00514915" w:rsidRDefault="00514915" w:rsidP="00514915">
      <w:pPr>
        <w:rPr>
          <w:rFonts w:eastAsia="Yu Mincho"/>
          <w:lang w:eastAsia="ja-JP"/>
        </w:rPr>
      </w:pPr>
    </w:p>
    <w:p w14:paraId="7A3DD040" w14:textId="77777777" w:rsidR="00514915" w:rsidRPr="00514915" w:rsidRDefault="00514915" w:rsidP="00981381">
      <w:pPr>
        <w:numPr>
          <w:ilvl w:val="0"/>
          <w:numId w:val="21"/>
        </w:numPr>
        <w:rPr>
          <w:rFonts w:eastAsia="Yu Mincho"/>
          <w:lang w:eastAsia="ja-JP"/>
        </w:rPr>
      </w:pPr>
      <w:r w:rsidRPr="00514915">
        <w:rPr>
          <w:rFonts w:eastAsia="Yu Mincho"/>
          <w:lang w:eastAsia="ja-JP"/>
        </w:rPr>
        <w:t>Agreements (</w:t>
      </w:r>
      <w:proofErr w:type="spellStart"/>
      <w:r w:rsidRPr="00514915">
        <w:rPr>
          <w:rFonts w:eastAsia="Yu Mincho"/>
          <w:lang w:eastAsia="ja-JP"/>
        </w:rPr>
        <w:t>adhoc</w:t>
      </w:r>
      <w:proofErr w:type="spellEnd"/>
      <w:r w:rsidRPr="00514915">
        <w:rPr>
          <w:rFonts w:eastAsia="Yu Mincho"/>
          <w:lang w:eastAsia="ja-JP"/>
        </w:rPr>
        <w:t xml:space="preserve"> session on Thursday with additions)</w:t>
      </w:r>
    </w:p>
    <w:p w14:paraId="306B29ED" w14:textId="77777777" w:rsidR="00514915" w:rsidRPr="00514915" w:rsidRDefault="00514915" w:rsidP="00981381">
      <w:pPr>
        <w:numPr>
          <w:ilvl w:val="1"/>
          <w:numId w:val="21"/>
        </w:numPr>
        <w:rPr>
          <w:rFonts w:eastAsia="Yu Mincho"/>
          <w:lang w:eastAsia="ja-JP"/>
        </w:rPr>
      </w:pPr>
      <w:r w:rsidRPr="00514915">
        <w:rPr>
          <w:rFonts w:eastAsia="Yu Mincho"/>
          <w:lang w:eastAsia="ja-JP"/>
        </w:rPr>
        <w:t xml:space="preserve">Note: the following are for UE that can support simultaneous PDSCH reception on the two DL </w:t>
      </w:r>
      <w:proofErr w:type="spellStart"/>
      <w:r w:rsidRPr="00514915">
        <w:rPr>
          <w:rFonts w:eastAsia="Yu Mincho"/>
          <w:lang w:eastAsia="ja-JP"/>
        </w:rPr>
        <w:t>subbands</w:t>
      </w:r>
      <w:proofErr w:type="spellEnd"/>
      <w:r w:rsidRPr="00514915">
        <w:rPr>
          <w:rFonts w:eastAsia="Yu Mincho"/>
          <w:lang w:eastAsia="ja-JP"/>
        </w:rPr>
        <w:t xml:space="preserve"> for DUD</w:t>
      </w:r>
    </w:p>
    <w:p w14:paraId="1A343A8C" w14:textId="77777777" w:rsidR="00514915" w:rsidRPr="00514915" w:rsidRDefault="00514915" w:rsidP="00981381">
      <w:pPr>
        <w:numPr>
          <w:ilvl w:val="1"/>
          <w:numId w:val="21"/>
        </w:numPr>
        <w:rPr>
          <w:rFonts w:eastAsia="Yu Mincho"/>
          <w:lang w:eastAsia="ja-JP"/>
        </w:rPr>
      </w:pPr>
      <w:r w:rsidRPr="00514915">
        <w:rPr>
          <w:rFonts w:eastAsia="Yu Mincho"/>
          <w:lang w:eastAsia="ja-JP"/>
        </w:rPr>
        <w:t>Existing delay (number of samples) requirements and accuracy requirements apply for Case 1 and Case 2</w:t>
      </w:r>
    </w:p>
    <w:p w14:paraId="60B6D158" w14:textId="77777777" w:rsidR="00514915" w:rsidRPr="00514915" w:rsidRDefault="00514915" w:rsidP="00981381">
      <w:pPr>
        <w:numPr>
          <w:ilvl w:val="1"/>
          <w:numId w:val="21"/>
        </w:numPr>
        <w:rPr>
          <w:rFonts w:eastAsia="Yu Mincho"/>
          <w:lang w:eastAsia="ja-JP"/>
        </w:rPr>
      </w:pPr>
      <w:r w:rsidRPr="00514915">
        <w:rPr>
          <w:rFonts w:eastAsia="Yu Mincho"/>
          <w:lang w:eastAsia="ja-JP"/>
        </w:rPr>
        <w:t>If UE indicates that CSI processing time is scaled by 2, further discuss whether and how to update the delay requirements</w:t>
      </w:r>
    </w:p>
    <w:p w14:paraId="6089F78E" w14:textId="77777777" w:rsidR="00514915" w:rsidRPr="00514915" w:rsidRDefault="00514915" w:rsidP="00981381">
      <w:pPr>
        <w:numPr>
          <w:ilvl w:val="2"/>
          <w:numId w:val="21"/>
        </w:numPr>
        <w:rPr>
          <w:rFonts w:eastAsia="Yu Mincho"/>
          <w:lang w:eastAsia="ja-JP"/>
        </w:rPr>
      </w:pPr>
      <w:r w:rsidRPr="00514915">
        <w:rPr>
          <w:rFonts w:eastAsia="Yu Mincho"/>
          <w:lang w:eastAsia="ja-JP"/>
        </w:rPr>
        <w:t>Option 1: Add a lower bound of 8ms on top of existing delay requirements.</w:t>
      </w:r>
    </w:p>
    <w:p w14:paraId="27EAF394" w14:textId="77777777" w:rsidR="00514915" w:rsidRPr="00514915" w:rsidRDefault="00514915" w:rsidP="00981381">
      <w:pPr>
        <w:numPr>
          <w:ilvl w:val="2"/>
          <w:numId w:val="21"/>
        </w:numPr>
        <w:rPr>
          <w:rFonts w:eastAsia="Yu Mincho"/>
          <w:lang w:eastAsia="ja-JP"/>
        </w:rPr>
      </w:pPr>
      <w:r w:rsidRPr="00514915">
        <w:rPr>
          <w:rFonts w:eastAsia="Yu Mincho"/>
          <w:lang w:eastAsia="ja-JP"/>
        </w:rPr>
        <w:t>Option 2: other</w:t>
      </w:r>
    </w:p>
    <w:p w14:paraId="7B8F4B4E" w14:textId="77777777" w:rsidR="00514915" w:rsidRPr="00514915" w:rsidRDefault="00514915" w:rsidP="00981381">
      <w:pPr>
        <w:numPr>
          <w:ilvl w:val="1"/>
          <w:numId w:val="21"/>
        </w:numPr>
        <w:rPr>
          <w:rFonts w:eastAsia="Yu Mincho"/>
          <w:lang w:eastAsia="ja-JP"/>
        </w:rPr>
      </w:pPr>
      <w:r w:rsidRPr="00514915">
        <w:rPr>
          <w:rFonts w:eastAsia="Yu Mincho"/>
          <w:lang w:eastAsia="ja-JP"/>
        </w:rPr>
        <w:t>For Case 3</w:t>
      </w:r>
    </w:p>
    <w:p w14:paraId="4348E7AC" w14:textId="77777777" w:rsidR="00514915" w:rsidRPr="00514915" w:rsidRDefault="00514915" w:rsidP="00981381">
      <w:pPr>
        <w:numPr>
          <w:ilvl w:val="2"/>
          <w:numId w:val="21"/>
        </w:numPr>
        <w:rPr>
          <w:rFonts w:eastAsia="Yu Mincho"/>
          <w:lang w:eastAsia="ja-JP"/>
        </w:rPr>
      </w:pPr>
      <w:r w:rsidRPr="00514915">
        <w:rPr>
          <w:rFonts w:eastAsia="Yu Mincho"/>
          <w:lang w:eastAsia="ja-JP"/>
        </w:rPr>
        <w:t>For L1-RSRP and L1-SINR, existing delay requirements apply and accuracy requirements are relaxed provided that X1 &gt; X4 or X2 &gt; X4, where the accuracy requirements depend on the X4 = 24 PRBs</w:t>
      </w:r>
    </w:p>
    <w:p w14:paraId="5EEC8088" w14:textId="77777777" w:rsidR="00514915" w:rsidRPr="00514915" w:rsidRDefault="00514915" w:rsidP="00981381">
      <w:pPr>
        <w:numPr>
          <w:ilvl w:val="3"/>
          <w:numId w:val="21"/>
        </w:numPr>
        <w:rPr>
          <w:rFonts w:eastAsia="Yu Mincho"/>
          <w:lang w:eastAsia="ja-JP"/>
        </w:rPr>
      </w:pPr>
      <w:r w:rsidRPr="00514915">
        <w:rPr>
          <w:rFonts w:eastAsia="Yu Mincho"/>
          <w:lang w:eastAsia="ja-JP"/>
        </w:rPr>
        <w:t>In the test case, not model the interfering UE.</w:t>
      </w:r>
    </w:p>
    <w:p w14:paraId="320BD373" w14:textId="77777777" w:rsidR="00514915" w:rsidRPr="00514915" w:rsidRDefault="00514915" w:rsidP="00514915">
      <w:pPr>
        <w:rPr>
          <w:rFonts w:eastAsia="Yu Mincho"/>
          <w:lang w:val="sv-SE" w:eastAsia="ja-JP"/>
        </w:rPr>
      </w:pPr>
      <w:r w:rsidRPr="00514915">
        <w:rPr>
          <w:rFonts w:eastAsia="Yu Mincho"/>
          <w:lang w:val="sv-SE" w:eastAsia="ja-JP"/>
        </w:rPr>
        <w:t xml:space="preserve">Issue 2-1-1c: CSI-RS L1 measurement – different symbol types  </w:t>
      </w:r>
    </w:p>
    <w:p w14:paraId="0ABBA7CA" w14:textId="77777777" w:rsidR="00514915" w:rsidRPr="00514915" w:rsidRDefault="00514915" w:rsidP="00981381">
      <w:pPr>
        <w:numPr>
          <w:ilvl w:val="0"/>
          <w:numId w:val="21"/>
        </w:numPr>
        <w:rPr>
          <w:rFonts w:eastAsia="Yu Mincho"/>
          <w:lang w:eastAsia="ja-JP"/>
        </w:rPr>
      </w:pPr>
      <w:r w:rsidRPr="00514915">
        <w:rPr>
          <w:rFonts w:eastAsia="Yu Mincho"/>
          <w:lang w:eastAsia="ja-JP"/>
        </w:rPr>
        <w:t xml:space="preserve">Agreements </w:t>
      </w:r>
    </w:p>
    <w:p w14:paraId="5C20AF05" w14:textId="77777777" w:rsidR="00514915" w:rsidRPr="00514915" w:rsidRDefault="00514915" w:rsidP="00981381">
      <w:pPr>
        <w:numPr>
          <w:ilvl w:val="1"/>
          <w:numId w:val="21"/>
        </w:numPr>
        <w:rPr>
          <w:rFonts w:eastAsia="Yu Mincho"/>
          <w:lang w:eastAsia="ja-JP"/>
        </w:rPr>
      </w:pPr>
      <w:r w:rsidRPr="00514915">
        <w:rPr>
          <w:rFonts w:eastAsia="Yu Mincho"/>
          <w:lang w:eastAsia="ja-JP"/>
        </w:rPr>
        <w:t>For L1-RSRP and L1-SINR</w:t>
      </w:r>
    </w:p>
    <w:p w14:paraId="6CE74D52" w14:textId="77777777" w:rsidR="00514915" w:rsidRPr="00514915" w:rsidRDefault="00514915" w:rsidP="00981381">
      <w:pPr>
        <w:numPr>
          <w:ilvl w:val="2"/>
          <w:numId w:val="21"/>
        </w:numPr>
        <w:rPr>
          <w:rFonts w:eastAsia="Yu Mincho"/>
          <w:lang w:eastAsia="ja-JP"/>
        </w:rPr>
      </w:pPr>
      <w:r w:rsidRPr="00514915">
        <w:rPr>
          <w:rFonts w:eastAsia="Yu Mincho"/>
          <w:lang w:eastAsia="ja-JP"/>
        </w:rPr>
        <w:t>For CSI-RS based L1-RSRP/SINR measurements, UE measures the CSI-RS occasions on the valid symbol type indicated by network</w:t>
      </w:r>
    </w:p>
    <w:p w14:paraId="008E4252" w14:textId="77777777" w:rsidR="00514915" w:rsidRPr="00514915" w:rsidRDefault="00514915" w:rsidP="00981381">
      <w:pPr>
        <w:numPr>
          <w:ilvl w:val="2"/>
          <w:numId w:val="21"/>
        </w:numPr>
        <w:rPr>
          <w:rFonts w:eastAsia="Yu Mincho"/>
          <w:lang w:eastAsia="ja-JP"/>
        </w:rPr>
      </w:pPr>
      <w:r w:rsidRPr="00514915">
        <w:rPr>
          <w:rFonts w:eastAsia="Yu Mincho"/>
          <w:lang w:eastAsia="ja-JP"/>
        </w:rPr>
        <w:t>For L1-RSRP and L1-SINR measurement period, further discuss the following options.</w:t>
      </w:r>
    </w:p>
    <w:p w14:paraId="6C92FD42" w14:textId="77777777" w:rsidR="00514915" w:rsidRPr="00514915" w:rsidRDefault="00514915" w:rsidP="00981381">
      <w:pPr>
        <w:numPr>
          <w:ilvl w:val="3"/>
          <w:numId w:val="21"/>
        </w:numPr>
        <w:rPr>
          <w:rFonts w:eastAsia="Yu Mincho"/>
          <w:lang w:eastAsia="ja-JP"/>
        </w:rPr>
      </w:pPr>
      <w:r w:rsidRPr="00514915">
        <w:rPr>
          <w:rFonts w:eastAsia="Yu Mincho"/>
          <w:lang w:eastAsia="ja-JP"/>
        </w:rPr>
        <w:t>Option 1: Measurement period for CSI-RS based L1-RSRP/L1-SINR is extended by excluding resource occasions on invalid symbol type following the R16 NR-U approach.</w:t>
      </w:r>
    </w:p>
    <w:p w14:paraId="5E0AB307" w14:textId="77777777" w:rsidR="00514915" w:rsidRPr="00514915" w:rsidRDefault="00514915" w:rsidP="00981381">
      <w:pPr>
        <w:numPr>
          <w:ilvl w:val="3"/>
          <w:numId w:val="21"/>
        </w:numPr>
        <w:rPr>
          <w:rFonts w:eastAsia="Yu Mincho"/>
          <w:lang w:eastAsia="ja-JP"/>
        </w:rPr>
      </w:pPr>
      <w:r w:rsidRPr="00514915">
        <w:rPr>
          <w:rFonts w:eastAsia="Yu Mincho"/>
          <w:lang w:eastAsia="ja-JP"/>
        </w:rPr>
        <w:t>Option 2: other</w:t>
      </w:r>
    </w:p>
    <w:p w14:paraId="5B83080E" w14:textId="77777777" w:rsidR="00514915" w:rsidRPr="00514915" w:rsidRDefault="00514915" w:rsidP="00981381">
      <w:pPr>
        <w:numPr>
          <w:ilvl w:val="1"/>
          <w:numId w:val="21"/>
        </w:numPr>
        <w:rPr>
          <w:rFonts w:eastAsia="Yu Mincho"/>
          <w:lang w:eastAsia="ja-JP"/>
        </w:rPr>
      </w:pPr>
      <w:r w:rsidRPr="00514915">
        <w:rPr>
          <w:rFonts w:eastAsia="Yu Mincho"/>
          <w:lang w:eastAsia="ja-JP"/>
        </w:rPr>
        <w:t>For RLM/BFD/CBD, further discuss the following options</w:t>
      </w:r>
    </w:p>
    <w:p w14:paraId="4CD8EC3C" w14:textId="77777777" w:rsidR="00514915" w:rsidRPr="00514915" w:rsidRDefault="00514915" w:rsidP="00981381">
      <w:pPr>
        <w:numPr>
          <w:ilvl w:val="2"/>
          <w:numId w:val="21"/>
        </w:numPr>
        <w:rPr>
          <w:rFonts w:eastAsia="Yu Mincho"/>
          <w:lang w:eastAsia="ja-JP"/>
        </w:rPr>
      </w:pPr>
      <w:r w:rsidRPr="00514915">
        <w:rPr>
          <w:rFonts w:eastAsia="Yu Mincho"/>
          <w:lang w:eastAsia="ja-JP"/>
        </w:rPr>
        <w:t>RAN4 to define requirements based on the assumption that occasions of a single CSI-RS resource are all in the same symbol type</w:t>
      </w:r>
    </w:p>
    <w:p w14:paraId="38EB89E5" w14:textId="77777777" w:rsidR="00514915" w:rsidRPr="00514915" w:rsidRDefault="00514915" w:rsidP="00981381">
      <w:pPr>
        <w:numPr>
          <w:ilvl w:val="2"/>
          <w:numId w:val="21"/>
        </w:numPr>
        <w:rPr>
          <w:rFonts w:eastAsia="Yu Mincho"/>
          <w:lang w:eastAsia="ja-JP"/>
        </w:rPr>
      </w:pPr>
      <w:r w:rsidRPr="00514915">
        <w:rPr>
          <w:rFonts w:eastAsia="Yu Mincho"/>
          <w:lang w:eastAsia="ja-JP"/>
        </w:rPr>
        <w:t>Existing measurement period apply</w:t>
      </w:r>
    </w:p>
    <w:p w14:paraId="3F15F6B3" w14:textId="77777777" w:rsidR="00514915" w:rsidRPr="00514915" w:rsidRDefault="00514915" w:rsidP="00981381">
      <w:pPr>
        <w:numPr>
          <w:ilvl w:val="2"/>
          <w:numId w:val="21"/>
        </w:numPr>
        <w:rPr>
          <w:rFonts w:eastAsia="Yu Mincho"/>
          <w:lang w:eastAsia="ja-JP"/>
        </w:rPr>
      </w:pPr>
      <w:r w:rsidRPr="00514915">
        <w:rPr>
          <w:rFonts w:eastAsia="Yu Mincho"/>
          <w:lang w:eastAsia="ja-JP"/>
        </w:rPr>
        <w:t>FFS whether to add Note: For the potential power difference between SBFD symbol and non-SBFD symbol, no RAN4 enhancement on power difference handling in Rel-19</w:t>
      </w:r>
    </w:p>
    <w:p w14:paraId="48A60911" w14:textId="77777777" w:rsidR="00514915" w:rsidRPr="00514915" w:rsidRDefault="00514915" w:rsidP="00514915">
      <w:pPr>
        <w:rPr>
          <w:rFonts w:eastAsia="Yu Mincho"/>
          <w:lang w:val="sv-SE" w:eastAsia="ja-JP"/>
        </w:rPr>
      </w:pPr>
      <w:r w:rsidRPr="00514915">
        <w:rPr>
          <w:rFonts w:eastAsia="Yu Mincho"/>
          <w:lang w:val="sv-SE" w:eastAsia="ja-JP"/>
        </w:rPr>
        <w:t xml:space="preserve">Issue 2-1-4: Requirements for RACH requirements  </w:t>
      </w:r>
    </w:p>
    <w:p w14:paraId="24B6BB6D" w14:textId="77777777" w:rsidR="00514915" w:rsidRPr="00514915" w:rsidRDefault="00514915" w:rsidP="00981381">
      <w:pPr>
        <w:numPr>
          <w:ilvl w:val="0"/>
          <w:numId w:val="21"/>
        </w:numPr>
        <w:rPr>
          <w:rFonts w:eastAsia="Yu Mincho"/>
          <w:lang w:eastAsia="ja-JP"/>
        </w:rPr>
      </w:pPr>
      <w:r w:rsidRPr="00514915">
        <w:rPr>
          <w:rFonts w:eastAsia="Yu Mincho"/>
          <w:lang w:eastAsia="ja-JP"/>
        </w:rPr>
        <w:t xml:space="preserve">Agreements  </w:t>
      </w:r>
    </w:p>
    <w:p w14:paraId="11410DCE" w14:textId="77777777" w:rsidR="00514915" w:rsidRPr="00514915" w:rsidRDefault="00514915" w:rsidP="00981381">
      <w:pPr>
        <w:numPr>
          <w:ilvl w:val="1"/>
          <w:numId w:val="21"/>
        </w:numPr>
        <w:rPr>
          <w:rFonts w:eastAsia="Yu Mincho"/>
          <w:lang w:eastAsia="ja-JP"/>
        </w:rPr>
      </w:pPr>
      <w:r w:rsidRPr="00514915">
        <w:rPr>
          <w:rFonts w:eastAsia="Yu Mincho"/>
          <w:lang w:eastAsia="ja-JP"/>
        </w:rPr>
        <w:t>Discuss whether and how RACH requirements are to be updated for SBFD operation based on RAN2 agreement.</w:t>
      </w:r>
    </w:p>
    <w:p w14:paraId="07BB5D13" w14:textId="77777777" w:rsidR="00514915" w:rsidRPr="00514915" w:rsidRDefault="00514915" w:rsidP="00514915">
      <w:pPr>
        <w:rPr>
          <w:rFonts w:eastAsia="Yu Mincho"/>
          <w:lang w:val="sv-SE" w:eastAsia="ja-JP"/>
        </w:rPr>
      </w:pPr>
      <w:r w:rsidRPr="00514915">
        <w:rPr>
          <w:rFonts w:eastAsia="Yu Mincho"/>
          <w:lang w:val="sv-SE" w:eastAsia="ja-JP"/>
        </w:rPr>
        <w:t xml:space="preserve">Issue 2-1-6: Requirements for MG and BWP switch  </w:t>
      </w:r>
    </w:p>
    <w:p w14:paraId="39EE4F16" w14:textId="77777777" w:rsidR="00514915" w:rsidRPr="00514915" w:rsidRDefault="00514915" w:rsidP="00981381">
      <w:pPr>
        <w:numPr>
          <w:ilvl w:val="0"/>
          <w:numId w:val="21"/>
        </w:numPr>
        <w:rPr>
          <w:rFonts w:eastAsia="Yu Mincho"/>
          <w:lang w:eastAsia="ja-JP"/>
        </w:rPr>
      </w:pPr>
      <w:r w:rsidRPr="00514915">
        <w:rPr>
          <w:rFonts w:eastAsia="Yu Mincho"/>
          <w:lang w:eastAsia="ja-JP"/>
        </w:rPr>
        <w:t>Agreements</w:t>
      </w:r>
    </w:p>
    <w:p w14:paraId="065CC6C7" w14:textId="77777777" w:rsidR="00514915" w:rsidRPr="00514915" w:rsidRDefault="00514915" w:rsidP="00981381">
      <w:pPr>
        <w:numPr>
          <w:ilvl w:val="1"/>
          <w:numId w:val="21"/>
        </w:numPr>
        <w:rPr>
          <w:rFonts w:eastAsia="Yu Mincho"/>
          <w:lang w:eastAsia="ja-JP"/>
        </w:rPr>
      </w:pPr>
      <w:r w:rsidRPr="00514915">
        <w:rPr>
          <w:rFonts w:eastAsia="Yu Mincho"/>
          <w:lang w:eastAsia="ja-JP"/>
        </w:rPr>
        <w:t>Include transmission in SBFD slots in addition to the UL slots, wherever applicable in the specification, e.g. in MG and BWP switch requirements.</w:t>
      </w:r>
    </w:p>
    <w:p w14:paraId="30427438" w14:textId="77777777" w:rsidR="00514915" w:rsidRPr="00514915" w:rsidRDefault="00514915" w:rsidP="00514915">
      <w:pPr>
        <w:rPr>
          <w:rFonts w:eastAsia="Yu Mincho"/>
          <w:lang w:val="sv-SE" w:eastAsia="ja-JP"/>
        </w:rPr>
      </w:pPr>
      <w:r w:rsidRPr="00514915">
        <w:rPr>
          <w:rFonts w:eastAsia="Yu Mincho"/>
          <w:lang w:val="sv-SE" w:eastAsia="ja-JP"/>
        </w:rPr>
        <w:lastRenderedPageBreak/>
        <w:t xml:space="preserve">Issue 2-1-7: Requirements for UL resource muting   </w:t>
      </w:r>
    </w:p>
    <w:p w14:paraId="00715D77" w14:textId="77777777" w:rsidR="00514915" w:rsidRPr="00514915" w:rsidRDefault="00514915" w:rsidP="00981381">
      <w:pPr>
        <w:numPr>
          <w:ilvl w:val="0"/>
          <w:numId w:val="21"/>
        </w:numPr>
        <w:rPr>
          <w:rFonts w:eastAsia="Yu Mincho"/>
          <w:lang w:eastAsia="ja-JP"/>
        </w:rPr>
      </w:pPr>
      <w:r w:rsidRPr="00514915">
        <w:rPr>
          <w:rFonts w:eastAsia="Yu Mincho"/>
          <w:lang w:eastAsia="ja-JP"/>
        </w:rPr>
        <w:t>Agreement</w:t>
      </w:r>
    </w:p>
    <w:p w14:paraId="181B5EE5" w14:textId="77777777" w:rsidR="00514915" w:rsidRPr="00514915" w:rsidRDefault="00514915" w:rsidP="00981381">
      <w:pPr>
        <w:numPr>
          <w:ilvl w:val="1"/>
          <w:numId w:val="21"/>
        </w:numPr>
        <w:rPr>
          <w:rFonts w:eastAsia="Yu Mincho"/>
          <w:lang w:eastAsia="ja-JP"/>
        </w:rPr>
      </w:pPr>
      <w:r w:rsidRPr="00514915">
        <w:rPr>
          <w:rFonts w:eastAsia="Yu Mincho"/>
          <w:lang w:eastAsia="ja-JP"/>
        </w:rPr>
        <w:t>RAN4 to confirm there is no RRM impact due to UL resource muting</w:t>
      </w:r>
    </w:p>
    <w:p w14:paraId="6D1447AA" w14:textId="77777777" w:rsidR="00514915" w:rsidRPr="00514915" w:rsidRDefault="00514915" w:rsidP="00514915">
      <w:pPr>
        <w:rPr>
          <w:rFonts w:eastAsia="Yu Mincho"/>
          <w:lang w:eastAsia="ja-JP"/>
        </w:rPr>
      </w:pPr>
    </w:p>
    <w:p w14:paraId="3E0E2D3F" w14:textId="77777777" w:rsidR="00514915" w:rsidRPr="00514915" w:rsidRDefault="00514915" w:rsidP="00514915">
      <w:pPr>
        <w:rPr>
          <w:rFonts w:eastAsia="Yu Mincho"/>
          <w:lang w:val="en-US" w:eastAsia="ja-JP"/>
        </w:rPr>
      </w:pPr>
      <w:r w:rsidRPr="00514915">
        <w:rPr>
          <w:rFonts w:eastAsia="Yu Mincho"/>
          <w:lang w:val="en-US" w:eastAsia="ja-JP"/>
        </w:rPr>
        <w:t xml:space="preserve">Potential issues for further discussion </w:t>
      </w:r>
    </w:p>
    <w:p w14:paraId="40EA9C15" w14:textId="77777777" w:rsidR="00514915" w:rsidRPr="00514915" w:rsidRDefault="00514915" w:rsidP="00514915">
      <w:pPr>
        <w:rPr>
          <w:rFonts w:eastAsia="Yu Mincho"/>
          <w:lang w:val="sv-SE" w:eastAsia="ja-JP"/>
        </w:rPr>
      </w:pPr>
      <w:r w:rsidRPr="00514915">
        <w:rPr>
          <w:rFonts w:eastAsia="Yu Mincho"/>
          <w:lang w:val="sv-SE" w:eastAsia="ja-JP"/>
        </w:rPr>
        <w:t xml:space="preserve">Topic 1: UE-to-UE CLI handling </w:t>
      </w:r>
    </w:p>
    <w:p w14:paraId="0372B570" w14:textId="77777777" w:rsidR="00514915" w:rsidRPr="00514915" w:rsidRDefault="00514915" w:rsidP="00514915">
      <w:pPr>
        <w:rPr>
          <w:rFonts w:eastAsia="Yu Mincho"/>
          <w:lang w:val="sv-SE" w:eastAsia="ja-JP"/>
        </w:rPr>
      </w:pPr>
      <w:r w:rsidRPr="00514915">
        <w:rPr>
          <w:rFonts w:eastAsia="Yu Mincho"/>
          <w:lang w:val="sv-SE" w:eastAsia="ja-JP"/>
        </w:rPr>
        <w:t xml:space="preserve">Sub-topic 1-1: General issues </w:t>
      </w:r>
    </w:p>
    <w:p w14:paraId="62A73B10" w14:textId="77777777" w:rsidR="00514915" w:rsidRPr="00514915" w:rsidRDefault="00514915" w:rsidP="00514915">
      <w:pPr>
        <w:rPr>
          <w:rFonts w:eastAsia="Yu Mincho"/>
          <w:lang w:val="sv-SE" w:eastAsia="ja-JP"/>
        </w:rPr>
      </w:pPr>
      <w:r w:rsidRPr="00514915">
        <w:rPr>
          <w:rFonts w:eastAsia="Yu Mincho"/>
          <w:lang w:val="sv-SE" w:eastAsia="ja-JP"/>
        </w:rPr>
        <w:t xml:space="preserve">Issue 1-1-5: Requirement applicability    </w:t>
      </w:r>
    </w:p>
    <w:p w14:paraId="4491C98D" w14:textId="77777777" w:rsidR="00514915" w:rsidRPr="00514915" w:rsidRDefault="00514915" w:rsidP="00514915">
      <w:pPr>
        <w:rPr>
          <w:rFonts w:eastAsia="Yu Mincho"/>
          <w:lang w:val="sv-SE" w:eastAsia="ja-JP"/>
        </w:rPr>
      </w:pPr>
      <w:r w:rsidRPr="00514915">
        <w:rPr>
          <w:rFonts w:eastAsia="Yu Mincho"/>
          <w:lang w:val="sv-SE" w:eastAsia="ja-JP"/>
        </w:rPr>
        <w:t xml:space="preserve">Sub-topic 1-2: L1-SRS-RSRP </w:t>
      </w:r>
    </w:p>
    <w:p w14:paraId="27EDFFEA" w14:textId="77777777" w:rsidR="00514915" w:rsidRPr="00514915" w:rsidRDefault="00514915" w:rsidP="00514915">
      <w:pPr>
        <w:rPr>
          <w:rFonts w:eastAsia="Yu Mincho"/>
          <w:lang w:val="sv-SE" w:eastAsia="ja-JP"/>
        </w:rPr>
      </w:pPr>
      <w:r w:rsidRPr="00514915">
        <w:rPr>
          <w:rFonts w:eastAsia="Yu Mincho"/>
          <w:lang w:val="sv-SE" w:eastAsia="ja-JP"/>
        </w:rPr>
        <w:t>Issue 1-2-4: Side condition</w:t>
      </w:r>
    </w:p>
    <w:p w14:paraId="707F77BE" w14:textId="77777777" w:rsidR="00514915" w:rsidRPr="00514915" w:rsidRDefault="00514915" w:rsidP="00514915">
      <w:pPr>
        <w:rPr>
          <w:rFonts w:eastAsia="Yu Mincho"/>
          <w:lang w:val="sv-SE" w:eastAsia="ja-JP"/>
        </w:rPr>
      </w:pPr>
      <w:r w:rsidRPr="00514915">
        <w:rPr>
          <w:rFonts w:eastAsia="Yu Mincho"/>
          <w:lang w:val="sv-SE" w:eastAsia="ja-JP"/>
        </w:rPr>
        <w:t xml:space="preserve">Issue 1-2-5: Measurement accuracy   </w:t>
      </w:r>
    </w:p>
    <w:p w14:paraId="652195A7" w14:textId="77777777" w:rsidR="00514915" w:rsidRPr="00514915" w:rsidRDefault="00514915" w:rsidP="00514915">
      <w:pPr>
        <w:rPr>
          <w:rFonts w:eastAsia="Yu Mincho"/>
          <w:lang w:val="sv-SE" w:eastAsia="ja-JP"/>
        </w:rPr>
      </w:pPr>
      <w:r w:rsidRPr="00514915">
        <w:rPr>
          <w:rFonts w:eastAsia="Yu Mincho"/>
          <w:lang w:val="sv-SE" w:eastAsia="ja-JP"/>
        </w:rPr>
        <w:t xml:space="preserve">Sub-topic 1-3: L1-CLI-RSSI </w:t>
      </w:r>
    </w:p>
    <w:p w14:paraId="54771B95" w14:textId="77777777" w:rsidR="00514915" w:rsidRPr="00514915" w:rsidRDefault="00514915" w:rsidP="00514915">
      <w:pPr>
        <w:rPr>
          <w:rFonts w:eastAsia="Yu Mincho"/>
          <w:lang w:val="sv-SE" w:eastAsia="ja-JP"/>
        </w:rPr>
      </w:pPr>
      <w:r w:rsidRPr="00514915">
        <w:rPr>
          <w:rFonts w:eastAsia="Yu Mincho"/>
          <w:lang w:val="sv-SE" w:eastAsia="ja-JP"/>
        </w:rPr>
        <w:t>Issue 1-3-4: Side conditions</w:t>
      </w:r>
    </w:p>
    <w:p w14:paraId="7869FCE4" w14:textId="77777777" w:rsidR="00514915" w:rsidRPr="00514915" w:rsidRDefault="00514915" w:rsidP="00514915">
      <w:pPr>
        <w:rPr>
          <w:rFonts w:eastAsia="Yu Mincho"/>
          <w:lang w:val="sv-SE" w:eastAsia="ja-JP"/>
        </w:rPr>
      </w:pPr>
      <w:r w:rsidRPr="00514915">
        <w:rPr>
          <w:rFonts w:eastAsia="Yu Mincho"/>
          <w:lang w:val="sv-SE" w:eastAsia="ja-JP"/>
        </w:rPr>
        <w:t xml:space="preserve">Issue 1-3-5: Measurement accuracy   </w:t>
      </w:r>
    </w:p>
    <w:p w14:paraId="1517A7E6" w14:textId="77777777" w:rsidR="00514915" w:rsidRPr="00514915" w:rsidRDefault="00514915" w:rsidP="00514915">
      <w:pPr>
        <w:rPr>
          <w:rFonts w:eastAsia="Yu Mincho"/>
          <w:lang w:val="sv-SE" w:eastAsia="ja-JP"/>
        </w:rPr>
      </w:pPr>
      <w:r w:rsidRPr="00514915">
        <w:rPr>
          <w:rFonts w:eastAsia="Yu Mincho"/>
          <w:lang w:val="sv-SE" w:eastAsia="ja-JP"/>
        </w:rPr>
        <w:t>Issue 1-3-6: SCS for performing measurement</w:t>
      </w:r>
    </w:p>
    <w:p w14:paraId="4790D9C7" w14:textId="77777777" w:rsidR="00514915" w:rsidRPr="00514915" w:rsidRDefault="00514915" w:rsidP="00514915">
      <w:pPr>
        <w:rPr>
          <w:rFonts w:eastAsia="Yu Mincho"/>
          <w:lang w:val="sv-SE" w:eastAsia="ja-JP"/>
        </w:rPr>
      </w:pPr>
      <w:r w:rsidRPr="00514915">
        <w:rPr>
          <w:rFonts w:eastAsia="Yu Mincho"/>
          <w:lang w:val="sv-SE" w:eastAsia="ja-JP"/>
        </w:rPr>
        <w:t xml:space="preserve">Topic #2: </w:t>
      </w:r>
      <w:r w:rsidRPr="00514915">
        <w:rPr>
          <w:rFonts w:eastAsia="Yu Mincho"/>
          <w:lang w:eastAsia="ja-JP"/>
        </w:rPr>
        <w:t>SBFD operation impacts</w:t>
      </w:r>
    </w:p>
    <w:p w14:paraId="1AFF7C1D" w14:textId="77777777" w:rsidR="00514915" w:rsidRPr="00514915" w:rsidRDefault="00514915" w:rsidP="00514915">
      <w:pPr>
        <w:rPr>
          <w:rFonts w:eastAsia="Yu Mincho"/>
          <w:lang w:val="sv-SE" w:eastAsia="ja-JP"/>
        </w:rPr>
      </w:pPr>
      <w:r w:rsidRPr="00514915">
        <w:rPr>
          <w:rFonts w:eastAsia="Yu Mincho"/>
          <w:lang w:val="sv-SE" w:eastAsia="ja-JP"/>
        </w:rPr>
        <w:t>Sub-topic 2-1: RRM impacts of SBFD operation</w:t>
      </w:r>
    </w:p>
    <w:p w14:paraId="56492FB0" w14:textId="77777777" w:rsidR="00514915" w:rsidRPr="00514915" w:rsidRDefault="00514915" w:rsidP="00514915">
      <w:pPr>
        <w:rPr>
          <w:rFonts w:eastAsia="Yu Mincho"/>
          <w:lang w:val="sv-SE" w:eastAsia="ja-JP"/>
        </w:rPr>
      </w:pPr>
      <w:r w:rsidRPr="00514915">
        <w:rPr>
          <w:rFonts w:eastAsia="Yu Mincho"/>
          <w:lang w:val="sv-SE" w:eastAsia="ja-JP"/>
        </w:rPr>
        <w:t xml:space="preserve">Issue 2-1-2: Requirements for CSI-RS based L3 measurement </w:t>
      </w:r>
    </w:p>
    <w:p w14:paraId="50B753E5" w14:textId="77777777" w:rsidR="00514915" w:rsidRPr="00514915" w:rsidRDefault="00514915" w:rsidP="00514915">
      <w:pPr>
        <w:rPr>
          <w:rFonts w:eastAsia="Yu Mincho"/>
          <w:lang w:val="sv-SE" w:eastAsia="ja-JP"/>
        </w:rPr>
      </w:pPr>
      <w:r w:rsidRPr="00514915">
        <w:rPr>
          <w:rFonts w:eastAsia="Yu Mincho"/>
          <w:lang w:val="sv-SE" w:eastAsia="ja-JP"/>
        </w:rPr>
        <w:t>Issue 2-1-3: Requirements for scheduling restriction</w:t>
      </w:r>
    </w:p>
    <w:p w14:paraId="241A53AE" w14:textId="77777777" w:rsidR="00514915" w:rsidRPr="00514915" w:rsidRDefault="00514915" w:rsidP="00514915">
      <w:pPr>
        <w:rPr>
          <w:rFonts w:eastAsia="Yu Mincho"/>
          <w:lang w:val="sv-SE" w:eastAsia="ja-JP"/>
        </w:rPr>
      </w:pPr>
      <w:r w:rsidRPr="00514915">
        <w:rPr>
          <w:rFonts w:eastAsia="Yu Mincho"/>
          <w:lang w:val="sv-SE" w:eastAsia="ja-JP"/>
        </w:rPr>
        <w:t>CR work split</w:t>
      </w:r>
    </w:p>
    <w:tbl>
      <w:tblPr>
        <w:tblW w:w="0" w:type="auto"/>
        <w:tblCellMar>
          <w:left w:w="0" w:type="dxa"/>
          <w:right w:w="0" w:type="dxa"/>
        </w:tblCellMar>
        <w:tblLook w:val="04A0" w:firstRow="1" w:lastRow="0" w:firstColumn="1" w:lastColumn="0" w:noHBand="0" w:noVBand="1"/>
      </w:tblPr>
      <w:tblGrid>
        <w:gridCol w:w="1261"/>
        <w:gridCol w:w="2827"/>
        <w:gridCol w:w="4284"/>
        <w:gridCol w:w="1282"/>
      </w:tblGrid>
      <w:tr w:rsidR="00514915" w:rsidRPr="00514915" w14:paraId="20374619" w14:textId="77777777" w:rsidTr="00514915">
        <w:tc>
          <w:tcPr>
            <w:tcW w:w="12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090BBC" w14:textId="77777777" w:rsidR="00514915" w:rsidRPr="00514915" w:rsidRDefault="00514915" w:rsidP="00514915">
            <w:pPr>
              <w:rPr>
                <w:rFonts w:eastAsia="Yu Mincho"/>
                <w:lang w:val="en-US" w:eastAsia="ja-JP"/>
              </w:rPr>
            </w:pPr>
            <w:r w:rsidRPr="00514915">
              <w:rPr>
                <w:rFonts w:eastAsia="Yu Mincho"/>
                <w:b/>
                <w:bCs/>
                <w:lang w:eastAsia="ja-JP"/>
              </w:rPr>
              <w:t xml:space="preserve">Objective </w:t>
            </w:r>
          </w:p>
        </w:tc>
        <w:tc>
          <w:tcPr>
            <w:tcW w:w="2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13F6BF" w14:textId="77777777" w:rsidR="00514915" w:rsidRPr="00514915" w:rsidRDefault="00514915" w:rsidP="00514915">
            <w:pPr>
              <w:rPr>
                <w:rFonts w:eastAsia="Yu Mincho"/>
                <w:lang w:val="en-US" w:eastAsia="ja-JP"/>
              </w:rPr>
            </w:pPr>
            <w:r w:rsidRPr="00514915">
              <w:rPr>
                <w:rFonts w:eastAsia="Yu Mincho"/>
                <w:b/>
                <w:bCs/>
                <w:lang w:eastAsia="ja-JP"/>
              </w:rPr>
              <w:t>Impacted requirements and clauses</w:t>
            </w:r>
          </w:p>
        </w:tc>
        <w:tc>
          <w:tcPr>
            <w:tcW w:w="4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EDFA37" w14:textId="77777777" w:rsidR="00514915" w:rsidRPr="00514915" w:rsidRDefault="00514915" w:rsidP="00514915">
            <w:pPr>
              <w:rPr>
                <w:rFonts w:eastAsia="Yu Mincho"/>
                <w:lang w:val="en-US" w:eastAsia="ja-JP"/>
              </w:rPr>
            </w:pPr>
            <w:r w:rsidRPr="00514915">
              <w:rPr>
                <w:rFonts w:eastAsia="Yu Mincho"/>
                <w:b/>
                <w:bCs/>
                <w:lang w:eastAsia="ja-JP"/>
              </w:rPr>
              <w:t>Contents</w:t>
            </w:r>
          </w:p>
        </w:tc>
        <w:tc>
          <w:tcPr>
            <w:tcW w:w="12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A5017F" w14:textId="77777777" w:rsidR="00514915" w:rsidRPr="00514915" w:rsidRDefault="00514915" w:rsidP="00514915">
            <w:pPr>
              <w:rPr>
                <w:rFonts w:eastAsia="Yu Mincho"/>
                <w:lang w:val="en-US" w:eastAsia="ja-JP"/>
              </w:rPr>
            </w:pPr>
            <w:r w:rsidRPr="00514915">
              <w:rPr>
                <w:rFonts w:eastAsia="Yu Mincho"/>
                <w:b/>
                <w:bCs/>
                <w:lang w:eastAsia="ja-JP"/>
              </w:rPr>
              <w:t xml:space="preserve">Company </w:t>
            </w:r>
          </w:p>
        </w:tc>
      </w:tr>
      <w:tr w:rsidR="00514915" w:rsidRPr="00514915" w14:paraId="689FAEB6" w14:textId="77777777" w:rsidTr="00514915">
        <w:tc>
          <w:tcPr>
            <w:tcW w:w="122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88E236" w14:textId="77777777" w:rsidR="00514915" w:rsidRPr="00514915" w:rsidRDefault="00514915" w:rsidP="00514915">
            <w:pPr>
              <w:rPr>
                <w:rFonts w:eastAsia="Yu Mincho"/>
                <w:lang w:val="en-US" w:eastAsia="ja-JP"/>
              </w:rPr>
            </w:pPr>
            <w:r w:rsidRPr="00514915">
              <w:rPr>
                <w:rFonts w:eastAsia="Yu Mincho"/>
                <w:lang w:eastAsia="ja-JP"/>
              </w:rPr>
              <w:t>General</w:t>
            </w: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5ADCC7" w14:textId="77777777" w:rsidR="00514915" w:rsidRPr="00514915" w:rsidRDefault="00514915" w:rsidP="00514915">
            <w:pPr>
              <w:rPr>
                <w:rFonts w:eastAsia="Yu Mincho"/>
                <w:lang w:val="en-US" w:eastAsia="ja-JP"/>
              </w:rPr>
            </w:pPr>
            <w:r w:rsidRPr="00514915">
              <w:rPr>
                <w:rFonts w:eastAsia="Yu Mincho"/>
                <w:lang w:eastAsia="ja-JP"/>
              </w:rPr>
              <w:t>3.1      Definitions</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489BE" w14:textId="77777777" w:rsidR="00514915" w:rsidRPr="00514915" w:rsidRDefault="00514915" w:rsidP="00514915">
            <w:pPr>
              <w:rPr>
                <w:rFonts w:eastAsia="Yu Mincho"/>
                <w:lang w:val="en-US" w:eastAsia="ja-JP"/>
              </w:rPr>
            </w:pPr>
            <w:r w:rsidRPr="00514915">
              <w:rPr>
                <w:rFonts w:eastAsia="Yu Mincho"/>
                <w:lang w:eastAsia="ja-JP"/>
              </w:rPr>
              <w:t xml:space="preserve">Definition of SBFD symbol, UL and DL </w:t>
            </w:r>
            <w:proofErr w:type="spellStart"/>
            <w:r w:rsidRPr="00514915">
              <w:rPr>
                <w:rFonts w:eastAsia="Yu Mincho"/>
                <w:lang w:eastAsia="ja-JP"/>
              </w:rPr>
              <w:t>subband</w:t>
            </w:r>
            <w:proofErr w:type="spellEnd"/>
            <w:r w:rsidRPr="00514915">
              <w:rPr>
                <w:rFonts w:eastAsia="Yu Mincho"/>
                <w:lang w:eastAsia="ja-JP"/>
              </w:rPr>
              <w:t>, etc.</w:t>
            </w:r>
          </w:p>
        </w:tc>
        <w:tc>
          <w:tcPr>
            <w:tcW w:w="12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53ADA" w14:textId="77777777" w:rsidR="00514915" w:rsidRPr="00514915" w:rsidRDefault="00514915" w:rsidP="00514915">
            <w:pPr>
              <w:rPr>
                <w:rFonts w:eastAsia="Yu Mincho"/>
                <w:lang w:val="en-US" w:eastAsia="ja-JP"/>
              </w:rPr>
            </w:pPr>
            <w:r w:rsidRPr="00514915">
              <w:rPr>
                <w:rFonts w:eastAsia="Yu Mincho"/>
                <w:lang w:eastAsia="ja-JP"/>
              </w:rPr>
              <w:t>Vivo</w:t>
            </w:r>
          </w:p>
        </w:tc>
      </w:tr>
      <w:tr w:rsidR="00514915" w:rsidRPr="00514915" w14:paraId="3B5DFAC6"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50FE5D13"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57D64" w14:textId="77777777" w:rsidR="00514915" w:rsidRPr="00514915" w:rsidRDefault="00514915" w:rsidP="00514915">
            <w:pPr>
              <w:rPr>
                <w:rFonts w:eastAsia="Yu Mincho"/>
                <w:lang w:val="en-US" w:eastAsia="ja-JP"/>
              </w:rPr>
            </w:pPr>
            <w:r w:rsidRPr="00514915">
              <w:rPr>
                <w:rFonts w:eastAsia="Yu Mincho"/>
                <w:lang w:eastAsia="ja-JP"/>
              </w:rPr>
              <w:t>3.3      Abbreviations</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836DB" w14:textId="77777777" w:rsidR="00514915" w:rsidRPr="00514915" w:rsidRDefault="00514915" w:rsidP="00514915">
            <w:pPr>
              <w:rPr>
                <w:rFonts w:eastAsia="Yu Mincho"/>
                <w:lang w:val="en-US" w:eastAsia="ja-JP"/>
              </w:rPr>
            </w:pPr>
            <w:r w:rsidRPr="00514915">
              <w:rPr>
                <w:rFonts w:eastAsia="Yu Mincho"/>
                <w:lang w:eastAsia="ja-JP"/>
              </w:rPr>
              <w:t>Abbreviations for SBFD</w:t>
            </w:r>
          </w:p>
        </w:tc>
        <w:tc>
          <w:tcPr>
            <w:tcW w:w="0" w:type="auto"/>
            <w:vMerge/>
            <w:tcBorders>
              <w:top w:val="nil"/>
              <w:left w:val="nil"/>
              <w:bottom w:val="single" w:sz="8" w:space="0" w:color="auto"/>
              <w:right w:val="single" w:sz="8" w:space="0" w:color="auto"/>
            </w:tcBorders>
            <w:vAlign w:val="center"/>
            <w:hideMark/>
          </w:tcPr>
          <w:p w14:paraId="2C8D14A6" w14:textId="77777777" w:rsidR="00514915" w:rsidRPr="00514915" w:rsidRDefault="00514915" w:rsidP="00514915">
            <w:pPr>
              <w:rPr>
                <w:rFonts w:eastAsia="Yu Mincho"/>
                <w:lang w:val="en-US" w:eastAsia="ja-JP"/>
              </w:rPr>
            </w:pPr>
          </w:p>
        </w:tc>
      </w:tr>
      <w:tr w:rsidR="00514915" w:rsidRPr="00514915" w14:paraId="422FA678" w14:textId="77777777" w:rsidTr="00514915">
        <w:tc>
          <w:tcPr>
            <w:tcW w:w="122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6A48EF" w14:textId="77777777" w:rsidR="00514915" w:rsidRPr="00514915" w:rsidRDefault="00514915" w:rsidP="00514915">
            <w:pPr>
              <w:rPr>
                <w:rFonts w:eastAsia="Yu Mincho"/>
                <w:lang w:val="en-US" w:eastAsia="ja-JP"/>
              </w:rPr>
            </w:pPr>
            <w:r w:rsidRPr="00514915">
              <w:rPr>
                <w:rFonts w:eastAsia="Yu Mincho"/>
                <w:lang w:eastAsia="ja-JP"/>
              </w:rPr>
              <w:t>RRM requirements for UE-to-UE CLI handling</w:t>
            </w: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CCBD8" w14:textId="77777777" w:rsidR="00514915" w:rsidRPr="00514915" w:rsidRDefault="00514915" w:rsidP="00514915">
            <w:pPr>
              <w:rPr>
                <w:rFonts w:eastAsia="Yu Mincho"/>
                <w:lang w:val="en-US" w:eastAsia="ja-JP"/>
              </w:rPr>
            </w:pPr>
            <w:r w:rsidRPr="00514915">
              <w:rPr>
                <w:rFonts w:eastAsia="Yu Mincho"/>
                <w:lang w:eastAsia="ja-JP"/>
              </w:rPr>
              <w:t>9.x L1 CLI measurement (new clause)</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A50134" w14:textId="77777777" w:rsidR="00514915" w:rsidRPr="00514915" w:rsidRDefault="00514915" w:rsidP="00514915">
            <w:pPr>
              <w:rPr>
                <w:rFonts w:eastAsia="Yu Mincho"/>
                <w:lang w:val="en-US" w:eastAsia="ja-JP"/>
              </w:rPr>
            </w:pPr>
            <w:r w:rsidRPr="00514915">
              <w:rPr>
                <w:rFonts w:eastAsia="Yu Mincho"/>
                <w:lang w:eastAsia="ja-JP"/>
              </w:rPr>
              <w:t> </w:t>
            </w:r>
          </w:p>
        </w:tc>
        <w:tc>
          <w:tcPr>
            <w:tcW w:w="12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BD24E" w14:textId="77777777" w:rsidR="00514915" w:rsidRPr="00514915" w:rsidRDefault="00514915" w:rsidP="00514915">
            <w:pPr>
              <w:rPr>
                <w:rFonts w:eastAsia="Yu Mincho"/>
                <w:lang w:val="en-US" w:eastAsia="ja-JP"/>
              </w:rPr>
            </w:pPr>
            <w:r w:rsidRPr="00514915">
              <w:rPr>
                <w:rFonts w:eastAsia="Yu Mincho"/>
                <w:lang w:eastAsia="ja-JP"/>
              </w:rPr>
              <w:t>Nokia</w:t>
            </w:r>
          </w:p>
        </w:tc>
      </w:tr>
      <w:tr w:rsidR="00514915" w:rsidRPr="00514915" w14:paraId="635F01BC"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391222E9"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D20BE8" w14:textId="77777777" w:rsidR="00514915" w:rsidRPr="00514915" w:rsidRDefault="00514915" w:rsidP="00514915">
            <w:pPr>
              <w:rPr>
                <w:rFonts w:eastAsia="Yu Mincho"/>
                <w:lang w:val="en-US" w:eastAsia="ja-JP"/>
              </w:rPr>
            </w:pPr>
            <w:r w:rsidRPr="00514915">
              <w:rPr>
                <w:rFonts w:eastAsia="Yu Mincho"/>
                <w:lang w:eastAsia="ja-JP"/>
              </w:rPr>
              <w:t xml:space="preserve">9.x.1 L1-SRS-RSRP measurements </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1F6CCB" w14:textId="77777777" w:rsidR="00514915" w:rsidRPr="00514915" w:rsidRDefault="00514915" w:rsidP="00514915">
            <w:pPr>
              <w:rPr>
                <w:rFonts w:eastAsia="Yu Mincho"/>
                <w:lang w:val="en-US" w:eastAsia="ja-JP"/>
              </w:rPr>
            </w:pPr>
            <w:r w:rsidRPr="00514915">
              <w:rPr>
                <w:rFonts w:eastAsia="Yu Mincho"/>
                <w:lang w:eastAsia="ja-JP"/>
              </w:rPr>
              <w:t> </w:t>
            </w:r>
          </w:p>
        </w:tc>
        <w:tc>
          <w:tcPr>
            <w:tcW w:w="0" w:type="auto"/>
            <w:vMerge/>
            <w:tcBorders>
              <w:top w:val="nil"/>
              <w:left w:val="nil"/>
              <w:bottom w:val="single" w:sz="8" w:space="0" w:color="auto"/>
              <w:right w:val="single" w:sz="8" w:space="0" w:color="auto"/>
            </w:tcBorders>
            <w:vAlign w:val="center"/>
            <w:hideMark/>
          </w:tcPr>
          <w:p w14:paraId="709D7359" w14:textId="77777777" w:rsidR="00514915" w:rsidRPr="00514915" w:rsidRDefault="00514915" w:rsidP="00514915">
            <w:pPr>
              <w:rPr>
                <w:rFonts w:eastAsia="Yu Mincho"/>
                <w:lang w:val="en-US" w:eastAsia="ja-JP"/>
              </w:rPr>
            </w:pPr>
          </w:p>
        </w:tc>
      </w:tr>
      <w:tr w:rsidR="00514915" w:rsidRPr="00514915" w14:paraId="2608D26B"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4ED2726C"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C6D00" w14:textId="77777777" w:rsidR="00514915" w:rsidRPr="00514915" w:rsidRDefault="00514915" w:rsidP="00514915">
            <w:pPr>
              <w:rPr>
                <w:rFonts w:eastAsia="Yu Mincho"/>
                <w:lang w:val="en-US" w:eastAsia="ja-JP"/>
              </w:rPr>
            </w:pPr>
            <w:r w:rsidRPr="00514915">
              <w:rPr>
                <w:rFonts w:eastAsia="Yu Mincho"/>
                <w:lang w:eastAsia="ja-JP"/>
              </w:rPr>
              <w:t>9.x.1.1 Introduction</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E9C0D" w14:textId="77777777" w:rsidR="00514915" w:rsidRPr="00514915" w:rsidRDefault="00514915" w:rsidP="00514915">
            <w:pPr>
              <w:rPr>
                <w:rFonts w:eastAsia="Yu Mincho"/>
                <w:lang w:val="en-US" w:eastAsia="ja-JP"/>
              </w:rPr>
            </w:pPr>
            <w:r w:rsidRPr="00514915">
              <w:rPr>
                <w:rFonts w:eastAsia="Yu Mincho"/>
                <w:lang w:eastAsia="ja-JP"/>
              </w:rPr>
              <w:t>General description of the measurement: capability, configuration, measurement resource location and SCS, measurement timing, Rx beam determination, …</w:t>
            </w:r>
          </w:p>
        </w:tc>
        <w:tc>
          <w:tcPr>
            <w:tcW w:w="0" w:type="auto"/>
            <w:vMerge/>
            <w:tcBorders>
              <w:top w:val="nil"/>
              <w:left w:val="nil"/>
              <w:bottom w:val="single" w:sz="8" w:space="0" w:color="auto"/>
              <w:right w:val="single" w:sz="8" w:space="0" w:color="auto"/>
            </w:tcBorders>
            <w:vAlign w:val="center"/>
            <w:hideMark/>
          </w:tcPr>
          <w:p w14:paraId="38656CB9" w14:textId="77777777" w:rsidR="00514915" w:rsidRPr="00514915" w:rsidRDefault="00514915" w:rsidP="00514915">
            <w:pPr>
              <w:rPr>
                <w:rFonts w:eastAsia="Yu Mincho"/>
                <w:lang w:val="en-US" w:eastAsia="ja-JP"/>
              </w:rPr>
            </w:pPr>
          </w:p>
        </w:tc>
      </w:tr>
      <w:tr w:rsidR="00514915" w:rsidRPr="00514915" w14:paraId="0BB235E8"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3B7D2B36"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EF9660" w14:textId="77777777" w:rsidR="00514915" w:rsidRPr="00514915" w:rsidRDefault="00514915" w:rsidP="00514915">
            <w:pPr>
              <w:rPr>
                <w:rFonts w:eastAsia="Yu Mincho"/>
                <w:lang w:val="en-US" w:eastAsia="ja-JP"/>
              </w:rPr>
            </w:pPr>
            <w:r w:rsidRPr="00514915">
              <w:rPr>
                <w:rFonts w:eastAsia="Yu Mincho"/>
                <w:lang w:eastAsia="ja-JP"/>
              </w:rPr>
              <w:t>9.x.1.2 Requirements applicability</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8BFF6" w14:textId="77777777" w:rsidR="00514915" w:rsidRPr="00514915" w:rsidRDefault="00514915" w:rsidP="00514915">
            <w:pPr>
              <w:rPr>
                <w:rFonts w:eastAsia="Yu Mincho"/>
                <w:lang w:val="en-US" w:eastAsia="ja-JP"/>
              </w:rPr>
            </w:pPr>
            <w:r w:rsidRPr="00514915">
              <w:rPr>
                <w:rFonts w:eastAsia="Yu Mincho"/>
                <w:lang w:eastAsia="ja-JP"/>
              </w:rPr>
              <w:t>Similar to 9.7.2.2</w:t>
            </w:r>
          </w:p>
        </w:tc>
        <w:tc>
          <w:tcPr>
            <w:tcW w:w="0" w:type="auto"/>
            <w:vMerge/>
            <w:tcBorders>
              <w:top w:val="nil"/>
              <w:left w:val="nil"/>
              <w:bottom w:val="single" w:sz="8" w:space="0" w:color="auto"/>
              <w:right w:val="single" w:sz="8" w:space="0" w:color="auto"/>
            </w:tcBorders>
            <w:vAlign w:val="center"/>
            <w:hideMark/>
          </w:tcPr>
          <w:p w14:paraId="6A990719" w14:textId="77777777" w:rsidR="00514915" w:rsidRPr="00514915" w:rsidRDefault="00514915" w:rsidP="00514915">
            <w:pPr>
              <w:rPr>
                <w:rFonts w:eastAsia="Yu Mincho"/>
                <w:lang w:val="en-US" w:eastAsia="ja-JP"/>
              </w:rPr>
            </w:pPr>
          </w:p>
        </w:tc>
      </w:tr>
      <w:tr w:rsidR="00514915" w:rsidRPr="00514915" w14:paraId="39EF401C"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4ECAC75E"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4F42EE" w14:textId="77777777" w:rsidR="00514915" w:rsidRPr="00514915" w:rsidRDefault="00514915" w:rsidP="00514915">
            <w:pPr>
              <w:rPr>
                <w:rFonts w:eastAsia="Yu Mincho"/>
                <w:lang w:val="en-US" w:eastAsia="ja-JP"/>
              </w:rPr>
            </w:pPr>
            <w:r w:rsidRPr="00514915">
              <w:rPr>
                <w:rFonts w:eastAsia="Yu Mincho"/>
                <w:lang w:eastAsia="ja-JP"/>
              </w:rPr>
              <w:t>9.x.1.3 Measurement Reporting Requirements</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C77FDF" w14:textId="77777777" w:rsidR="00514915" w:rsidRPr="00514915" w:rsidRDefault="00514915" w:rsidP="00514915">
            <w:pPr>
              <w:rPr>
                <w:rFonts w:eastAsia="Yu Mincho"/>
                <w:lang w:val="en-US" w:eastAsia="ja-JP"/>
              </w:rPr>
            </w:pPr>
            <w:r w:rsidRPr="00514915">
              <w:rPr>
                <w:rFonts w:eastAsia="Yu Mincho"/>
                <w:lang w:eastAsia="ja-JP"/>
              </w:rPr>
              <w:t xml:space="preserve">Similar to 9.7.2.3 (only aperiodic reporting) </w:t>
            </w:r>
          </w:p>
        </w:tc>
        <w:tc>
          <w:tcPr>
            <w:tcW w:w="0" w:type="auto"/>
            <w:vMerge/>
            <w:tcBorders>
              <w:top w:val="nil"/>
              <w:left w:val="nil"/>
              <w:bottom w:val="single" w:sz="8" w:space="0" w:color="auto"/>
              <w:right w:val="single" w:sz="8" w:space="0" w:color="auto"/>
            </w:tcBorders>
            <w:vAlign w:val="center"/>
            <w:hideMark/>
          </w:tcPr>
          <w:p w14:paraId="23817EEE" w14:textId="77777777" w:rsidR="00514915" w:rsidRPr="00514915" w:rsidRDefault="00514915" w:rsidP="00514915">
            <w:pPr>
              <w:rPr>
                <w:rFonts w:eastAsia="Yu Mincho"/>
                <w:lang w:val="en-US" w:eastAsia="ja-JP"/>
              </w:rPr>
            </w:pPr>
          </w:p>
        </w:tc>
      </w:tr>
      <w:tr w:rsidR="00514915" w:rsidRPr="00514915" w14:paraId="5176BF04"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2A7B4F3C"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B7B33" w14:textId="77777777" w:rsidR="00514915" w:rsidRPr="00514915" w:rsidRDefault="00514915" w:rsidP="00514915">
            <w:pPr>
              <w:rPr>
                <w:rFonts w:eastAsia="Yu Mincho"/>
                <w:lang w:val="en-US" w:eastAsia="ja-JP"/>
              </w:rPr>
            </w:pPr>
            <w:r w:rsidRPr="00514915">
              <w:rPr>
                <w:rFonts w:eastAsia="Yu Mincho"/>
                <w:lang w:eastAsia="ja-JP"/>
              </w:rPr>
              <w:t>9.x.1.4 Measurement capability</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D23B88" w14:textId="77777777" w:rsidR="00514915" w:rsidRPr="00514915" w:rsidRDefault="00514915" w:rsidP="00514915">
            <w:pPr>
              <w:rPr>
                <w:rFonts w:eastAsia="Yu Mincho"/>
                <w:lang w:val="en-US" w:eastAsia="ja-JP"/>
              </w:rPr>
            </w:pPr>
            <w:r w:rsidRPr="00514915">
              <w:rPr>
                <w:rFonts w:eastAsia="Yu Mincho"/>
                <w:lang w:eastAsia="ja-JP"/>
              </w:rPr>
              <w:t>Similar to 9.7.2.4 (exact number TBD pending on RAN1 agreements)</w:t>
            </w:r>
          </w:p>
        </w:tc>
        <w:tc>
          <w:tcPr>
            <w:tcW w:w="0" w:type="auto"/>
            <w:vMerge/>
            <w:tcBorders>
              <w:top w:val="nil"/>
              <w:left w:val="nil"/>
              <w:bottom w:val="single" w:sz="8" w:space="0" w:color="auto"/>
              <w:right w:val="single" w:sz="8" w:space="0" w:color="auto"/>
            </w:tcBorders>
            <w:vAlign w:val="center"/>
            <w:hideMark/>
          </w:tcPr>
          <w:p w14:paraId="56428860" w14:textId="77777777" w:rsidR="00514915" w:rsidRPr="00514915" w:rsidRDefault="00514915" w:rsidP="00514915">
            <w:pPr>
              <w:rPr>
                <w:rFonts w:eastAsia="Yu Mincho"/>
                <w:lang w:val="en-US" w:eastAsia="ja-JP"/>
              </w:rPr>
            </w:pPr>
          </w:p>
        </w:tc>
      </w:tr>
      <w:tr w:rsidR="00514915" w:rsidRPr="00514915" w14:paraId="0BA2D8DE"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538ADBC3"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1DA37B" w14:textId="77777777" w:rsidR="00514915" w:rsidRPr="00514915" w:rsidRDefault="00514915" w:rsidP="00514915">
            <w:pPr>
              <w:rPr>
                <w:rFonts w:eastAsia="Yu Mincho"/>
                <w:lang w:val="en-US" w:eastAsia="ja-JP"/>
              </w:rPr>
            </w:pPr>
            <w:r w:rsidRPr="00514915">
              <w:rPr>
                <w:rFonts w:eastAsia="Yu Mincho"/>
                <w:lang w:eastAsia="ja-JP"/>
              </w:rPr>
              <w:t>9.x.1.5 Measurement period</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55EC8" w14:textId="77777777" w:rsidR="00514915" w:rsidRPr="00514915" w:rsidRDefault="00514915" w:rsidP="00514915">
            <w:pPr>
              <w:rPr>
                <w:rFonts w:eastAsia="Yu Mincho"/>
                <w:lang w:val="en-US" w:eastAsia="ja-JP"/>
              </w:rPr>
            </w:pPr>
            <w:r w:rsidRPr="00514915">
              <w:rPr>
                <w:rFonts w:eastAsia="Yu Mincho"/>
                <w:lang w:eastAsia="ja-JP"/>
              </w:rPr>
              <w:t xml:space="preserve">Including also measurement restriction </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1E1DF" w14:textId="77777777" w:rsidR="00514915" w:rsidRPr="00514915" w:rsidRDefault="00514915" w:rsidP="00514915">
            <w:pPr>
              <w:rPr>
                <w:rFonts w:eastAsia="Yu Mincho"/>
                <w:lang w:val="en-US" w:eastAsia="ja-JP"/>
              </w:rPr>
            </w:pPr>
            <w:r w:rsidRPr="00514915">
              <w:rPr>
                <w:rFonts w:eastAsia="Yu Mincho"/>
                <w:lang w:eastAsia="ja-JP"/>
              </w:rPr>
              <w:t>CMCC</w:t>
            </w:r>
          </w:p>
        </w:tc>
      </w:tr>
      <w:tr w:rsidR="00514915" w:rsidRPr="00514915" w14:paraId="44039A37"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0166809D"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60B0D8" w14:textId="77777777" w:rsidR="00514915" w:rsidRPr="00514915" w:rsidRDefault="00514915" w:rsidP="00514915">
            <w:pPr>
              <w:rPr>
                <w:rFonts w:eastAsia="Yu Mincho"/>
                <w:lang w:val="en-US" w:eastAsia="ja-JP"/>
              </w:rPr>
            </w:pPr>
            <w:r w:rsidRPr="00514915">
              <w:rPr>
                <w:rFonts w:eastAsia="Yu Mincho"/>
                <w:lang w:eastAsia="ja-JP"/>
              </w:rPr>
              <w:t>9.x.1.6 Scheduling availability</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D35F3" w14:textId="77777777" w:rsidR="00514915" w:rsidRPr="00514915" w:rsidRDefault="00514915" w:rsidP="00514915">
            <w:pPr>
              <w:rPr>
                <w:rFonts w:eastAsia="Yu Mincho"/>
                <w:lang w:val="en-US" w:eastAsia="ja-JP"/>
              </w:rPr>
            </w:pPr>
            <w:r w:rsidRPr="00514915">
              <w:rPr>
                <w:rFonts w:eastAsia="Yu Mincho"/>
                <w:lang w:eastAsia="ja-JP"/>
              </w:rPr>
              <w:t>Similar to 9.7.4, for L1-SRS-RSRP only</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B644D" w14:textId="77777777" w:rsidR="00514915" w:rsidRPr="00514915" w:rsidRDefault="00514915" w:rsidP="00514915">
            <w:pPr>
              <w:rPr>
                <w:rFonts w:eastAsia="Yu Mincho"/>
                <w:lang w:val="en-US" w:eastAsia="ja-JP"/>
              </w:rPr>
            </w:pPr>
            <w:r w:rsidRPr="00514915">
              <w:rPr>
                <w:rFonts w:eastAsia="Yu Mincho"/>
                <w:lang w:eastAsia="ja-JP"/>
              </w:rPr>
              <w:t> ZTE</w:t>
            </w:r>
          </w:p>
        </w:tc>
      </w:tr>
      <w:tr w:rsidR="00514915" w:rsidRPr="00514915" w14:paraId="1960A487"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59400B51"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F0C61" w14:textId="77777777" w:rsidR="00514915" w:rsidRPr="00514915" w:rsidRDefault="00514915" w:rsidP="00514915">
            <w:pPr>
              <w:rPr>
                <w:rFonts w:eastAsia="Yu Mincho"/>
                <w:lang w:val="en-US" w:eastAsia="ja-JP"/>
              </w:rPr>
            </w:pPr>
            <w:r w:rsidRPr="00514915">
              <w:rPr>
                <w:rFonts w:eastAsia="Yu Mincho"/>
                <w:lang w:eastAsia="ja-JP"/>
              </w:rPr>
              <w:t xml:space="preserve">9.x.2 L1-CLI-RSSI measurements </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A9292" w14:textId="77777777" w:rsidR="00514915" w:rsidRPr="00514915" w:rsidRDefault="00514915" w:rsidP="00514915">
            <w:pPr>
              <w:rPr>
                <w:rFonts w:eastAsia="Yu Mincho"/>
                <w:lang w:val="en-US" w:eastAsia="ja-JP"/>
              </w:rPr>
            </w:pPr>
            <w:r w:rsidRPr="00514915">
              <w:rPr>
                <w:rFonts w:eastAsia="Yu Mincho"/>
                <w:lang w:eastAsia="ja-JP"/>
              </w:rPr>
              <w:t> </w:t>
            </w:r>
          </w:p>
        </w:tc>
        <w:tc>
          <w:tcPr>
            <w:tcW w:w="12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5C0C2" w14:textId="77777777" w:rsidR="00514915" w:rsidRPr="00514915" w:rsidRDefault="00514915" w:rsidP="00514915">
            <w:pPr>
              <w:rPr>
                <w:rFonts w:eastAsia="Yu Mincho"/>
                <w:lang w:val="en-US" w:eastAsia="ja-JP"/>
              </w:rPr>
            </w:pPr>
            <w:r w:rsidRPr="00514915">
              <w:rPr>
                <w:rFonts w:eastAsia="Yu Mincho"/>
                <w:lang w:eastAsia="ja-JP"/>
              </w:rPr>
              <w:t> Samsung</w:t>
            </w:r>
          </w:p>
        </w:tc>
      </w:tr>
      <w:tr w:rsidR="00514915" w:rsidRPr="00514915" w14:paraId="20E9C9BA"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2B947E8D"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C7A0D7" w14:textId="77777777" w:rsidR="00514915" w:rsidRPr="00514915" w:rsidRDefault="00514915" w:rsidP="00514915">
            <w:pPr>
              <w:rPr>
                <w:rFonts w:eastAsia="Yu Mincho"/>
                <w:lang w:val="en-US" w:eastAsia="ja-JP"/>
              </w:rPr>
            </w:pPr>
            <w:r w:rsidRPr="00514915">
              <w:rPr>
                <w:rFonts w:eastAsia="Yu Mincho"/>
                <w:lang w:eastAsia="ja-JP"/>
              </w:rPr>
              <w:t>9.x.2.1 Introduction</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24C18" w14:textId="77777777" w:rsidR="00514915" w:rsidRPr="00514915" w:rsidRDefault="00514915" w:rsidP="00514915">
            <w:pPr>
              <w:rPr>
                <w:rFonts w:eastAsia="Yu Mincho"/>
                <w:lang w:val="en-US" w:eastAsia="ja-JP"/>
              </w:rPr>
            </w:pPr>
            <w:r w:rsidRPr="00514915">
              <w:rPr>
                <w:rFonts w:eastAsia="Yu Mincho"/>
                <w:lang w:eastAsia="ja-JP"/>
              </w:rPr>
              <w:t>General description of the measurement: capability, configuration, measurement resource location and SCS, measurement timing, Rx beam determination, …</w:t>
            </w:r>
          </w:p>
        </w:tc>
        <w:tc>
          <w:tcPr>
            <w:tcW w:w="0" w:type="auto"/>
            <w:vMerge/>
            <w:tcBorders>
              <w:top w:val="nil"/>
              <w:left w:val="nil"/>
              <w:bottom w:val="single" w:sz="8" w:space="0" w:color="auto"/>
              <w:right w:val="single" w:sz="8" w:space="0" w:color="auto"/>
            </w:tcBorders>
            <w:vAlign w:val="center"/>
            <w:hideMark/>
          </w:tcPr>
          <w:p w14:paraId="56DE1573" w14:textId="77777777" w:rsidR="00514915" w:rsidRPr="00514915" w:rsidRDefault="00514915" w:rsidP="00514915">
            <w:pPr>
              <w:rPr>
                <w:rFonts w:eastAsia="Yu Mincho"/>
                <w:lang w:val="en-US" w:eastAsia="ja-JP"/>
              </w:rPr>
            </w:pPr>
          </w:p>
        </w:tc>
      </w:tr>
      <w:tr w:rsidR="00514915" w:rsidRPr="00514915" w14:paraId="5316B26B"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43EC9C18"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2D0F0C" w14:textId="77777777" w:rsidR="00514915" w:rsidRPr="00514915" w:rsidRDefault="00514915" w:rsidP="00514915">
            <w:pPr>
              <w:rPr>
                <w:rFonts w:eastAsia="Yu Mincho"/>
                <w:lang w:val="en-US" w:eastAsia="ja-JP"/>
              </w:rPr>
            </w:pPr>
            <w:r w:rsidRPr="00514915">
              <w:rPr>
                <w:rFonts w:eastAsia="Yu Mincho"/>
                <w:lang w:eastAsia="ja-JP"/>
              </w:rPr>
              <w:t>9.x.2.2 Requirements applicability</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A72064" w14:textId="77777777" w:rsidR="00514915" w:rsidRPr="00514915" w:rsidRDefault="00514915" w:rsidP="00514915">
            <w:pPr>
              <w:rPr>
                <w:rFonts w:eastAsia="Yu Mincho"/>
                <w:lang w:val="en-US" w:eastAsia="ja-JP"/>
              </w:rPr>
            </w:pPr>
            <w:r w:rsidRPr="00514915">
              <w:rPr>
                <w:rFonts w:eastAsia="Yu Mincho"/>
                <w:lang w:eastAsia="ja-JP"/>
              </w:rPr>
              <w:t>Similar to 9.7.3.2</w:t>
            </w:r>
          </w:p>
        </w:tc>
        <w:tc>
          <w:tcPr>
            <w:tcW w:w="0" w:type="auto"/>
            <w:vMerge/>
            <w:tcBorders>
              <w:top w:val="nil"/>
              <w:left w:val="nil"/>
              <w:bottom w:val="single" w:sz="8" w:space="0" w:color="auto"/>
              <w:right w:val="single" w:sz="8" w:space="0" w:color="auto"/>
            </w:tcBorders>
            <w:vAlign w:val="center"/>
            <w:hideMark/>
          </w:tcPr>
          <w:p w14:paraId="14927EC9" w14:textId="77777777" w:rsidR="00514915" w:rsidRPr="00514915" w:rsidRDefault="00514915" w:rsidP="00514915">
            <w:pPr>
              <w:rPr>
                <w:rFonts w:eastAsia="Yu Mincho"/>
                <w:lang w:val="en-US" w:eastAsia="ja-JP"/>
              </w:rPr>
            </w:pPr>
          </w:p>
        </w:tc>
      </w:tr>
      <w:tr w:rsidR="00514915" w:rsidRPr="00514915" w14:paraId="20CCD436"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28C7A510"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429C3" w14:textId="77777777" w:rsidR="00514915" w:rsidRPr="00514915" w:rsidRDefault="00514915" w:rsidP="00514915">
            <w:pPr>
              <w:rPr>
                <w:rFonts w:eastAsia="Yu Mincho"/>
                <w:lang w:val="en-US" w:eastAsia="ja-JP"/>
              </w:rPr>
            </w:pPr>
            <w:r w:rsidRPr="00514915">
              <w:rPr>
                <w:rFonts w:eastAsia="Yu Mincho"/>
                <w:lang w:eastAsia="ja-JP"/>
              </w:rPr>
              <w:t>9.x.2.3 Measurement Reporting Requirements</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92D43D" w14:textId="77777777" w:rsidR="00514915" w:rsidRPr="00514915" w:rsidRDefault="00514915" w:rsidP="00514915">
            <w:pPr>
              <w:rPr>
                <w:rFonts w:eastAsia="Yu Mincho"/>
                <w:lang w:val="en-US" w:eastAsia="ja-JP"/>
              </w:rPr>
            </w:pPr>
            <w:r w:rsidRPr="00514915">
              <w:rPr>
                <w:rFonts w:eastAsia="Yu Mincho"/>
                <w:lang w:eastAsia="ja-JP"/>
              </w:rPr>
              <w:t xml:space="preserve">Similar to 9.7.3.3 (only periodic and aperiodic reporting) </w:t>
            </w:r>
          </w:p>
        </w:tc>
        <w:tc>
          <w:tcPr>
            <w:tcW w:w="0" w:type="auto"/>
            <w:vMerge/>
            <w:tcBorders>
              <w:top w:val="nil"/>
              <w:left w:val="nil"/>
              <w:bottom w:val="single" w:sz="8" w:space="0" w:color="auto"/>
              <w:right w:val="single" w:sz="8" w:space="0" w:color="auto"/>
            </w:tcBorders>
            <w:vAlign w:val="center"/>
            <w:hideMark/>
          </w:tcPr>
          <w:p w14:paraId="39E4FD0E" w14:textId="77777777" w:rsidR="00514915" w:rsidRPr="00514915" w:rsidRDefault="00514915" w:rsidP="00514915">
            <w:pPr>
              <w:rPr>
                <w:rFonts w:eastAsia="Yu Mincho"/>
                <w:lang w:val="en-US" w:eastAsia="ja-JP"/>
              </w:rPr>
            </w:pPr>
          </w:p>
        </w:tc>
      </w:tr>
      <w:tr w:rsidR="00514915" w:rsidRPr="00514915" w14:paraId="100383D6"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6CF5D216"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899838" w14:textId="77777777" w:rsidR="00514915" w:rsidRPr="00514915" w:rsidRDefault="00514915" w:rsidP="00514915">
            <w:pPr>
              <w:rPr>
                <w:rFonts w:eastAsia="Yu Mincho"/>
                <w:lang w:val="en-US" w:eastAsia="ja-JP"/>
              </w:rPr>
            </w:pPr>
            <w:r w:rsidRPr="00514915">
              <w:rPr>
                <w:rFonts w:eastAsia="Yu Mincho"/>
                <w:lang w:eastAsia="ja-JP"/>
              </w:rPr>
              <w:t>9.x.2.4 Measurement capability</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16A7F" w14:textId="77777777" w:rsidR="00514915" w:rsidRPr="00514915" w:rsidRDefault="00514915" w:rsidP="00514915">
            <w:pPr>
              <w:rPr>
                <w:rFonts w:eastAsia="Yu Mincho"/>
                <w:lang w:val="en-US" w:eastAsia="ja-JP"/>
              </w:rPr>
            </w:pPr>
            <w:r w:rsidRPr="00514915">
              <w:rPr>
                <w:rFonts w:eastAsia="Yu Mincho"/>
                <w:lang w:eastAsia="ja-JP"/>
              </w:rPr>
              <w:t>Similar to 9.7.3.4 (exact number TBD pending on RAN1 agreements)</w:t>
            </w:r>
          </w:p>
        </w:tc>
        <w:tc>
          <w:tcPr>
            <w:tcW w:w="0" w:type="auto"/>
            <w:vMerge/>
            <w:tcBorders>
              <w:top w:val="nil"/>
              <w:left w:val="nil"/>
              <w:bottom w:val="single" w:sz="8" w:space="0" w:color="auto"/>
              <w:right w:val="single" w:sz="8" w:space="0" w:color="auto"/>
            </w:tcBorders>
            <w:vAlign w:val="center"/>
            <w:hideMark/>
          </w:tcPr>
          <w:p w14:paraId="557F4EEB" w14:textId="77777777" w:rsidR="00514915" w:rsidRPr="00514915" w:rsidRDefault="00514915" w:rsidP="00514915">
            <w:pPr>
              <w:rPr>
                <w:rFonts w:eastAsia="Yu Mincho"/>
                <w:lang w:val="en-US" w:eastAsia="ja-JP"/>
              </w:rPr>
            </w:pPr>
          </w:p>
        </w:tc>
      </w:tr>
      <w:tr w:rsidR="00514915" w:rsidRPr="00514915" w14:paraId="03E06A27"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71E562E2"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F7682" w14:textId="77777777" w:rsidR="00514915" w:rsidRPr="00514915" w:rsidRDefault="00514915" w:rsidP="00514915">
            <w:pPr>
              <w:rPr>
                <w:rFonts w:eastAsia="Yu Mincho"/>
                <w:lang w:val="en-US" w:eastAsia="ja-JP"/>
              </w:rPr>
            </w:pPr>
            <w:r w:rsidRPr="00514915">
              <w:rPr>
                <w:rFonts w:eastAsia="Yu Mincho"/>
                <w:lang w:eastAsia="ja-JP"/>
              </w:rPr>
              <w:t>9.x.2.5 Measurement period</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421D30" w14:textId="77777777" w:rsidR="00514915" w:rsidRPr="00514915" w:rsidRDefault="00514915" w:rsidP="00514915">
            <w:pPr>
              <w:rPr>
                <w:rFonts w:eastAsia="Yu Mincho"/>
                <w:lang w:val="en-US" w:eastAsia="ja-JP"/>
              </w:rPr>
            </w:pPr>
            <w:r w:rsidRPr="00514915">
              <w:rPr>
                <w:rFonts w:eastAsia="Yu Mincho"/>
                <w:lang w:eastAsia="ja-JP"/>
              </w:rPr>
              <w:t xml:space="preserve">Including also measurement restriction </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68A9D" w14:textId="77777777" w:rsidR="00514915" w:rsidRPr="00514915" w:rsidRDefault="00514915" w:rsidP="00514915">
            <w:pPr>
              <w:rPr>
                <w:rFonts w:eastAsia="Yu Mincho"/>
                <w:lang w:val="en-US" w:eastAsia="ja-JP"/>
              </w:rPr>
            </w:pPr>
            <w:r w:rsidRPr="00514915">
              <w:rPr>
                <w:rFonts w:eastAsia="Yu Mincho"/>
                <w:lang w:eastAsia="ja-JP"/>
              </w:rPr>
              <w:t> LGE</w:t>
            </w:r>
          </w:p>
        </w:tc>
      </w:tr>
      <w:tr w:rsidR="00514915" w:rsidRPr="00514915" w14:paraId="54BF6CF7"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535507B9"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162ED6" w14:textId="77777777" w:rsidR="00514915" w:rsidRPr="00514915" w:rsidRDefault="00514915" w:rsidP="00514915">
            <w:pPr>
              <w:rPr>
                <w:rFonts w:eastAsia="Yu Mincho"/>
                <w:lang w:val="en-US" w:eastAsia="ja-JP"/>
              </w:rPr>
            </w:pPr>
            <w:r w:rsidRPr="00514915">
              <w:rPr>
                <w:rFonts w:eastAsia="Yu Mincho"/>
                <w:lang w:eastAsia="ja-JP"/>
              </w:rPr>
              <w:t>9.x.2.6 Scheduling availability</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0F670F" w14:textId="77777777" w:rsidR="00514915" w:rsidRPr="00514915" w:rsidRDefault="00514915" w:rsidP="00514915">
            <w:pPr>
              <w:rPr>
                <w:rFonts w:eastAsia="Yu Mincho"/>
                <w:lang w:val="en-US" w:eastAsia="ja-JP"/>
              </w:rPr>
            </w:pPr>
            <w:r w:rsidRPr="00514915">
              <w:rPr>
                <w:rFonts w:eastAsia="Yu Mincho"/>
                <w:lang w:eastAsia="ja-JP"/>
              </w:rPr>
              <w:t>Similar to 9.7.4, for L1-CLI-RSSI only</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F1A7CE" w14:textId="77777777" w:rsidR="00514915" w:rsidRPr="00514915" w:rsidRDefault="00514915" w:rsidP="00514915">
            <w:pPr>
              <w:rPr>
                <w:rFonts w:eastAsia="Yu Mincho"/>
                <w:lang w:val="en-US" w:eastAsia="ja-JP"/>
              </w:rPr>
            </w:pPr>
            <w:r w:rsidRPr="00514915">
              <w:rPr>
                <w:rFonts w:eastAsia="Yu Mincho"/>
                <w:lang w:eastAsia="ja-JP"/>
              </w:rPr>
              <w:t>Ericsson</w:t>
            </w:r>
          </w:p>
        </w:tc>
      </w:tr>
      <w:tr w:rsidR="00514915" w:rsidRPr="00514915" w14:paraId="1DDCB091"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4EC4257C"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DED326" w14:textId="77777777" w:rsidR="00514915" w:rsidRPr="00514915" w:rsidRDefault="00514915" w:rsidP="00514915">
            <w:pPr>
              <w:rPr>
                <w:rFonts w:eastAsia="Yu Mincho"/>
                <w:lang w:val="en-US" w:eastAsia="ja-JP"/>
              </w:rPr>
            </w:pPr>
            <w:r w:rsidRPr="00514915">
              <w:rPr>
                <w:rFonts w:eastAsia="Yu Mincho"/>
                <w:lang w:eastAsia="ja-JP"/>
              </w:rPr>
              <w:t>Others, if identified</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72F1F" w14:textId="77777777" w:rsidR="00514915" w:rsidRPr="00514915" w:rsidRDefault="00514915" w:rsidP="00514915">
            <w:pPr>
              <w:rPr>
                <w:rFonts w:eastAsia="Yu Mincho"/>
                <w:lang w:val="en-US" w:eastAsia="ja-JP"/>
              </w:rPr>
            </w:pPr>
            <w:r w:rsidRPr="00514915">
              <w:rPr>
                <w:rFonts w:eastAsia="Yu Mincho"/>
                <w:lang w:eastAsia="ja-JP"/>
              </w:rPr>
              <w:t> </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B79BB2" w14:textId="77777777" w:rsidR="00514915" w:rsidRPr="00514915" w:rsidRDefault="00514915" w:rsidP="00514915">
            <w:pPr>
              <w:rPr>
                <w:rFonts w:eastAsia="Yu Mincho"/>
                <w:lang w:val="en-US" w:eastAsia="ja-JP"/>
              </w:rPr>
            </w:pPr>
            <w:r w:rsidRPr="00514915">
              <w:rPr>
                <w:rFonts w:eastAsia="Yu Mincho"/>
                <w:lang w:eastAsia="ja-JP"/>
              </w:rPr>
              <w:t>TBD</w:t>
            </w:r>
          </w:p>
        </w:tc>
      </w:tr>
      <w:tr w:rsidR="00514915" w:rsidRPr="00514915" w14:paraId="2157808F" w14:textId="77777777" w:rsidTr="00514915">
        <w:tc>
          <w:tcPr>
            <w:tcW w:w="122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6E674B" w14:textId="77777777" w:rsidR="00514915" w:rsidRPr="00514915" w:rsidRDefault="00514915" w:rsidP="00514915">
            <w:pPr>
              <w:rPr>
                <w:rFonts w:eastAsia="Yu Mincho"/>
                <w:lang w:val="en-US" w:eastAsia="ja-JP"/>
              </w:rPr>
            </w:pPr>
            <w:r w:rsidRPr="00514915">
              <w:rPr>
                <w:rFonts w:eastAsia="Yu Mincho"/>
                <w:lang w:eastAsia="ja-JP"/>
              </w:rPr>
              <w:t>RRM impacts for SBFD operation</w:t>
            </w: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D8010" w14:textId="77777777" w:rsidR="00514915" w:rsidRPr="00514915" w:rsidRDefault="00514915" w:rsidP="00514915">
            <w:pPr>
              <w:rPr>
                <w:rFonts w:eastAsia="Yu Mincho"/>
                <w:lang w:val="en-US" w:eastAsia="ja-JP"/>
              </w:rPr>
            </w:pPr>
            <w:r w:rsidRPr="00514915">
              <w:rPr>
                <w:rFonts w:eastAsia="Yu Mincho"/>
                <w:lang w:eastAsia="ja-JP"/>
              </w:rPr>
              <w:t>8.1.3.2           Minimum requirement</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A6BB29" w14:textId="77777777" w:rsidR="00514915" w:rsidRPr="00514915" w:rsidRDefault="00514915" w:rsidP="00514915">
            <w:pPr>
              <w:rPr>
                <w:rFonts w:eastAsia="Yu Mincho"/>
                <w:lang w:val="en-US" w:eastAsia="ja-JP"/>
              </w:rPr>
            </w:pPr>
            <w:r w:rsidRPr="00514915">
              <w:rPr>
                <w:rFonts w:eastAsia="Yu Mincho"/>
                <w:lang w:eastAsia="ja-JP"/>
              </w:rPr>
              <w:t xml:space="preserve">Update CSI-RS based RLM evaluation period for impact of SBFD operation. Changes should be aligned with 8.5.3.2 and 8.5.6.2.  </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66C31A" w14:textId="77777777" w:rsidR="00514915" w:rsidRPr="00514915" w:rsidRDefault="00514915" w:rsidP="00514915">
            <w:pPr>
              <w:rPr>
                <w:rFonts w:eastAsia="Yu Mincho"/>
                <w:lang w:val="en-US" w:eastAsia="ja-JP"/>
              </w:rPr>
            </w:pPr>
            <w:r w:rsidRPr="00514915">
              <w:rPr>
                <w:rFonts w:eastAsia="Yu Mincho"/>
                <w:lang w:eastAsia="ja-JP"/>
              </w:rPr>
              <w:t> QC</w:t>
            </w:r>
          </w:p>
        </w:tc>
      </w:tr>
      <w:tr w:rsidR="00514915" w:rsidRPr="00514915" w14:paraId="3895E7CB"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34EBA5B2"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07CE6" w14:textId="77777777" w:rsidR="00514915" w:rsidRPr="00514915" w:rsidRDefault="00514915" w:rsidP="00514915">
            <w:pPr>
              <w:rPr>
                <w:rFonts w:eastAsia="Yu Mincho"/>
                <w:lang w:val="en-US" w:eastAsia="ja-JP"/>
              </w:rPr>
            </w:pPr>
            <w:r w:rsidRPr="00514915">
              <w:rPr>
                <w:rFonts w:eastAsia="Yu Mincho"/>
                <w:lang w:eastAsia="ja-JP"/>
              </w:rPr>
              <w:t>8.5.3.2           Minimum requirement</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45838" w14:textId="77777777" w:rsidR="00514915" w:rsidRPr="00514915" w:rsidRDefault="00514915" w:rsidP="00514915">
            <w:pPr>
              <w:rPr>
                <w:rFonts w:eastAsia="Yu Mincho"/>
                <w:lang w:val="en-US" w:eastAsia="ja-JP"/>
              </w:rPr>
            </w:pPr>
            <w:r w:rsidRPr="00514915">
              <w:rPr>
                <w:rFonts w:eastAsia="Yu Mincho"/>
                <w:lang w:eastAsia="ja-JP"/>
              </w:rPr>
              <w:t xml:space="preserve">Update CSI-RS based BFD evaluation period for impact of SBFD operation. Changes should be aligned with 8.1.3.2 and 8.5.6.2.  </w:t>
            </w:r>
          </w:p>
        </w:tc>
        <w:tc>
          <w:tcPr>
            <w:tcW w:w="0" w:type="auto"/>
            <w:tcBorders>
              <w:top w:val="nil"/>
              <w:left w:val="nil"/>
              <w:bottom w:val="single" w:sz="8" w:space="0" w:color="auto"/>
              <w:right w:val="single" w:sz="8" w:space="0" w:color="auto"/>
            </w:tcBorders>
            <w:vAlign w:val="center"/>
            <w:hideMark/>
          </w:tcPr>
          <w:p w14:paraId="59B96649" w14:textId="77777777" w:rsidR="00514915" w:rsidRPr="00514915" w:rsidRDefault="00514915" w:rsidP="00514915">
            <w:pPr>
              <w:rPr>
                <w:rFonts w:eastAsia="Yu Mincho"/>
                <w:lang w:val="en-US" w:eastAsia="ja-JP"/>
              </w:rPr>
            </w:pPr>
            <w:r w:rsidRPr="00514915">
              <w:rPr>
                <w:rFonts w:eastAsia="Yu Mincho"/>
                <w:lang w:eastAsia="ja-JP"/>
              </w:rPr>
              <w:t>CATT</w:t>
            </w:r>
          </w:p>
        </w:tc>
      </w:tr>
      <w:tr w:rsidR="00514915" w:rsidRPr="00514915" w14:paraId="77CAA8E6"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69EA3873"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48E95" w14:textId="77777777" w:rsidR="00514915" w:rsidRPr="00514915" w:rsidRDefault="00514915" w:rsidP="00514915">
            <w:pPr>
              <w:rPr>
                <w:rFonts w:eastAsia="Yu Mincho"/>
                <w:lang w:val="en-US" w:eastAsia="ja-JP"/>
              </w:rPr>
            </w:pPr>
            <w:r w:rsidRPr="00514915">
              <w:rPr>
                <w:rFonts w:eastAsia="Yu Mincho"/>
                <w:lang w:eastAsia="ja-JP"/>
              </w:rPr>
              <w:t>8.5.6.2           Minimum requirement</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5EDF2B" w14:textId="77777777" w:rsidR="00514915" w:rsidRPr="00514915" w:rsidRDefault="00514915" w:rsidP="00514915">
            <w:pPr>
              <w:rPr>
                <w:rFonts w:eastAsia="Yu Mincho"/>
                <w:lang w:val="en-US" w:eastAsia="ja-JP"/>
              </w:rPr>
            </w:pPr>
            <w:r w:rsidRPr="00514915">
              <w:rPr>
                <w:rFonts w:eastAsia="Yu Mincho"/>
                <w:lang w:eastAsia="ja-JP"/>
              </w:rPr>
              <w:t xml:space="preserve">Update CSI-RS based CBD evaluation period for impact of SBFD operation. Changes should be aligned with 8.1.3.2 and 8.5.3.2.  </w:t>
            </w:r>
          </w:p>
        </w:tc>
        <w:tc>
          <w:tcPr>
            <w:tcW w:w="0" w:type="auto"/>
            <w:tcBorders>
              <w:top w:val="nil"/>
              <w:left w:val="nil"/>
              <w:bottom w:val="single" w:sz="8" w:space="0" w:color="auto"/>
              <w:right w:val="single" w:sz="8" w:space="0" w:color="auto"/>
            </w:tcBorders>
            <w:vAlign w:val="center"/>
            <w:hideMark/>
          </w:tcPr>
          <w:p w14:paraId="4BA443D2" w14:textId="77777777" w:rsidR="00514915" w:rsidRPr="00514915" w:rsidRDefault="00514915" w:rsidP="00514915">
            <w:pPr>
              <w:rPr>
                <w:rFonts w:eastAsia="Yu Mincho"/>
                <w:lang w:val="en-US" w:eastAsia="ja-JP"/>
              </w:rPr>
            </w:pPr>
            <w:r w:rsidRPr="00514915">
              <w:rPr>
                <w:rFonts w:eastAsia="Yu Mincho"/>
                <w:lang w:val="en-US" w:eastAsia="ja-JP"/>
              </w:rPr>
              <w:t>   CTC</w:t>
            </w:r>
          </w:p>
        </w:tc>
      </w:tr>
      <w:tr w:rsidR="00514915" w:rsidRPr="00514915" w14:paraId="17B64C0B"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34BE890D"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9C7731" w14:textId="77777777" w:rsidR="00514915" w:rsidRPr="00514915" w:rsidRDefault="00514915" w:rsidP="00514915">
            <w:pPr>
              <w:rPr>
                <w:rFonts w:eastAsia="Yu Mincho"/>
                <w:lang w:val="en-US" w:eastAsia="ja-JP"/>
              </w:rPr>
            </w:pPr>
            <w:r w:rsidRPr="00514915">
              <w:rPr>
                <w:rFonts w:eastAsia="Yu Mincho"/>
                <w:lang w:eastAsia="ja-JP"/>
              </w:rPr>
              <w:t>9.5.4.2           CSI-RS based L1-RSRP Reporting</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54081" w14:textId="77777777" w:rsidR="00514915" w:rsidRPr="00514915" w:rsidRDefault="00514915" w:rsidP="00514915">
            <w:pPr>
              <w:rPr>
                <w:rFonts w:eastAsia="Yu Mincho"/>
                <w:lang w:val="en-US" w:eastAsia="ja-JP"/>
              </w:rPr>
            </w:pPr>
            <w:r w:rsidRPr="00514915">
              <w:rPr>
                <w:rFonts w:eastAsia="Yu Mincho"/>
                <w:lang w:eastAsia="ja-JP"/>
              </w:rPr>
              <w:t>Update CSI-RS based L1-RSRP measurement period for impact of SBFD operation. Changes should be aligned with 9.8.4.</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88D6D" w14:textId="77777777" w:rsidR="00514915" w:rsidRPr="00514915" w:rsidRDefault="00514915" w:rsidP="00514915">
            <w:pPr>
              <w:rPr>
                <w:rFonts w:eastAsia="Yu Mincho"/>
                <w:lang w:val="en-US" w:eastAsia="ja-JP"/>
              </w:rPr>
            </w:pPr>
            <w:r w:rsidRPr="00514915">
              <w:rPr>
                <w:rFonts w:eastAsia="Yu Mincho"/>
                <w:lang w:eastAsia="ja-JP"/>
              </w:rPr>
              <w:t> OPPO</w:t>
            </w:r>
          </w:p>
        </w:tc>
      </w:tr>
      <w:tr w:rsidR="00514915" w:rsidRPr="00514915" w14:paraId="02AAB707"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478FF360"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8783F" w14:textId="77777777" w:rsidR="00514915" w:rsidRPr="00514915" w:rsidRDefault="00514915" w:rsidP="00514915">
            <w:pPr>
              <w:rPr>
                <w:rFonts w:eastAsia="Yu Mincho"/>
                <w:lang w:val="en-US" w:eastAsia="ja-JP"/>
              </w:rPr>
            </w:pPr>
            <w:r w:rsidRPr="00514915">
              <w:rPr>
                <w:rFonts w:eastAsia="Yu Mincho"/>
                <w:lang w:eastAsia="ja-JP"/>
              </w:rPr>
              <w:t>9.8.4.1           L1-SINR reporting with CSI-RS based CMR and no dedicated IMR configured</w:t>
            </w:r>
          </w:p>
        </w:tc>
        <w:tc>
          <w:tcPr>
            <w:tcW w:w="428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AA08F1" w14:textId="77777777" w:rsidR="00514915" w:rsidRPr="00514915" w:rsidRDefault="00514915" w:rsidP="00514915">
            <w:pPr>
              <w:rPr>
                <w:rFonts w:eastAsia="Yu Mincho"/>
                <w:lang w:val="en-US" w:eastAsia="ja-JP"/>
              </w:rPr>
            </w:pPr>
            <w:r w:rsidRPr="00514915">
              <w:rPr>
                <w:rFonts w:eastAsia="Yu Mincho"/>
                <w:lang w:eastAsia="ja-JP"/>
              </w:rPr>
              <w:t>Update CSI-RS based L1-SINR measurement period for impact of SBFD operation. Changes should be aligned with 9.5.4.2.</w:t>
            </w:r>
          </w:p>
        </w:tc>
        <w:tc>
          <w:tcPr>
            <w:tcW w:w="12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5C95C" w14:textId="77777777" w:rsidR="00514915" w:rsidRPr="00514915" w:rsidRDefault="00514915" w:rsidP="00514915">
            <w:pPr>
              <w:rPr>
                <w:rFonts w:eastAsia="Yu Mincho"/>
                <w:lang w:val="en-US" w:eastAsia="ja-JP"/>
              </w:rPr>
            </w:pPr>
            <w:r w:rsidRPr="00514915">
              <w:rPr>
                <w:rFonts w:eastAsia="Yu Mincho"/>
                <w:lang w:eastAsia="ja-JP"/>
              </w:rPr>
              <w:t>Huawei</w:t>
            </w:r>
          </w:p>
        </w:tc>
      </w:tr>
      <w:tr w:rsidR="00514915" w:rsidRPr="00514915" w14:paraId="7E976808"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6A3C2A88"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389CF2" w14:textId="77777777" w:rsidR="00514915" w:rsidRPr="00514915" w:rsidRDefault="00514915" w:rsidP="00514915">
            <w:pPr>
              <w:rPr>
                <w:rFonts w:eastAsia="Yu Mincho"/>
                <w:lang w:val="en-US" w:eastAsia="ja-JP"/>
              </w:rPr>
            </w:pPr>
            <w:r w:rsidRPr="00514915">
              <w:rPr>
                <w:rFonts w:eastAsia="Yu Mincho"/>
                <w:lang w:eastAsia="ja-JP"/>
              </w:rPr>
              <w:t>9.8.4.2           L1-SINR reporting with SSB based CMR and dedicated IMR configured</w:t>
            </w:r>
          </w:p>
        </w:tc>
        <w:tc>
          <w:tcPr>
            <w:tcW w:w="0" w:type="auto"/>
            <w:vMerge/>
            <w:tcBorders>
              <w:top w:val="nil"/>
              <w:left w:val="nil"/>
              <w:bottom w:val="single" w:sz="8" w:space="0" w:color="auto"/>
              <w:right w:val="single" w:sz="8" w:space="0" w:color="auto"/>
            </w:tcBorders>
            <w:vAlign w:val="center"/>
            <w:hideMark/>
          </w:tcPr>
          <w:p w14:paraId="13E9ABDC" w14:textId="77777777" w:rsidR="00514915" w:rsidRPr="00514915" w:rsidRDefault="00514915" w:rsidP="00514915">
            <w:pPr>
              <w:rPr>
                <w:rFonts w:eastAsia="Yu Mincho"/>
                <w:lang w:val="en-US" w:eastAsia="ja-JP"/>
              </w:rPr>
            </w:pPr>
          </w:p>
        </w:tc>
        <w:tc>
          <w:tcPr>
            <w:tcW w:w="0" w:type="auto"/>
            <w:vMerge/>
            <w:tcBorders>
              <w:top w:val="nil"/>
              <w:left w:val="nil"/>
              <w:bottom w:val="single" w:sz="8" w:space="0" w:color="auto"/>
              <w:right w:val="single" w:sz="8" w:space="0" w:color="auto"/>
            </w:tcBorders>
            <w:vAlign w:val="center"/>
            <w:hideMark/>
          </w:tcPr>
          <w:p w14:paraId="0672D664" w14:textId="77777777" w:rsidR="00514915" w:rsidRPr="00514915" w:rsidRDefault="00514915" w:rsidP="00514915">
            <w:pPr>
              <w:rPr>
                <w:rFonts w:eastAsia="Yu Mincho"/>
                <w:lang w:val="en-US" w:eastAsia="ja-JP"/>
              </w:rPr>
            </w:pPr>
          </w:p>
        </w:tc>
      </w:tr>
      <w:tr w:rsidR="00514915" w:rsidRPr="00514915" w14:paraId="70BE151F"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117EF378"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F001C" w14:textId="77777777" w:rsidR="00514915" w:rsidRPr="00514915" w:rsidRDefault="00514915" w:rsidP="00514915">
            <w:pPr>
              <w:rPr>
                <w:rFonts w:eastAsia="Yu Mincho"/>
                <w:lang w:val="en-US" w:eastAsia="ja-JP"/>
              </w:rPr>
            </w:pPr>
            <w:r w:rsidRPr="00514915">
              <w:rPr>
                <w:rFonts w:eastAsia="Yu Mincho"/>
                <w:lang w:eastAsia="ja-JP"/>
              </w:rPr>
              <w:t>9.8.4.3           L1-SINR reporting with CSI-RS based CMR and dedicated IMR configured</w:t>
            </w:r>
          </w:p>
        </w:tc>
        <w:tc>
          <w:tcPr>
            <w:tcW w:w="0" w:type="auto"/>
            <w:vMerge/>
            <w:tcBorders>
              <w:top w:val="nil"/>
              <w:left w:val="nil"/>
              <w:bottom w:val="single" w:sz="8" w:space="0" w:color="auto"/>
              <w:right w:val="single" w:sz="8" w:space="0" w:color="auto"/>
            </w:tcBorders>
            <w:vAlign w:val="center"/>
            <w:hideMark/>
          </w:tcPr>
          <w:p w14:paraId="47C410E2" w14:textId="77777777" w:rsidR="00514915" w:rsidRPr="00514915" w:rsidRDefault="00514915" w:rsidP="00514915">
            <w:pPr>
              <w:rPr>
                <w:rFonts w:eastAsia="Yu Mincho"/>
                <w:lang w:val="en-US" w:eastAsia="ja-JP"/>
              </w:rPr>
            </w:pPr>
          </w:p>
        </w:tc>
        <w:tc>
          <w:tcPr>
            <w:tcW w:w="0" w:type="auto"/>
            <w:vMerge/>
            <w:tcBorders>
              <w:top w:val="nil"/>
              <w:left w:val="nil"/>
              <w:bottom w:val="single" w:sz="8" w:space="0" w:color="auto"/>
              <w:right w:val="single" w:sz="8" w:space="0" w:color="auto"/>
            </w:tcBorders>
            <w:vAlign w:val="center"/>
            <w:hideMark/>
          </w:tcPr>
          <w:p w14:paraId="47C8785B" w14:textId="77777777" w:rsidR="00514915" w:rsidRPr="00514915" w:rsidRDefault="00514915" w:rsidP="00514915">
            <w:pPr>
              <w:rPr>
                <w:rFonts w:eastAsia="Yu Mincho"/>
                <w:lang w:val="en-US" w:eastAsia="ja-JP"/>
              </w:rPr>
            </w:pPr>
          </w:p>
        </w:tc>
      </w:tr>
      <w:tr w:rsidR="00514915" w:rsidRPr="00514915" w14:paraId="4B814EDB"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473D2CD7"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EE0136" w14:textId="77777777" w:rsidR="00514915" w:rsidRPr="00514915" w:rsidRDefault="00514915" w:rsidP="00514915">
            <w:pPr>
              <w:rPr>
                <w:rFonts w:eastAsia="Yu Mincho"/>
                <w:lang w:val="en-US" w:eastAsia="ja-JP"/>
              </w:rPr>
            </w:pPr>
            <w:r w:rsidRPr="00514915">
              <w:rPr>
                <w:rFonts w:eastAsia="Yu Mincho"/>
                <w:lang w:eastAsia="ja-JP"/>
              </w:rPr>
              <w:t>9.10.1 Introduction</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12493" w14:textId="77777777" w:rsidR="00514915" w:rsidRPr="00514915" w:rsidRDefault="00514915" w:rsidP="00514915">
            <w:pPr>
              <w:rPr>
                <w:rFonts w:eastAsia="Yu Mincho"/>
                <w:lang w:val="en-US" w:eastAsia="ja-JP"/>
              </w:rPr>
            </w:pPr>
            <w:r w:rsidRPr="00514915">
              <w:rPr>
                <w:rFonts w:eastAsia="Yu Mincho"/>
                <w:lang w:eastAsia="ja-JP"/>
              </w:rPr>
              <w:t>Clarification of L3 CSI-RS measurement requirement.</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4D878" w14:textId="77777777" w:rsidR="00514915" w:rsidRPr="00514915" w:rsidRDefault="00514915" w:rsidP="00514915">
            <w:pPr>
              <w:rPr>
                <w:rFonts w:eastAsia="Yu Mincho"/>
                <w:lang w:val="en-US" w:eastAsia="ja-JP"/>
              </w:rPr>
            </w:pPr>
            <w:r w:rsidRPr="00514915">
              <w:rPr>
                <w:rFonts w:eastAsia="Yu Mincho"/>
                <w:lang w:eastAsia="ja-JP"/>
              </w:rPr>
              <w:t> MTK</w:t>
            </w:r>
          </w:p>
        </w:tc>
      </w:tr>
      <w:tr w:rsidR="00514915" w:rsidRPr="00514915" w14:paraId="68F71FFD"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3ABB0A8A"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027F3" w14:textId="77777777" w:rsidR="00514915" w:rsidRPr="00514915" w:rsidRDefault="00514915" w:rsidP="00514915">
            <w:pPr>
              <w:rPr>
                <w:rFonts w:eastAsia="Yu Mincho"/>
                <w:lang w:val="en-US" w:eastAsia="ja-JP"/>
              </w:rPr>
            </w:pPr>
            <w:r w:rsidRPr="00514915">
              <w:rPr>
                <w:rFonts w:eastAsia="Yu Mincho"/>
                <w:lang w:eastAsia="ja-JP"/>
              </w:rPr>
              <w:t>9.1.2   Measurement gap</w:t>
            </w:r>
          </w:p>
        </w:tc>
        <w:tc>
          <w:tcPr>
            <w:tcW w:w="428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596AA0" w14:textId="77777777" w:rsidR="00514915" w:rsidRPr="00514915" w:rsidRDefault="00514915" w:rsidP="00514915">
            <w:pPr>
              <w:rPr>
                <w:rFonts w:eastAsia="Yu Mincho"/>
                <w:lang w:val="en-US" w:eastAsia="ja-JP"/>
              </w:rPr>
            </w:pPr>
            <w:r w:rsidRPr="00514915">
              <w:rPr>
                <w:rFonts w:eastAsia="Yu Mincho"/>
                <w:lang w:eastAsia="ja-JP"/>
              </w:rPr>
              <w:t>Extend the term “UL slot” and “DL slot” to include SBFD slot</w:t>
            </w:r>
          </w:p>
        </w:tc>
        <w:tc>
          <w:tcPr>
            <w:tcW w:w="12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5C2B55" w14:textId="77777777" w:rsidR="00514915" w:rsidRPr="00514915" w:rsidRDefault="00514915" w:rsidP="00514915">
            <w:pPr>
              <w:rPr>
                <w:rFonts w:eastAsia="Yu Mincho"/>
                <w:lang w:val="en-US" w:eastAsia="ja-JP"/>
              </w:rPr>
            </w:pPr>
            <w:r w:rsidRPr="00514915">
              <w:rPr>
                <w:rFonts w:eastAsia="Yu Mincho"/>
                <w:lang w:eastAsia="ja-JP"/>
              </w:rPr>
              <w:t>Apple</w:t>
            </w:r>
          </w:p>
        </w:tc>
      </w:tr>
      <w:tr w:rsidR="00514915" w:rsidRPr="00514915" w14:paraId="3B2A8660"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6B930B05"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1A9E0E" w14:textId="77777777" w:rsidR="00514915" w:rsidRPr="00514915" w:rsidRDefault="00514915" w:rsidP="00514915">
            <w:pPr>
              <w:rPr>
                <w:rFonts w:eastAsia="Yu Mincho"/>
                <w:lang w:val="en-US" w:eastAsia="ja-JP"/>
              </w:rPr>
            </w:pPr>
            <w:r w:rsidRPr="00514915">
              <w:rPr>
                <w:rFonts w:eastAsia="Yu Mincho"/>
                <w:lang w:eastAsia="ja-JP"/>
              </w:rPr>
              <w:t>8.6      Active BWP switch delay</w:t>
            </w:r>
          </w:p>
        </w:tc>
        <w:tc>
          <w:tcPr>
            <w:tcW w:w="0" w:type="auto"/>
            <w:vMerge/>
            <w:tcBorders>
              <w:top w:val="nil"/>
              <w:left w:val="nil"/>
              <w:bottom w:val="single" w:sz="8" w:space="0" w:color="auto"/>
              <w:right w:val="single" w:sz="8" w:space="0" w:color="auto"/>
            </w:tcBorders>
            <w:vAlign w:val="center"/>
            <w:hideMark/>
          </w:tcPr>
          <w:p w14:paraId="2F2E2D78" w14:textId="77777777" w:rsidR="00514915" w:rsidRPr="00514915" w:rsidRDefault="00514915" w:rsidP="00514915">
            <w:pPr>
              <w:rPr>
                <w:rFonts w:eastAsia="Yu Mincho"/>
                <w:lang w:val="en-US" w:eastAsia="ja-JP"/>
              </w:rPr>
            </w:pPr>
          </w:p>
        </w:tc>
        <w:tc>
          <w:tcPr>
            <w:tcW w:w="0" w:type="auto"/>
            <w:vMerge/>
            <w:tcBorders>
              <w:top w:val="nil"/>
              <w:left w:val="nil"/>
              <w:bottom w:val="single" w:sz="8" w:space="0" w:color="auto"/>
              <w:right w:val="single" w:sz="8" w:space="0" w:color="auto"/>
            </w:tcBorders>
            <w:vAlign w:val="center"/>
            <w:hideMark/>
          </w:tcPr>
          <w:p w14:paraId="199318C9" w14:textId="77777777" w:rsidR="00514915" w:rsidRPr="00514915" w:rsidRDefault="00514915" w:rsidP="00514915">
            <w:pPr>
              <w:rPr>
                <w:rFonts w:eastAsia="Yu Mincho"/>
                <w:lang w:val="en-US" w:eastAsia="ja-JP"/>
              </w:rPr>
            </w:pPr>
          </w:p>
        </w:tc>
      </w:tr>
      <w:tr w:rsidR="00514915" w:rsidRPr="00514915" w14:paraId="4B4C940E" w14:textId="77777777" w:rsidTr="00514915">
        <w:tc>
          <w:tcPr>
            <w:tcW w:w="0" w:type="auto"/>
            <w:vMerge/>
            <w:tcBorders>
              <w:top w:val="nil"/>
              <w:left w:val="single" w:sz="8" w:space="0" w:color="auto"/>
              <w:bottom w:val="single" w:sz="8" w:space="0" w:color="auto"/>
              <w:right w:val="single" w:sz="8" w:space="0" w:color="auto"/>
            </w:tcBorders>
            <w:vAlign w:val="center"/>
            <w:hideMark/>
          </w:tcPr>
          <w:p w14:paraId="6971E2EB" w14:textId="77777777" w:rsidR="00514915" w:rsidRPr="00514915" w:rsidRDefault="00514915" w:rsidP="00514915">
            <w:pPr>
              <w:rPr>
                <w:rFonts w:eastAsia="Yu Mincho"/>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B4D9A" w14:textId="77777777" w:rsidR="00514915" w:rsidRPr="00514915" w:rsidRDefault="00514915" w:rsidP="00514915">
            <w:pPr>
              <w:rPr>
                <w:rFonts w:eastAsia="Yu Mincho"/>
                <w:lang w:val="en-US" w:eastAsia="ja-JP"/>
              </w:rPr>
            </w:pPr>
            <w:r w:rsidRPr="00514915">
              <w:rPr>
                <w:rFonts w:eastAsia="Yu Mincho"/>
                <w:lang w:eastAsia="ja-JP"/>
              </w:rPr>
              <w:t>Others, if identified</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CECEE" w14:textId="77777777" w:rsidR="00514915" w:rsidRPr="00514915" w:rsidRDefault="00514915" w:rsidP="00514915">
            <w:pPr>
              <w:rPr>
                <w:rFonts w:eastAsia="Yu Mincho"/>
                <w:lang w:val="en-US" w:eastAsia="ja-JP"/>
              </w:rPr>
            </w:pPr>
            <w:r w:rsidRPr="00514915">
              <w:rPr>
                <w:rFonts w:eastAsia="Yu Mincho"/>
                <w:lang w:eastAsia="ja-JP"/>
              </w:rPr>
              <w:t xml:space="preserve">Based on discussions so far, possible impacts could be for </w:t>
            </w:r>
          </w:p>
          <w:p w14:paraId="169A3417" w14:textId="77777777" w:rsidR="00514915" w:rsidRPr="00514915" w:rsidRDefault="00514915" w:rsidP="00514915">
            <w:pPr>
              <w:rPr>
                <w:rFonts w:eastAsia="Yu Mincho"/>
                <w:lang w:val="en-US" w:eastAsia="ja-JP"/>
              </w:rPr>
            </w:pPr>
            <w:r w:rsidRPr="00514915">
              <w:rPr>
                <w:rFonts w:eastAsia="Yu Mincho"/>
                <w:lang w:val="en-US" w:eastAsia="ja-JP"/>
              </w:rPr>
              <w:lastRenderedPageBreak/>
              <w:t>-        Inter-frequency SSB measurement without gap</w:t>
            </w:r>
          </w:p>
          <w:p w14:paraId="34CD10BA" w14:textId="77777777" w:rsidR="00514915" w:rsidRPr="00514915" w:rsidRDefault="00514915" w:rsidP="00514915">
            <w:pPr>
              <w:rPr>
                <w:rFonts w:eastAsia="Yu Mincho"/>
                <w:lang w:val="en-US" w:eastAsia="ja-JP"/>
              </w:rPr>
            </w:pPr>
            <w:r w:rsidRPr="00514915">
              <w:rPr>
                <w:rFonts w:eastAsia="Yu Mincho"/>
                <w:lang w:val="en-US" w:eastAsia="ja-JP"/>
              </w:rPr>
              <w:t>-        RACH requirements</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077627" w14:textId="77777777" w:rsidR="00514915" w:rsidRPr="00514915" w:rsidRDefault="00514915" w:rsidP="00514915">
            <w:pPr>
              <w:rPr>
                <w:rFonts w:eastAsia="Yu Mincho"/>
                <w:lang w:val="en-US" w:eastAsia="ja-JP"/>
              </w:rPr>
            </w:pPr>
            <w:r w:rsidRPr="00514915">
              <w:rPr>
                <w:rFonts w:eastAsia="Yu Mincho"/>
                <w:lang w:eastAsia="ja-JP"/>
              </w:rPr>
              <w:lastRenderedPageBreak/>
              <w:t>TBD</w:t>
            </w:r>
          </w:p>
        </w:tc>
      </w:tr>
    </w:tbl>
    <w:p w14:paraId="53D8A76A" w14:textId="77777777" w:rsidR="00514915" w:rsidRPr="00514915" w:rsidRDefault="00514915" w:rsidP="00514915">
      <w:pPr>
        <w:rPr>
          <w:rFonts w:eastAsia="Yu Mincho"/>
          <w:lang w:val="sv-SE" w:eastAsia="ja-JP"/>
        </w:rPr>
      </w:pPr>
    </w:p>
    <w:p w14:paraId="0F052A4A" w14:textId="55335DDE" w:rsidR="00D21CA0" w:rsidRDefault="00D21CA0" w:rsidP="00D21CA0">
      <w:pPr>
        <w:spacing w:after="120"/>
        <w:rPr>
          <w:rFonts w:eastAsiaTheme="minorEastAsia"/>
          <w:b/>
          <w:bCs/>
          <w:lang w:eastAsia="zh-CN"/>
        </w:rPr>
      </w:pPr>
      <w:r w:rsidRPr="006965B8">
        <w:rPr>
          <w:rFonts w:eastAsiaTheme="minorEastAsia"/>
          <w:b/>
          <w:bCs/>
          <w:lang w:eastAsia="zh-CN"/>
        </w:rPr>
        <w:t>In RAN4#11</w:t>
      </w:r>
      <w:r>
        <w:rPr>
          <w:rFonts w:eastAsiaTheme="minorEastAsia"/>
          <w:b/>
          <w:bCs/>
          <w:lang w:eastAsia="zh-CN"/>
        </w:rPr>
        <w:t>5</w:t>
      </w:r>
      <w:r w:rsidRPr="006965B8">
        <w:rPr>
          <w:rFonts w:eastAsiaTheme="minorEastAsia"/>
          <w:b/>
          <w:bCs/>
          <w:lang w:eastAsia="zh-CN"/>
        </w:rPr>
        <w:t>, the following agreements were made</w:t>
      </w:r>
      <w:r>
        <w:rPr>
          <w:rFonts w:eastAsiaTheme="minorEastAsia"/>
          <w:b/>
          <w:bCs/>
          <w:lang w:eastAsia="zh-CN"/>
        </w:rPr>
        <w:t>.</w:t>
      </w:r>
    </w:p>
    <w:p w14:paraId="42A0C247" w14:textId="77777777" w:rsidR="00DD2F20" w:rsidRPr="00FE1235" w:rsidRDefault="00DD2F20" w:rsidP="00DD2F20">
      <w:pPr>
        <w:spacing w:after="120"/>
        <w:rPr>
          <w:rFonts w:eastAsiaTheme="minorEastAsia"/>
          <w:lang w:eastAsia="zh-CN"/>
        </w:rPr>
      </w:pPr>
      <w:r>
        <w:rPr>
          <w:rFonts w:eastAsiaTheme="minorEastAsia"/>
          <w:lang w:eastAsia="zh-CN"/>
        </w:rPr>
        <w:t>The a</w:t>
      </w:r>
      <w:r w:rsidRPr="00FE1235">
        <w:rPr>
          <w:rFonts w:eastAsiaTheme="minorEastAsia"/>
          <w:lang w:eastAsia="zh-CN"/>
        </w:rPr>
        <w:t xml:space="preserve">greements were captured in following </w:t>
      </w:r>
      <w:r>
        <w:rPr>
          <w:rFonts w:eastAsiaTheme="minorEastAsia" w:hint="eastAsia"/>
          <w:lang w:eastAsia="zh-CN"/>
        </w:rPr>
        <w:t>T</w:t>
      </w:r>
      <w:r w:rsidRPr="00FE1235">
        <w:rPr>
          <w:rFonts w:eastAsiaTheme="minorEastAsia"/>
          <w:lang w:eastAsia="zh-CN"/>
        </w:rPr>
        <w:t>-docs:</w:t>
      </w:r>
    </w:p>
    <w:tbl>
      <w:tblPr>
        <w:tblW w:w="8980" w:type="dxa"/>
        <w:tblLook w:val="04A0" w:firstRow="1" w:lastRow="0" w:firstColumn="1" w:lastColumn="0" w:noHBand="0" w:noVBand="1"/>
      </w:tblPr>
      <w:tblGrid>
        <w:gridCol w:w="1018"/>
        <w:gridCol w:w="5462"/>
        <w:gridCol w:w="1453"/>
        <w:gridCol w:w="1047"/>
      </w:tblGrid>
      <w:tr w:rsidR="00FD060A" w:rsidRPr="00A4305B" w14:paraId="160641EA" w14:textId="77777777" w:rsidTr="004450D5">
        <w:trPr>
          <w:trHeight w:val="20"/>
        </w:trPr>
        <w:tc>
          <w:tcPr>
            <w:tcW w:w="1018" w:type="dxa"/>
            <w:tcBorders>
              <w:top w:val="single" w:sz="4" w:space="0" w:color="A6A6A6"/>
              <w:left w:val="single" w:sz="4" w:space="0" w:color="A6A6A6"/>
              <w:bottom w:val="single" w:sz="4" w:space="0" w:color="A6A6A6"/>
              <w:right w:val="single" w:sz="4" w:space="0" w:color="A6A6A6"/>
            </w:tcBorders>
            <w:shd w:val="clear" w:color="auto" w:fill="auto"/>
          </w:tcPr>
          <w:p w14:paraId="3D68B78C" w14:textId="776B30CC" w:rsidR="00FD060A" w:rsidRPr="00A4305B" w:rsidRDefault="00FD060A" w:rsidP="00FD060A">
            <w:pPr>
              <w:overflowPunct/>
              <w:autoSpaceDE/>
              <w:autoSpaceDN/>
              <w:adjustRightInd/>
              <w:spacing w:after="0"/>
              <w:textAlignment w:val="auto"/>
              <w:rPr>
                <w:rFonts w:eastAsia="宋体"/>
                <w:color w:val="0000FF"/>
                <w:sz w:val="16"/>
                <w:szCs w:val="16"/>
                <w:u w:val="single"/>
                <w:lang w:val="en-US" w:eastAsia="zh-CN"/>
              </w:rPr>
            </w:pPr>
            <w:proofErr w:type="spellStart"/>
            <w:r w:rsidRPr="001346F2">
              <w:rPr>
                <w:b/>
                <w:color w:val="000000"/>
                <w:sz w:val="16"/>
                <w:szCs w:val="16"/>
              </w:rPr>
              <w:t>Tdoc</w:t>
            </w:r>
            <w:proofErr w:type="spellEnd"/>
            <w:r w:rsidRPr="001346F2">
              <w:rPr>
                <w:b/>
                <w:color w:val="000000"/>
                <w:sz w:val="16"/>
                <w:szCs w:val="16"/>
              </w:rPr>
              <w:t xml:space="preserve"> number</w:t>
            </w:r>
          </w:p>
        </w:tc>
        <w:tc>
          <w:tcPr>
            <w:tcW w:w="5462" w:type="dxa"/>
            <w:tcBorders>
              <w:top w:val="single" w:sz="4" w:space="0" w:color="A6A6A6"/>
              <w:left w:val="nil"/>
              <w:bottom w:val="single" w:sz="4" w:space="0" w:color="A6A6A6"/>
              <w:right w:val="single" w:sz="4" w:space="0" w:color="A6A6A6"/>
            </w:tcBorders>
            <w:shd w:val="clear" w:color="auto" w:fill="auto"/>
          </w:tcPr>
          <w:p w14:paraId="75563DF0" w14:textId="663BFE43" w:rsidR="00FD060A" w:rsidRPr="00A4305B" w:rsidRDefault="00FD060A" w:rsidP="00FD060A">
            <w:pPr>
              <w:overflowPunct/>
              <w:autoSpaceDE/>
              <w:autoSpaceDN/>
              <w:adjustRightInd/>
              <w:spacing w:after="0"/>
              <w:textAlignment w:val="auto"/>
              <w:rPr>
                <w:rFonts w:eastAsia="宋体"/>
                <w:sz w:val="16"/>
                <w:szCs w:val="16"/>
                <w:lang w:val="en-US" w:eastAsia="zh-CN"/>
              </w:rPr>
            </w:pPr>
            <w:r w:rsidRPr="001346F2">
              <w:rPr>
                <w:b/>
                <w:color w:val="000000"/>
                <w:sz w:val="16"/>
                <w:szCs w:val="16"/>
              </w:rPr>
              <w:t>Title</w:t>
            </w:r>
          </w:p>
        </w:tc>
        <w:tc>
          <w:tcPr>
            <w:tcW w:w="1453" w:type="dxa"/>
            <w:tcBorders>
              <w:top w:val="single" w:sz="4" w:space="0" w:color="A6A6A6"/>
              <w:left w:val="nil"/>
              <w:bottom w:val="single" w:sz="4" w:space="0" w:color="A6A6A6"/>
              <w:right w:val="single" w:sz="4" w:space="0" w:color="A6A6A6"/>
            </w:tcBorders>
            <w:shd w:val="clear" w:color="auto" w:fill="auto"/>
          </w:tcPr>
          <w:p w14:paraId="0893165A" w14:textId="26964FCB" w:rsidR="00FD060A" w:rsidRPr="00A4305B" w:rsidRDefault="00FD060A" w:rsidP="00FD060A">
            <w:pPr>
              <w:overflowPunct/>
              <w:autoSpaceDE/>
              <w:autoSpaceDN/>
              <w:adjustRightInd/>
              <w:spacing w:after="0"/>
              <w:textAlignment w:val="auto"/>
              <w:rPr>
                <w:rFonts w:eastAsia="宋体"/>
                <w:sz w:val="16"/>
                <w:szCs w:val="16"/>
                <w:lang w:val="en-US" w:eastAsia="zh-CN"/>
              </w:rPr>
            </w:pPr>
            <w:r w:rsidRPr="001346F2">
              <w:rPr>
                <w:b/>
                <w:color w:val="000000"/>
                <w:sz w:val="16"/>
                <w:szCs w:val="16"/>
              </w:rPr>
              <w:t>Source</w:t>
            </w:r>
          </w:p>
        </w:tc>
        <w:tc>
          <w:tcPr>
            <w:tcW w:w="1047" w:type="dxa"/>
            <w:tcBorders>
              <w:top w:val="single" w:sz="4" w:space="0" w:color="A6A6A6"/>
              <w:left w:val="single" w:sz="4" w:space="0" w:color="A6A6A6"/>
              <w:bottom w:val="single" w:sz="4" w:space="0" w:color="A6A6A6"/>
              <w:right w:val="single" w:sz="4" w:space="0" w:color="A6A6A6"/>
            </w:tcBorders>
            <w:shd w:val="clear" w:color="auto" w:fill="auto"/>
          </w:tcPr>
          <w:p w14:paraId="0DCD3F68" w14:textId="6F7FF775" w:rsidR="00FD060A" w:rsidRPr="00FD060A" w:rsidRDefault="00FD060A" w:rsidP="00FD060A">
            <w:pPr>
              <w:overflowPunct/>
              <w:autoSpaceDE/>
              <w:autoSpaceDN/>
              <w:adjustRightInd/>
              <w:spacing w:after="0"/>
              <w:textAlignment w:val="auto"/>
              <w:rPr>
                <w:rFonts w:eastAsia="宋体"/>
                <w:sz w:val="16"/>
                <w:szCs w:val="16"/>
                <w:u w:val="single"/>
                <w:lang w:val="en-US" w:eastAsia="zh-CN"/>
              </w:rPr>
            </w:pPr>
            <w:r w:rsidRPr="00FD060A">
              <w:rPr>
                <w:b/>
                <w:sz w:val="16"/>
                <w:szCs w:val="16"/>
              </w:rPr>
              <w:t>Status</w:t>
            </w:r>
          </w:p>
        </w:tc>
      </w:tr>
      <w:tr w:rsidR="004450D5" w:rsidRPr="00A4305B" w14:paraId="7322AAFD"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0D10D9BF"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13" w:history="1">
              <w:r w:rsidR="00A4305B" w:rsidRPr="00A4305B">
                <w:rPr>
                  <w:rFonts w:eastAsia="宋体"/>
                  <w:color w:val="0000FF"/>
                  <w:sz w:val="16"/>
                  <w:szCs w:val="16"/>
                  <w:u w:val="single"/>
                  <w:lang w:val="en-US" w:eastAsia="zh-CN"/>
                </w:rPr>
                <w:t>R4-2508707</w:t>
              </w:r>
            </w:hyperlink>
          </w:p>
        </w:tc>
        <w:tc>
          <w:tcPr>
            <w:tcW w:w="5462" w:type="dxa"/>
            <w:tcBorders>
              <w:top w:val="nil"/>
              <w:left w:val="nil"/>
              <w:bottom w:val="single" w:sz="4" w:space="0" w:color="A6A6A6"/>
              <w:right w:val="single" w:sz="4" w:space="0" w:color="A6A6A6"/>
            </w:tcBorders>
            <w:shd w:val="clear" w:color="auto" w:fill="auto"/>
            <w:hideMark/>
          </w:tcPr>
          <w:p w14:paraId="5A7E3F8A"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 xml:space="preserve">Way Forward for [115][306] </w:t>
            </w:r>
            <w:proofErr w:type="spellStart"/>
            <w:r w:rsidRPr="00A4305B">
              <w:rPr>
                <w:rFonts w:eastAsia="宋体"/>
                <w:sz w:val="16"/>
                <w:szCs w:val="16"/>
                <w:lang w:val="en-US" w:eastAsia="zh-CN"/>
              </w:rPr>
              <w:t>NR_duplex_evo_General</w:t>
            </w:r>
            <w:proofErr w:type="spellEnd"/>
          </w:p>
        </w:tc>
        <w:tc>
          <w:tcPr>
            <w:tcW w:w="1453" w:type="dxa"/>
            <w:tcBorders>
              <w:top w:val="nil"/>
              <w:left w:val="nil"/>
              <w:bottom w:val="single" w:sz="4" w:space="0" w:color="A6A6A6"/>
              <w:right w:val="single" w:sz="4" w:space="0" w:color="A6A6A6"/>
            </w:tcBorders>
            <w:shd w:val="clear" w:color="auto" w:fill="auto"/>
            <w:hideMark/>
          </w:tcPr>
          <w:p w14:paraId="38587217"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Samsung</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341DB7D8"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approved</w:t>
            </w:r>
          </w:p>
        </w:tc>
      </w:tr>
      <w:tr w:rsidR="004450D5" w:rsidRPr="00A4305B" w14:paraId="7DD146BA"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14069DBB"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14" w:history="1">
              <w:r w:rsidR="00A4305B" w:rsidRPr="00A4305B">
                <w:rPr>
                  <w:rFonts w:eastAsia="宋体"/>
                  <w:color w:val="0000FF"/>
                  <w:sz w:val="16"/>
                  <w:szCs w:val="16"/>
                  <w:u w:val="single"/>
                  <w:lang w:val="en-US" w:eastAsia="zh-CN"/>
                </w:rPr>
                <w:t>R4-2508708</w:t>
              </w:r>
            </w:hyperlink>
          </w:p>
        </w:tc>
        <w:tc>
          <w:tcPr>
            <w:tcW w:w="5462" w:type="dxa"/>
            <w:tcBorders>
              <w:top w:val="nil"/>
              <w:left w:val="nil"/>
              <w:bottom w:val="single" w:sz="4" w:space="0" w:color="A6A6A6"/>
              <w:right w:val="single" w:sz="4" w:space="0" w:color="A6A6A6"/>
            </w:tcBorders>
            <w:shd w:val="clear" w:color="auto" w:fill="auto"/>
            <w:hideMark/>
          </w:tcPr>
          <w:p w14:paraId="5CDDBF1C"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Way Forward on UE-UE CLI problem statement and potential solutions</w:t>
            </w:r>
          </w:p>
        </w:tc>
        <w:tc>
          <w:tcPr>
            <w:tcW w:w="1453" w:type="dxa"/>
            <w:tcBorders>
              <w:top w:val="nil"/>
              <w:left w:val="nil"/>
              <w:bottom w:val="single" w:sz="4" w:space="0" w:color="A6A6A6"/>
              <w:right w:val="single" w:sz="4" w:space="0" w:color="A6A6A6"/>
            </w:tcBorders>
            <w:shd w:val="clear" w:color="auto" w:fill="auto"/>
            <w:hideMark/>
          </w:tcPr>
          <w:p w14:paraId="41F98D82"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Samsung</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1DB68321"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approved</w:t>
            </w:r>
          </w:p>
        </w:tc>
      </w:tr>
      <w:tr w:rsidR="004450D5" w:rsidRPr="00A4305B" w14:paraId="126071A3"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6093412F"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15" w:history="1">
              <w:r w:rsidR="00A4305B" w:rsidRPr="00A4305B">
                <w:rPr>
                  <w:rFonts w:eastAsia="宋体"/>
                  <w:color w:val="0000FF"/>
                  <w:sz w:val="16"/>
                  <w:szCs w:val="16"/>
                  <w:u w:val="single"/>
                  <w:lang w:val="en-US" w:eastAsia="zh-CN"/>
                </w:rPr>
                <w:t>R4-2508713</w:t>
              </w:r>
            </w:hyperlink>
          </w:p>
        </w:tc>
        <w:tc>
          <w:tcPr>
            <w:tcW w:w="5462" w:type="dxa"/>
            <w:tcBorders>
              <w:top w:val="nil"/>
              <w:left w:val="nil"/>
              <w:bottom w:val="single" w:sz="4" w:space="0" w:color="A6A6A6"/>
              <w:right w:val="single" w:sz="4" w:space="0" w:color="A6A6A6"/>
            </w:tcBorders>
            <w:shd w:val="clear" w:color="auto" w:fill="auto"/>
            <w:hideMark/>
          </w:tcPr>
          <w:p w14:paraId="0C388C68"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 xml:space="preserve">Way Forward for [115][307] </w:t>
            </w:r>
            <w:proofErr w:type="spellStart"/>
            <w:r w:rsidRPr="00A4305B">
              <w:rPr>
                <w:rFonts w:eastAsia="宋体"/>
                <w:sz w:val="16"/>
                <w:szCs w:val="16"/>
                <w:lang w:val="en-US" w:eastAsia="zh-CN"/>
              </w:rPr>
              <w:t>NR_duplex_evo_BSRF</w:t>
            </w:r>
            <w:proofErr w:type="spellEnd"/>
          </w:p>
        </w:tc>
        <w:tc>
          <w:tcPr>
            <w:tcW w:w="1453" w:type="dxa"/>
            <w:tcBorders>
              <w:top w:val="nil"/>
              <w:left w:val="nil"/>
              <w:bottom w:val="single" w:sz="4" w:space="0" w:color="A6A6A6"/>
              <w:right w:val="single" w:sz="4" w:space="0" w:color="A6A6A6"/>
            </w:tcBorders>
            <w:shd w:val="clear" w:color="auto" w:fill="auto"/>
            <w:hideMark/>
          </w:tcPr>
          <w:p w14:paraId="706F2D92"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Huawei</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7434384A"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approved</w:t>
            </w:r>
          </w:p>
        </w:tc>
      </w:tr>
      <w:tr w:rsidR="004450D5" w:rsidRPr="00A4305B" w14:paraId="7C59782E"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3409CE94" w14:textId="77777777" w:rsidR="004450D5" w:rsidRPr="00A4305B" w:rsidRDefault="005C6F07" w:rsidP="00911F64">
            <w:pPr>
              <w:overflowPunct/>
              <w:autoSpaceDE/>
              <w:autoSpaceDN/>
              <w:adjustRightInd/>
              <w:spacing w:after="0"/>
              <w:textAlignment w:val="auto"/>
              <w:rPr>
                <w:rFonts w:eastAsia="宋体"/>
                <w:color w:val="0000FF"/>
                <w:sz w:val="16"/>
                <w:szCs w:val="16"/>
                <w:u w:val="single"/>
                <w:lang w:val="en-US" w:eastAsia="zh-CN"/>
              </w:rPr>
            </w:pPr>
            <w:hyperlink r:id="rId16" w:history="1">
              <w:r w:rsidR="004450D5" w:rsidRPr="00A4305B">
                <w:rPr>
                  <w:rFonts w:eastAsia="宋体"/>
                  <w:color w:val="0000FF"/>
                  <w:sz w:val="16"/>
                  <w:szCs w:val="16"/>
                  <w:u w:val="single"/>
                  <w:lang w:val="en-US" w:eastAsia="zh-CN"/>
                </w:rPr>
                <w:t>R4-2508706</w:t>
              </w:r>
            </w:hyperlink>
          </w:p>
        </w:tc>
        <w:tc>
          <w:tcPr>
            <w:tcW w:w="5462" w:type="dxa"/>
            <w:tcBorders>
              <w:top w:val="nil"/>
              <w:left w:val="nil"/>
              <w:bottom w:val="single" w:sz="4" w:space="0" w:color="A6A6A6"/>
              <w:right w:val="single" w:sz="4" w:space="0" w:color="A6A6A6"/>
            </w:tcBorders>
            <w:shd w:val="clear" w:color="auto" w:fill="auto"/>
            <w:hideMark/>
          </w:tcPr>
          <w:p w14:paraId="7746DDD4"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Reply LS to RAN1 on impact on transmit signal quality and MPR requirements</w:t>
            </w:r>
          </w:p>
        </w:tc>
        <w:tc>
          <w:tcPr>
            <w:tcW w:w="1453" w:type="dxa"/>
            <w:tcBorders>
              <w:top w:val="nil"/>
              <w:left w:val="nil"/>
              <w:bottom w:val="single" w:sz="4" w:space="0" w:color="A6A6A6"/>
              <w:right w:val="single" w:sz="4" w:space="0" w:color="A6A6A6"/>
            </w:tcBorders>
            <w:shd w:val="clear" w:color="auto" w:fill="auto"/>
            <w:hideMark/>
          </w:tcPr>
          <w:p w14:paraId="74B8F497"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Qualcomm</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768C3851" w14:textId="77777777" w:rsidR="004450D5" w:rsidRPr="00A4305B" w:rsidRDefault="004450D5" w:rsidP="00911F64">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approved</w:t>
            </w:r>
          </w:p>
        </w:tc>
      </w:tr>
      <w:tr w:rsidR="004450D5" w:rsidRPr="00A4305B" w14:paraId="3F16EEC7"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3F2E1C51" w14:textId="77777777" w:rsidR="004450D5" w:rsidRPr="00A4305B" w:rsidRDefault="005C6F07" w:rsidP="00911F64">
            <w:pPr>
              <w:overflowPunct/>
              <w:autoSpaceDE/>
              <w:autoSpaceDN/>
              <w:adjustRightInd/>
              <w:spacing w:after="0"/>
              <w:textAlignment w:val="auto"/>
              <w:rPr>
                <w:rFonts w:eastAsia="宋体"/>
                <w:color w:val="0000FF"/>
                <w:sz w:val="16"/>
                <w:szCs w:val="16"/>
                <w:u w:val="single"/>
                <w:lang w:val="en-US" w:eastAsia="zh-CN"/>
              </w:rPr>
            </w:pPr>
            <w:hyperlink r:id="rId17" w:history="1">
              <w:r w:rsidR="004450D5" w:rsidRPr="00A4305B">
                <w:rPr>
                  <w:rFonts w:eastAsia="宋体"/>
                  <w:color w:val="0000FF"/>
                  <w:sz w:val="16"/>
                  <w:szCs w:val="16"/>
                  <w:u w:val="single"/>
                  <w:lang w:val="en-US" w:eastAsia="zh-CN"/>
                </w:rPr>
                <w:t>R4-2508717</w:t>
              </w:r>
            </w:hyperlink>
          </w:p>
        </w:tc>
        <w:tc>
          <w:tcPr>
            <w:tcW w:w="5462" w:type="dxa"/>
            <w:tcBorders>
              <w:top w:val="nil"/>
              <w:left w:val="nil"/>
              <w:bottom w:val="single" w:sz="4" w:space="0" w:color="A6A6A6"/>
              <w:right w:val="single" w:sz="4" w:space="0" w:color="A6A6A6"/>
            </w:tcBorders>
            <w:shd w:val="clear" w:color="auto" w:fill="auto"/>
            <w:hideMark/>
          </w:tcPr>
          <w:p w14:paraId="67012524"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proofErr w:type="spellStart"/>
            <w:r w:rsidRPr="00A4305B">
              <w:rPr>
                <w:rFonts w:eastAsia="宋体"/>
                <w:sz w:val="16"/>
                <w:szCs w:val="16"/>
                <w:lang w:val="en-US" w:eastAsia="zh-CN"/>
              </w:rPr>
              <w:t>draftCR</w:t>
            </w:r>
            <w:proofErr w:type="spellEnd"/>
            <w:r w:rsidRPr="00A4305B">
              <w:rPr>
                <w:rFonts w:eastAsia="宋体"/>
                <w:sz w:val="16"/>
                <w:szCs w:val="16"/>
                <w:lang w:val="en-US" w:eastAsia="zh-CN"/>
              </w:rPr>
              <w:t xml:space="preserve"> to TS38.104 on general clauses for SBFD-capable BS</w:t>
            </w:r>
          </w:p>
        </w:tc>
        <w:tc>
          <w:tcPr>
            <w:tcW w:w="1453" w:type="dxa"/>
            <w:tcBorders>
              <w:top w:val="nil"/>
              <w:left w:val="nil"/>
              <w:bottom w:val="single" w:sz="4" w:space="0" w:color="A6A6A6"/>
              <w:right w:val="single" w:sz="4" w:space="0" w:color="A6A6A6"/>
            </w:tcBorders>
            <w:shd w:val="clear" w:color="auto" w:fill="auto"/>
            <w:hideMark/>
          </w:tcPr>
          <w:p w14:paraId="31FACE7D"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Samsung</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7DD06746" w14:textId="77777777" w:rsidR="004450D5" w:rsidRPr="00A4305B" w:rsidRDefault="004450D5" w:rsidP="00911F64">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4450D5" w:rsidRPr="00A4305B" w14:paraId="0FE690AE"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6DD315FE" w14:textId="77777777" w:rsidR="004450D5" w:rsidRPr="00A4305B" w:rsidRDefault="005C6F07" w:rsidP="00911F64">
            <w:pPr>
              <w:overflowPunct/>
              <w:autoSpaceDE/>
              <w:autoSpaceDN/>
              <w:adjustRightInd/>
              <w:spacing w:after="0"/>
              <w:textAlignment w:val="auto"/>
              <w:rPr>
                <w:rFonts w:eastAsia="宋体"/>
                <w:color w:val="0000FF"/>
                <w:sz w:val="16"/>
                <w:szCs w:val="16"/>
                <w:u w:val="single"/>
                <w:lang w:val="en-US" w:eastAsia="zh-CN"/>
              </w:rPr>
            </w:pPr>
            <w:hyperlink r:id="rId18" w:history="1">
              <w:r w:rsidR="004450D5" w:rsidRPr="00A4305B">
                <w:rPr>
                  <w:rFonts w:eastAsia="宋体"/>
                  <w:color w:val="0000FF"/>
                  <w:sz w:val="16"/>
                  <w:szCs w:val="16"/>
                  <w:u w:val="single"/>
                  <w:lang w:val="en-US" w:eastAsia="zh-CN"/>
                </w:rPr>
                <w:t>R4-2508718</w:t>
              </w:r>
            </w:hyperlink>
          </w:p>
        </w:tc>
        <w:tc>
          <w:tcPr>
            <w:tcW w:w="5462" w:type="dxa"/>
            <w:tcBorders>
              <w:top w:val="nil"/>
              <w:left w:val="nil"/>
              <w:bottom w:val="single" w:sz="4" w:space="0" w:color="A6A6A6"/>
              <w:right w:val="single" w:sz="4" w:space="0" w:color="A6A6A6"/>
            </w:tcBorders>
            <w:shd w:val="clear" w:color="auto" w:fill="auto"/>
            <w:hideMark/>
          </w:tcPr>
          <w:p w14:paraId="55FF98F9"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proofErr w:type="spellStart"/>
            <w:r w:rsidRPr="00A4305B">
              <w:rPr>
                <w:rFonts w:eastAsia="宋体"/>
                <w:sz w:val="16"/>
                <w:szCs w:val="16"/>
                <w:lang w:val="en-US" w:eastAsia="zh-CN"/>
              </w:rPr>
              <w:t>draftCR</w:t>
            </w:r>
            <w:proofErr w:type="spellEnd"/>
            <w:r w:rsidRPr="00A4305B">
              <w:rPr>
                <w:rFonts w:eastAsia="宋体"/>
                <w:sz w:val="16"/>
                <w:szCs w:val="16"/>
                <w:lang w:val="en-US" w:eastAsia="zh-CN"/>
              </w:rPr>
              <w:t xml:space="preserve"> to TS38.104 on transient period requirements for SBFD-capable BS</w:t>
            </w:r>
          </w:p>
        </w:tc>
        <w:tc>
          <w:tcPr>
            <w:tcW w:w="1453" w:type="dxa"/>
            <w:tcBorders>
              <w:top w:val="nil"/>
              <w:left w:val="nil"/>
              <w:bottom w:val="single" w:sz="4" w:space="0" w:color="A6A6A6"/>
              <w:right w:val="single" w:sz="4" w:space="0" w:color="A6A6A6"/>
            </w:tcBorders>
            <w:shd w:val="clear" w:color="auto" w:fill="auto"/>
            <w:hideMark/>
          </w:tcPr>
          <w:p w14:paraId="499C7148"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Samsung</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11B2B56B" w14:textId="77777777" w:rsidR="004450D5" w:rsidRPr="00A4305B" w:rsidRDefault="004450D5" w:rsidP="00911F64">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4450D5" w:rsidRPr="00A4305B" w14:paraId="1C58CA43"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1B492FA4" w14:textId="77777777" w:rsidR="004450D5" w:rsidRPr="00A4305B" w:rsidRDefault="005C6F07" w:rsidP="00911F64">
            <w:pPr>
              <w:overflowPunct/>
              <w:autoSpaceDE/>
              <w:autoSpaceDN/>
              <w:adjustRightInd/>
              <w:spacing w:after="0"/>
              <w:textAlignment w:val="auto"/>
              <w:rPr>
                <w:rFonts w:eastAsia="宋体"/>
                <w:color w:val="0000FF"/>
                <w:sz w:val="16"/>
                <w:szCs w:val="16"/>
                <w:u w:val="single"/>
                <w:lang w:val="en-US" w:eastAsia="zh-CN"/>
              </w:rPr>
            </w:pPr>
            <w:hyperlink r:id="rId19" w:history="1">
              <w:r w:rsidR="004450D5" w:rsidRPr="00A4305B">
                <w:rPr>
                  <w:rFonts w:eastAsia="宋体"/>
                  <w:color w:val="0000FF"/>
                  <w:sz w:val="16"/>
                  <w:szCs w:val="16"/>
                  <w:u w:val="single"/>
                  <w:lang w:val="en-US" w:eastAsia="zh-CN"/>
                </w:rPr>
                <w:t>R4-2508710</w:t>
              </w:r>
            </w:hyperlink>
          </w:p>
        </w:tc>
        <w:tc>
          <w:tcPr>
            <w:tcW w:w="5462" w:type="dxa"/>
            <w:tcBorders>
              <w:top w:val="nil"/>
              <w:left w:val="nil"/>
              <w:bottom w:val="single" w:sz="4" w:space="0" w:color="A6A6A6"/>
              <w:right w:val="single" w:sz="4" w:space="0" w:color="A6A6A6"/>
            </w:tcBorders>
            <w:shd w:val="clear" w:color="auto" w:fill="auto"/>
            <w:hideMark/>
          </w:tcPr>
          <w:p w14:paraId="61B5648B"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proofErr w:type="spellStart"/>
            <w:r w:rsidRPr="00A4305B">
              <w:rPr>
                <w:rFonts w:eastAsia="宋体"/>
                <w:sz w:val="16"/>
                <w:szCs w:val="16"/>
                <w:lang w:val="en-US" w:eastAsia="zh-CN"/>
              </w:rPr>
              <w:t>DraftCR</w:t>
            </w:r>
            <w:proofErr w:type="spellEnd"/>
            <w:r w:rsidRPr="00A4305B">
              <w:rPr>
                <w:rFonts w:eastAsia="宋体"/>
                <w:sz w:val="16"/>
                <w:szCs w:val="16"/>
                <w:lang w:val="en-US" w:eastAsia="zh-CN"/>
              </w:rPr>
              <w:t xml:space="preserve"> to TS38.104 on requirements for SBFD-capable BS</w:t>
            </w:r>
          </w:p>
        </w:tc>
        <w:tc>
          <w:tcPr>
            <w:tcW w:w="1453" w:type="dxa"/>
            <w:tcBorders>
              <w:top w:val="nil"/>
              <w:left w:val="nil"/>
              <w:bottom w:val="single" w:sz="4" w:space="0" w:color="A6A6A6"/>
              <w:right w:val="single" w:sz="4" w:space="0" w:color="A6A6A6"/>
            </w:tcBorders>
            <w:shd w:val="clear" w:color="auto" w:fill="auto"/>
            <w:hideMark/>
          </w:tcPr>
          <w:p w14:paraId="06DF0AA8"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Nokia</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35A8808F" w14:textId="77777777" w:rsidR="004450D5" w:rsidRPr="00A4305B" w:rsidRDefault="004450D5" w:rsidP="00911F64">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4450D5" w:rsidRPr="00A4305B" w14:paraId="38BFE2ED"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15543DCA" w14:textId="77777777" w:rsidR="004450D5" w:rsidRPr="00A4305B" w:rsidRDefault="005C6F07" w:rsidP="00911F64">
            <w:pPr>
              <w:overflowPunct/>
              <w:autoSpaceDE/>
              <w:autoSpaceDN/>
              <w:adjustRightInd/>
              <w:spacing w:after="0"/>
              <w:textAlignment w:val="auto"/>
              <w:rPr>
                <w:rFonts w:eastAsia="宋体"/>
                <w:color w:val="0000FF"/>
                <w:sz w:val="16"/>
                <w:szCs w:val="16"/>
                <w:u w:val="single"/>
                <w:lang w:val="en-US" w:eastAsia="zh-CN"/>
              </w:rPr>
            </w:pPr>
            <w:hyperlink r:id="rId20" w:history="1">
              <w:r w:rsidR="004450D5" w:rsidRPr="00A4305B">
                <w:rPr>
                  <w:rFonts w:eastAsia="宋体"/>
                  <w:color w:val="0000FF"/>
                  <w:sz w:val="16"/>
                  <w:szCs w:val="16"/>
                  <w:u w:val="single"/>
                  <w:lang w:val="en-US" w:eastAsia="zh-CN"/>
                </w:rPr>
                <w:t>R4-2508711</w:t>
              </w:r>
            </w:hyperlink>
          </w:p>
        </w:tc>
        <w:tc>
          <w:tcPr>
            <w:tcW w:w="5462" w:type="dxa"/>
            <w:tcBorders>
              <w:top w:val="nil"/>
              <w:left w:val="nil"/>
              <w:bottom w:val="single" w:sz="4" w:space="0" w:color="A6A6A6"/>
              <w:right w:val="single" w:sz="4" w:space="0" w:color="A6A6A6"/>
            </w:tcBorders>
            <w:shd w:val="clear" w:color="auto" w:fill="auto"/>
            <w:hideMark/>
          </w:tcPr>
          <w:p w14:paraId="5BD332DE"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proofErr w:type="spellStart"/>
            <w:r w:rsidRPr="00A4305B">
              <w:rPr>
                <w:rFonts w:eastAsia="宋体"/>
                <w:sz w:val="16"/>
                <w:szCs w:val="16"/>
                <w:lang w:val="en-US" w:eastAsia="zh-CN"/>
              </w:rPr>
              <w:t>DraftCR</w:t>
            </w:r>
            <w:proofErr w:type="spellEnd"/>
            <w:r w:rsidRPr="00A4305B">
              <w:rPr>
                <w:rFonts w:eastAsia="宋体"/>
                <w:sz w:val="16"/>
                <w:szCs w:val="16"/>
                <w:lang w:val="en-US" w:eastAsia="zh-CN"/>
              </w:rPr>
              <w:t xml:space="preserve"> to TS38.104 on requirements for SBFD-capable BS</w:t>
            </w:r>
          </w:p>
        </w:tc>
        <w:tc>
          <w:tcPr>
            <w:tcW w:w="1453" w:type="dxa"/>
            <w:tcBorders>
              <w:top w:val="nil"/>
              <w:left w:val="nil"/>
              <w:bottom w:val="single" w:sz="4" w:space="0" w:color="A6A6A6"/>
              <w:right w:val="single" w:sz="4" w:space="0" w:color="A6A6A6"/>
            </w:tcBorders>
            <w:shd w:val="clear" w:color="auto" w:fill="auto"/>
            <w:hideMark/>
          </w:tcPr>
          <w:p w14:paraId="5053493C"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Nokia</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262D73CA" w14:textId="77777777" w:rsidR="004450D5" w:rsidRPr="00A4305B" w:rsidRDefault="004450D5" w:rsidP="00911F64">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4450D5" w:rsidRPr="00A4305B" w14:paraId="564073E4"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34717012" w14:textId="77777777" w:rsidR="004450D5" w:rsidRPr="00A4305B" w:rsidRDefault="005C6F07" w:rsidP="00911F64">
            <w:pPr>
              <w:overflowPunct/>
              <w:autoSpaceDE/>
              <w:autoSpaceDN/>
              <w:adjustRightInd/>
              <w:spacing w:after="0"/>
              <w:textAlignment w:val="auto"/>
              <w:rPr>
                <w:rFonts w:eastAsia="宋体"/>
                <w:color w:val="0000FF"/>
                <w:sz w:val="16"/>
                <w:szCs w:val="16"/>
                <w:u w:val="single"/>
                <w:lang w:val="en-US" w:eastAsia="zh-CN"/>
              </w:rPr>
            </w:pPr>
            <w:hyperlink r:id="rId21" w:history="1">
              <w:r w:rsidR="004450D5" w:rsidRPr="00A4305B">
                <w:rPr>
                  <w:rFonts w:eastAsia="宋体"/>
                  <w:color w:val="0000FF"/>
                  <w:sz w:val="16"/>
                  <w:szCs w:val="16"/>
                  <w:u w:val="single"/>
                  <w:lang w:val="en-US" w:eastAsia="zh-CN"/>
                </w:rPr>
                <w:t>R4-2508712</w:t>
              </w:r>
            </w:hyperlink>
          </w:p>
        </w:tc>
        <w:tc>
          <w:tcPr>
            <w:tcW w:w="5462" w:type="dxa"/>
            <w:tcBorders>
              <w:top w:val="nil"/>
              <w:left w:val="nil"/>
              <w:bottom w:val="single" w:sz="4" w:space="0" w:color="A6A6A6"/>
              <w:right w:val="single" w:sz="4" w:space="0" w:color="A6A6A6"/>
            </w:tcBorders>
            <w:shd w:val="clear" w:color="auto" w:fill="auto"/>
            <w:hideMark/>
          </w:tcPr>
          <w:p w14:paraId="7EE5316F"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Draft CR to 38.104 on adding RF requirements for SBFD</w:t>
            </w:r>
          </w:p>
        </w:tc>
        <w:tc>
          <w:tcPr>
            <w:tcW w:w="1453" w:type="dxa"/>
            <w:tcBorders>
              <w:top w:val="nil"/>
              <w:left w:val="nil"/>
              <w:bottom w:val="single" w:sz="4" w:space="0" w:color="A6A6A6"/>
              <w:right w:val="single" w:sz="4" w:space="0" w:color="A6A6A6"/>
            </w:tcBorders>
            <w:shd w:val="clear" w:color="auto" w:fill="auto"/>
            <w:hideMark/>
          </w:tcPr>
          <w:p w14:paraId="39A679CB"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Ericsson</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429B2DFF" w14:textId="77777777" w:rsidR="004450D5" w:rsidRPr="00A4305B" w:rsidRDefault="004450D5" w:rsidP="00911F64">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4450D5" w:rsidRPr="00A4305B" w14:paraId="0257FF3F"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01AACD05" w14:textId="77777777" w:rsidR="004450D5" w:rsidRPr="00A4305B" w:rsidRDefault="005C6F07" w:rsidP="00911F64">
            <w:pPr>
              <w:overflowPunct/>
              <w:autoSpaceDE/>
              <w:autoSpaceDN/>
              <w:adjustRightInd/>
              <w:spacing w:after="0"/>
              <w:textAlignment w:val="auto"/>
              <w:rPr>
                <w:rFonts w:eastAsia="宋体"/>
                <w:color w:val="0000FF"/>
                <w:sz w:val="16"/>
                <w:szCs w:val="16"/>
                <w:u w:val="single"/>
                <w:lang w:val="en-US" w:eastAsia="zh-CN"/>
              </w:rPr>
            </w:pPr>
            <w:hyperlink r:id="rId22" w:history="1">
              <w:r w:rsidR="004450D5" w:rsidRPr="00A4305B">
                <w:rPr>
                  <w:rFonts w:eastAsia="宋体"/>
                  <w:color w:val="0000FF"/>
                  <w:sz w:val="16"/>
                  <w:szCs w:val="16"/>
                  <w:u w:val="single"/>
                  <w:lang w:val="en-US" w:eastAsia="zh-CN"/>
                </w:rPr>
                <w:t>R4-2508709</w:t>
              </w:r>
            </w:hyperlink>
          </w:p>
        </w:tc>
        <w:tc>
          <w:tcPr>
            <w:tcW w:w="5462" w:type="dxa"/>
            <w:tcBorders>
              <w:top w:val="nil"/>
              <w:left w:val="nil"/>
              <w:bottom w:val="single" w:sz="4" w:space="0" w:color="A6A6A6"/>
              <w:right w:val="single" w:sz="4" w:space="0" w:color="A6A6A6"/>
            </w:tcBorders>
            <w:shd w:val="clear" w:color="auto" w:fill="auto"/>
            <w:hideMark/>
          </w:tcPr>
          <w:p w14:paraId="1087EE78"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proofErr w:type="spellStart"/>
            <w:r w:rsidRPr="00A4305B">
              <w:rPr>
                <w:rFonts w:eastAsia="宋体"/>
                <w:sz w:val="16"/>
                <w:szCs w:val="16"/>
                <w:lang w:val="en-US" w:eastAsia="zh-CN"/>
              </w:rPr>
              <w:t>DraftCR</w:t>
            </w:r>
            <w:proofErr w:type="spellEnd"/>
            <w:r w:rsidRPr="00A4305B">
              <w:rPr>
                <w:rFonts w:eastAsia="宋体"/>
                <w:sz w:val="16"/>
                <w:szCs w:val="16"/>
                <w:lang w:val="en-US" w:eastAsia="zh-CN"/>
              </w:rPr>
              <w:t xml:space="preserve"> for TS 38.104 to introduce conducted out-of-band blocking for SBFD</w:t>
            </w:r>
          </w:p>
        </w:tc>
        <w:tc>
          <w:tcPr>
            <w:tcW w:w="1453" w:type="dxa"/>
            <w:tcBorders>
              <w:top w:val="nil"/>
              <w:left w:val="nil"/>
              <w:bottom w:val="single" w:sz="4" w:space="0" w:color="A6A6A6"/>
              <w:right w:val="single" w:sz="4" w:space="0" w:color="A6A6A6"/>
            </w:tcBorders>
            <w:shd w:val="clear" w:color="auto" w:fill="auto"/>
            <w:hideMark/>
          </w:tcPr>
          <w:p w14:paraId="49D4272B"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CATT</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6AEF8897" w14:textId="77777777" w:rsidR="004450D5" w:rsidRPr="00A4305B" w:rsidRDefault="004450D5" w:rsidP="00911F64">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A4305B" w:rsidRPr="00A4305B" w14:paraId="6D60AEB5"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18F42C58"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23" w:history="1">
              <w:r w:rsidR="00A4305B" w:rsidRPr="00A4305B">
                <w:rPr>
                  <w:rFonts w:eastAsia="宋体"/>
                  <w:color w:val="0000FF"/>
                  <w:sz w:val="16"/>
                  <w:szCs w:val="16"/>
                  <w:u w:val="single"/>
                  <w:lang w:val="en-US" w:eastAsia="zh-CN"/>
                </w:rPr>
                <w:t>R4-2508714</w:t>
              </w:r>
            </w:hyperlink>
          </w:p>
        </w:tc>
        <w:tc>
          <w:tcPr>
            <w:tcW w:w="5462" w:type="dxa"/>
            <w:tcBorders>
              <w:top w:val="nil"/>
              <w:left w:val="nil"/>
              <w:bottom w:val="single" w:sz="4" w:space="0" w:color="A6A6A6"/>
              <w:right w:val="single" w:sz="4" w:space="0" w:color="A6A6A6"/>
            </w:tcBorders>
            <w:shd w:val="clear" w:color="auto" w:fill="auto"/>
            <w:hideMark/>
          </w:tcPr>
          <w:p w14:paraId="6A55F34C"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Draft CR to 38.104 on Reference sensitivity and dynamic range</w:t>
            </w:r>
          </w:p>
        </w:tc>
        <w:tc>
          <w:tcPr>
            <w:tcW w:w="1453" w:type="dxa"/>
            <w:tcBorders>
              <w:top w:val="nil"/>
              <w:left w:val="nil"/>
              <w:bottom w:val="single" w:sz="4" w:space="0" w:color="A6A6A6"/>
              <w:right w:val="single" w:sz="4" w:space="0" w:color="A6A6A6"/>
            </w:tcBorders>
            <w:shd w:val="clear" w:color="auto" w:fill="auto"/>
            <w:hideMark/>
          </w:tcPr>
          <w:p w14:paraId="7E63A7D0"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Huawei</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5029C468"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4450D5" w:rsidRPr="00A4305B" w14:paraId="36DACC0F"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6DCAB46A" w14:textId="77777777" w:rsidR="004450D5" w:rsidRPr="00A4305B" w:rsidRDefault="005C6F07" w:rsidP="00911F64">
            <w:pPr>
              <w:overflowPunct/>
              <w:autoSpaceDE/>
              <w:autoSpaceDN/>
              <w:adjustRightInd/>
              <w:spacing w:after="0"/>
              <w:textAlignment w:val="auto"/>
              <w:rPr>
                <w:rFonts w:eastAsia="宋体"/>
                <w:color w:val="0000FF"/>
                <w:sz w:val="16"/>
                <w:szCs w:val="16"/>
                <w:u w:val="single"/>
                <w:lang w:val="en-US" w:eastAsia="zh-CN"/>
              </w:rPr>
            </w:pPr>
            <w:hyperlink r:id="rId24" w:history="1">
              <w:r w:rsidR="004450D5" w:rsidRPr="00A4305B">
                <w:rPr>
                  <w:rFonts w:eastAsia="宋体"/>
                  <w:color w:val="0000FF"/>
                  <w:sz w:val="16"/>
                  <w:szCs w:val="16"/>
                  <w:u w:val="single"/>
                  <w:lang w:val="en-US" w:eastAsia="zh-CN"/>
                </w:rPr>
                <w:t>R4-2507487</w:t>
              </w:r>
            </w:hyperlink>
          </w:p>
        </w:tc>
        <w:tc>
          <w:tcPr>
            <w:tcW w:w="5462" w:type="dxa"/>
            <w:tcBorders>
              <w:top w:val="nil"/>
              <w:left w:val="nil"/>
              <w:bottom w:val="single" w:sz="4" w:space="0" w:color="A6A6A6"/>
              <w:right w:val="single" w:sz="4" w:space="0" w:color="A6A6A6"/>
            </w:tcBorders>
            <w:shd w:val="clear" w:color="auto" w:fill="auto"/>
            <w:hideMark/>
          </w:tcPr>
          <w:p w14:paraId="147836D4"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Workplan for Evolution of NR Duplex Operation (RAN4 Performance Part)</w:t>
            </w:r>
          </w:p>
        </w:tc>
        <w:tc>
          <w:tcPr>
            <w:tcW w:w="1453" w:type="dxa"/>
            <w:tcBorders>
              <w:top w:val="nil"/>
              <w:left w:val="nil"/>
              <w:bottom w:val="single" w:sz="4" w:space="0" w:color="A6A6A6"/>
              <w:right w:val="single" w:sz="4" w:space="0" w:color="A6A6A6"/>
            </w:tcBorders>
            <w:shd w:val="clear" w:color="auto" w:fill="auto"/>
            <w:hideMark/>
          </w:tcPr>
          <w:p w14:paraId="62DC2147"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Samsung, Huawei</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31F59ED3" w14:textId="77777777" w:rsidR="004450D5" w:rsidRPr="00A4305B" w:rsidRDefault="004450D5" w:rsidP="00911F64">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approved</w:t>
            </w:r>
          </w:p>
        </w:tc>
      </w:tr>
      <w:tr w:rsidR="004450D5" w:rsidRPr="00A4305B" w14:paraId="36916B17"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0A3C54E8" w14:textId="77777777" w:rsidR="004450D5" w:rsidRPr="00A4305B" w:rsidRDefault="005C6F07" w:rsidP="00911F64">
            <w:pPr>
              <w:overflowPunct/>
              <w:autoSpaceDE/>
              <w:autoSpaceDN/>
              <w:adjustRightInd/>
              <w:spacing w:after="0"/>
              <w:textAlignment w:val="auto"/>
              <w:rPr>
                <w:rFonts w:eastAsia="宋体"/>
                <w:color w:val="0000FF"/>
                <w:sz w:val="16"/>
                <w:szCs w:val="16"/>
                <w:u w:val="single"/>
                <w:lang w:val="en-US" w:eastAsia="zh-CN"/>
              </w:rPr>
            </w:pPr>
            <w:hyperlink r:id="rId25" w:history="1">
              <w:r w:rsidR="004450D5" w:rsidRPr="00A4305B">
                <w:rPr>
                  <w:rFonts w:eastAsia="宋体"/>
                  <w:color w:val="0000FF"/>
                  <w:sz w:val="16"/>
                  <w:szCs w:val="16"/>
                  <w:u w:val="single"/>
                  <w:lang w:val="en-US" w:eastAsia="zh-CN"/>
                </w:rPr>
                <w:t>R4-2508274</w:t>
              </w:r>
            </w:hyperlink>
          </w:p>
        </w:tc>
        <w:tc>
          <w:tcPr>
            <w:tcW w:w="5462" w:type="dxa"/>
            <w:tcBorders>
              <w:top w:val="nil"/>
              <w:left w:val="nil"/>
              <w:bottom w:val="single" w:sz="4" w:space="0" w:color="A6A6A6"/>
              <w:right w:val="single" w:sz="4" w:space="0" w:color="A6A6A6"/>
            </w:tcBorders>
            <w:shd w:val="clear" w:color="auto" w:fill="auto"/>
            <w:hideMark/>
          </w:tcPr>
          <w:p w14:paraId="47920952"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 xml:space="preserve">WF on RRM requirements for </w:t>
            </w:r>
            <w:proofErr w:type="spellStart"/>
            <w:r w:rsidRPr="00A4305B">
              <w:rPr>
                <w:rFonts w:eastAsia="宋体"/>
                <w:sz w:val="16"/>
                <w:szCs w:val="16"/>
                <w:lang w:val="en-US" w:eastAsia="zh-CN"/>
              </w:rPr>
              <w:t>NR_duplex_evo</w:t>
            </w:r>
            <w:proofErr w:type="spellEnd"/>
          </w:p>
        </w:tc>
        <w:tc>
          <w:tcPr>
            <w:tcW w:w="1453" w:type="dxa"/>
            <w:tcBorders>
              <w:top w:val="nil"/>
              <w:left w:val="nil"/>
              <w:bottom w:val="single" w:sz="4" w:space="0" w:color="A6A6A6"/>
              <w:right w:val="single" w:sz="4" w:space="0" w:color="A6A6A6"/>
            </w:tcBorders>
            <w:shd w:val="clear" w:color="auto" w:fill="auto"/>
            <w:hideMark/>
          </w:tcPr>
          <w:p w14:paraId="487C5BBD"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Huawei</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65D85067" w14:textId="77777777" w:rsidR="004450D5" w:rsidRPr="00A4305B" w:rsidRDefault="004450D5" w:rsidP="00911F64">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approved</w:t>
            </w:r>
          </w:p>
        </w:tc>
      </w:tr>
      <w:tr w:rsidR="00A4305B" w:rsidRPr="00A4305B" w14:paraId="0A5EDD10"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41D54384"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26" w:history="1">
              <w:r w:rsidR="00A4305B" w:rsidRPr="00A4305B">
                <w:rPr>
                  <w:rFonts w:eastAsia="宋体"/>
                  <w:color w:val="0000FF"/>
                  <w:sz w:val="16"/>
                  <w:szCs w:val="16"/>
                  <w:u w:val="single"/>
                  <w:lang w:val="en-US" w:eastAsia="zh-CN"/>
                </w:rPr>
                <w:t>R4-2508293</w:t>
              </w:r>
            </w:hyperlink>
          </w:p>
        </w:tc>
        <w:tc>
          <w:tcPr>
            <w:tcW w:w="5462" w:type="dxa"/>
            <w:tcBorders>
              <w:top w:val="nil"/>
              <w:left w:val="nil"/>
              <w:bottom w:val="single" w:sz="4" w:space="0" w:color="A6A6A6"/>
              <w:right w:val="single" w:sz="4" w:space="0" w:color="A6A6A6"/>
            </w:tcBorders>
            <w:shd w:val="clear" w:color="auto" w:fill="auto"/>
            <w:hideMark/>
          </w:tcPr>
          <w:p w14:paraId="2D8C0994"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Draft CR on general for SBFD</w:t>
            </w:r>
          </w:p>
        </w:tc>
        <w:tc>
          <w:tcPr>
            <w:tcW w:w="1453" w:type="dxa"/>
            <w:tcBorders>
              <w:top w:val="nil"/>
              <w:left w:val="nil"/>
              <w:bottom w:val="single" w:sz="4" w:space="0" w:color="A6A6A6"/>
              <w:right w:val="single" w:sz="4" w:space="0" w:color="A6A6A6"/>
            </w:tcBorders>
            <w:shd w:val="clear" w:color="auto" w:fill="auto"/>
            <w:hideMark/>
          </w:tcPr>
          <w:p w14:paraId="70583872"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vivo</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037A6AC6"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A4305B" w:rsidRPr="00A4305B" w14:paraId="4886439A"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74536BF3"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27" w:history="1">
              <w:r w:rsidR="00A4305B" w:rsidRPr="00A4305B">
                <w:rPr>
                  <w:rFonts w:eastAsia="宋体"/>
                  <w:color w:val="0000FF"/>
                  <w:sz w:val="16"/>
                  <w:szCs w:val="16"/>
                  <w:u w:val="single"/>
                  <w:lang w:val="en-US" w:eastAsia="zh-CN"/>
                </w:rPr>
                <w:t>R4-2507919</w:t>
              </w:r>
            </w:hyperlink>
          </w:p>
        </w:tc>
        <w:tc>
          <w:tcPr>
            <w:tcW w:w="5462" w:type="dxa"/>
            <w:tcBorders>
              <w:top w:val="nil"/>
              <w:left w:val="nil"/>
              <w:bottom w:val="single" w:sz="4" w:space="0" w:color="A6A6A6"/>
              <w:right w:val="single" w:sz="4" w:space="0" w:color="A6A6A6"/>
            </w:tcBorders>
            <w:shd w:val="clear" w:color="auto" w:fill="auto"/>
            <w:hideMark/>
          </w:tcPr>
          <w:p w14:paraId="3F6151DF"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Draft CR on general L1-CLI-RSSI measurements</w:t>
            </w:r>
          </w:p>
        </w:tc>
        <w:tc>
          <w:tcPr>
            <w:tcW w:w="1453" w:type="dxa"/>
            <w:tcBorders>
              <w:top w:val="nil"/>
              <w:left w:val="nil"/>
              <w:bottom w:val="single" w:sz="4" w:space="0" w:color="A6A6A6"/>
              <w:right w:val="single" w:sz="4" w:space="0" w:color="A6A6A6"/>
            </w:tcBorders>
            <w:shd w:val="clear" w:color="auto" w:fill="auto"/>
            <w:hideMark/>
          </w:tcPr>
          <w:p w14:paraId="138EB6F3"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Samsung</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650D4112"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A4305B" w:rsidRPr="00A4305B" w14:paraId="44B0F90F"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61DC52A5"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28" w:history="1">
              <w:r w:rsidR="00A4305B" w:rsidRPr="00A4305B">
                <w:rPr>
                  <w:rFonts w:eastAsia="宋体"/>
                  <w:color w:val="0000FF"/>
                  <w:sz w:val="16"/>
                  <w:szCs w:val="16"/>
                  <w:u w:val="single"/>
                  <w:lang w:val="en-US" w:eastAsia="zh-CN"/>
                </w:rPr>
                <w:t>R4-2508294</w:t>
              </w:r>
            </w:hyperlink>
          </w:p>
        </w:tc>
        <w:tc>
          <w:tcPr>
            <w:tcW w:w="5462" w:type="dxa"/>
            <w:tcBorders>
              <w:top w:val="nil"/>
              <w:left w:val="nil"/>
              <w:bottom w:val="single" w:sz="4" w:space="0" w:color="A6A6A6"/>
              <w:right w:val="single" w:sz="4" w:space="0" w:color="A6A6A6"/>
            </w:tcBorders>
            <w:shd w:val="clear" w:color="auto" w:fill="auto"/>
            <w:hideMark/>
          </w:tcPr>
          <w:p w14:paraId="5C5B6CC4"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Draft CR on general L1-CLI-RSSI measurements</w:t>
            </w:r>
          </w:p>
        </w:tc>
        <w:tc>
          <w:tcPr>
            <w:tcW w:w="1453" w:type="dxa"/>
            <w:tcBorders>
              <w:top w:val="nil"/>
              <w:left w:val="nil"/>
              <w:bottom w:val="single" w:sz="4" w:space="0" w:color="A6A6A6"/>
              <w:right w:val="single" w:sz="4" w:space="0" w:color="A6A6A6"/>
            </w:tcBorders>
            <w:shd w:val="clear" w:color="auto" w:fill="auto"/>
            <w:hideMark/>
          </w:tcPr>
          <w:p w14:paraId="3A687977"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Samsung</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55089109"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A4305B" w:rsidRPr="00A4305B" w14:paraId="75BD06C5"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544F98C7"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29" w:history="1">
              <w:r w:rsidR="00A4305B" w:rsidRPr="00A4305B">
                <w:rPr>
                  <w:rFonts w:eastAsia="宋体"/>
                  <w:color w:val="0000FF"/>
                  <w:sz w:val="16"/>
                  <w:szCs w:val="16"/>
                  <w:u w:val="single"/>
                  <w:lang w:val="en-US" w:eastAsia="zh-CN"/>
                </w:rPr>
                <w:t>R4-2508295</w:t>
              </w:r>
            </w:hyperlink>
          </w:p>
        </w:tc>
        <w:tc>
          <w:tcPr>
            <w:tcW w:w="5462" w:type="dxa"/>
            <w:tcBorders>
              <w:top w:val="nil"/>
              <w:left w:val="nil"/>
              <w:bottom w:val="single" w:sz="4" w:space="0" w:color="A6A6A6"/>
              <w:right w:val="single" w:sz="4" w:space="0" w:color="A6A6A6"/>
            </w:tcBorders>
            <w:shd w:val="clear" w:color="auto" w:fill="auto"/>
            <w:hideMark/>
          </w:tcPr>
          <w:p w14:paraId="0CA4EC74"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proofErr w:type="spellStart"/>
            <w:r w:rsidRPr="00A4305B">
              <w:rPr>
                <w:rFonts w:eastAsia="宋体"/>
                <w:sz w:val="16"/>
                <w:szCs w:val="16"/>
                <w:lang w:val="en-US" w:eastAsia="zh-CN"/>
              </w:rPr>
              <w:t>draftCR</w:t>
            </w:r>
            <w:proofErr w:type="spellEnd"/>
            <w:r w:rsidRPr="00A4305B">
              <w:rPr>
                <w:rFonts w:eastAsia="宋体"/>
                <w:sz w:val="16"/>
                <w:szCs w:val="16"/>
                <w:lang w:val="en-US" w:eastAsia="zh-CN"/>
              </w:rPr>
              <w:t xml:space="preserve"> on L1 CLI measurement</w:t>
            </w:r>
          </w:p>
        </w:tc>
        <w:tc>
          <w:tcPr>
            <w:tcW w:w="1453" w:type="dxa"/>
            <w:tcBorders>
              <w:top w:val="nil"/>
              <w:left w:val="nil"/>
              <w:bottom w:val="single" w:sz="4" w:space="0" w:color="A6A6A6"/>
              <w:right w:val="single" w:sz="4" w:space="0" w:color="A6A6A6"/>
            </w:tcBorders>
            <w:shd w:val="clear" w:color="auto" w:fill="auto"/>
            <w:hideMark/>
          </w:tcPr>
          <w:p w14:paraId="2E0FCFAB"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Nokia, Nokia Shanghai Bell</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2F9EAF6F"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A4305B" w:rsidRPr="00A4305B" w14:paraId="75339BA9"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6FB99E69"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30" w:history="1">
              <w:r w:rsidR="00A4305B" w:rsidRPr="00A4305B">
                <w:rPr>
                  <w:rFonts w:eastAsia="宋体"/>
                  <w:color w:val="0000FF"/>
                  <w:sz w:val="16"/>
                  <w:szCs w:val="16"/>
                  <w:u w:val="single"/>
                  <w:lang w:val="en-US" w:eastAsia="zh-CN"/>
                </w:rPr>
                <w:t>R4-2508296</w:t>
              </w:r>
            </w:hyperlink>
          </w:p>
        </w:tc>
        <w:tc>
          <w:tcPr>
            <w:tcW w:w="5462" w:type="dxa"/>
            <w:tcBorders>
              <w:top w:val="nil"/>
              <w:left w:val="nil"/>
              <w:bottom w:val="single" w:sz="4" w:space="0" w:color="A6A6A6"/>
              <w:right w:val="single" w:sz="4" w:space="0" w:color="A6A6A6"/>
            </w:tcBorders>
            <w:shd w:val="clear" w:color="auto" w:fill="auto"/>
            <w:hideMark/>
          </w:tcPr>
          <w:p w14:paraId="3EFF233F"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Draft CR for L1-SRS-RSRP measurement period</w:t>
            </w:r>
          </w:p>
        </w:tc>
        <w:tc>
          <w:tcPr>
            <w:tcW w:w="1453" w:type="dxa"/>
            <w:tcBorders>
              <w:top w:val="nil"/>
              <w:left w:val="nil"/>
              <w:bottom w:val="single" w:sz="4" w:space="0" w:color="A6A6A6"/>
              <w:right w:val="single" w:sz="4" w:space="0" w:color="A6A6A6"/>
            </w:tcBorders>
            <w:shd w:val="clear" w:color="auto" w:fill="auto"/>
            <w:hideMark/>
          </w:tcPr>
          <w:p w14:paraId="5CF80087"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LG Electronics Inc.</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31391050"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A4305B" w:rsidRPr="00A4305B" w14:paraId="78D5E8F7"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57E790FD"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31" w:history="1">
              <w:r w:rsidR="00A4305B" w:rsidRPr="00A4305B">
                <w:rPr>
                  <w:rFonts w:eastAsia="宋体"/>
                  <w:color w:val="0000FF"/>
                  <w:sz w:val="16"/>
                  <w:szCs w:val="16"/>
                  <w:u w:val="single"/>
                  <w:lang w:val="en-US" w:eastAsia="zh-CN"/>
                </w:rPr>
                <w:t>R4-2508297</w:t>
              </w:r>
            </w:hyperlink>
          </w:p>
        </w:tc>
        <w:tc>
          <w:tcPr>
            <w:tcW w:w="5462" w:type="dxa"/>
            <w:tcBorders>
              <w:top w:val="nil"/>
              <w:left w:val="nil"/>
              <w:bottom w:val="single" w:sz="4" w:space="0" w:color="A6A6A6"/>
              <w:right w:val="single" w:sz="4" w:space="0" w:color="A6A6A6"/>
            </w:tcBorders>
            <w:shd w:val="clear" w:color="auto" w:fill="auto"/>
            <w:hideMark/>
          </w:tcPr>
          <w:p w14:paraId="69B217A5"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proofErr w:type="spellStart"/>
            <w:r w:rsidRPr="00A4305B">
              <w:rPr>
                <w:rFonts w:eastAsia="宋体"/>
                <w:sz w:val="16"/>
                <w:szCs w:val="16"/>
                <w:lang w:val="en-US" w:eastAsia="zh-CN"/>
              </w:rPr>
              <w:t>DraftCR</w:t>
            </w:r>
            <w:proofErr w:type="spellEnd"/>
            <w:r w:rsidRPr="00A4305B">
              <w:rPr>
                <w:rFonts w:eastAsia="宋体"/>
                <w:sz w:val="16"/>
                <w:szCs w:val="16"/>
                <w:lang w:val="en-US" w:eastAsia="zh-CN"/>
              </w:rPr>
              <w:t xml:space="preserve"> on measurement period for L1-SRS-RSRP measurement</w:t>
            </w:r>
          </w:p>
        </w:tc>
        <w:tc>
          <w:tcPr>
            <w:tcW w:w="1453" w:type="dxa"/>
            <w:tcBorders>
              <w:top w:val="nil"/>
              <w:left w:val="nil"/>
              <w:bottom w:val="single" w:sz="4" w:space="0" w:color="A6A6A6"/>
              <w:right w:val="single" w:sz="4" w:space="0" w:color="A6A6A6"/>
            </w:tcBorders>
            <w:shd w:val="clear" w:color="auto" w:fill="auto"/>
            <w:hideMark/>
          </w:tcPr>
          <w:p w14:paraId="7041F7B2"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CMCC</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2DC850F1"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A4305B" w:rsidRPr="00A4305B" w14:paraId="00B820A6"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41574D82"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32" w:history="1">
              <w:r w:rsidR="00A4305B" w:rsidRPr="00A4305B">
                <w:rPr>
                  <w:rFonts w:eastAsia="宋体"/>
                  <w:color w:val="0000FF"/>
                  <w:sz w:val="16"/>
                  <w:szCs w:val="16"/>
                  <w:u w:val="single"/>
                  <w:lang w:val="en-US" w:eastAsia="zh-CN"/>
                </w:rPr>
                <w:t>R4-2508298</w:t>
              </w:r>
            </w:hyperlink>
          </w:p>
        </w:tc>
        <w:tc>
          <w:tcPr>
            <w:tcW w:w="5462" w:type="dxa"/>
            <w:tcBorders>
              <w:top w:val="nil"/>
              <w:left w:val="nil"/>
              <w:bottom w:val="single" w:sz="4" w:space="0" w:color="A6A6A6"/>
              <w:right w:val="single" w:sz="4" w:space="0" w:color="A6A6A6"/>
            </w:tcBorders>
            <w:shd w:val="clear" w:color="auto" w:fill="auto"/>
            <w:hideMark/>
          </w:tcPr>
          <w:p w14:paraId="4D453EC8"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draft CR on scheduling restriction due to L1-CLI-RSSI measurement for SBFD</w:t>
            </w:r>
          </w:p>
        </w:tc>
        <w:tc>
          <w:tcPr>
            <w:tcW w:w="1453" w:type="dxa"/>
            <w:tcBorders>
              <w:top w:val="nil"/>
              <w:left w:val="nil"/>
              <w:bottom w:val="single" w:sz="4" w:space="0" w:color="A6A6A6"/>
              <w:right w:val="single" w:sz="4" w:space="0" w:color="A6A6A6"/>
            </w:tcBorders>
            <w:shd w:val="clear" w:color="auto" w:fill="auto"/>
            <w:hideMark/>
          </w:tcPr>
          <w:p w14:paraId="74864E3A"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Ericsson</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5F740386"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A4305B" w:rsidRPr="00A4305B" w14:paraId="30FE678C"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32C9222C"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33" w:history="1">
              <w:r w:rsidR="00A4305B" w:rsidRPr="00A4305B">
                <w:rPr>
                  <w:rFonts w:eastAsia="宋体"/>
                  <w:color w:val="0000FF"/>
                  <w:sz w:val="16"/>
                  <w:szCs w:val="16"/>
                  <w:u w:val="single"/>
                  <w:lang w:val="en-US" w:eastAsia="zh-CN"/>
                </w:rPr>
                <w:t>R4-2508299</w:t>
              </w:r>
            </w:hyperlink>
          </w:p>
        </w:tc>
        <w:tc>
          <w:tcPr>
            <w:tcW w:w="5462" w:type="dxa"/>
            <w:tcBorders>
              <w:top w:val="nil"/>
              <w:left w:val="nil"/>
              <w:bottom w:val="single" w:sz="4" w:space="0" w:color="A6A6A6"/>
              <w:right w:val="single" w:sz="4" w:space="0" w:color="A6A6A6"/>
            </w:tcBorders>
            <w:shd w:val="clear" w:color="auto" w:fill="auto"/>
            <w:hideMark/>
          </w:tcPr>
          <w:p w14:paraId="6930CFB8"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Draft CR on scheduling applicability of R19 SBFD</w:t>
            </w:r>
          </w:p>
        </w:tc>
        <w:tc>
          <w:tcPr>
            <w:tcW w:w="1453" w:type="dxa"/>
            <w:tcBorders>
              <w:top w:val="nil"/>
              <w:left w:val="nil"/>
              <w:bottom w:val="single" w:sz="4" w:space="0" w:color="A6A6A6"/>
              <w:right w:val="single" w:sz="4" w:space="0" w:color="A6A6A6"/>
            </w:tcBorders>
            <w:shd w:val="clear" w:color="auto" w:fill="auto"/>
            <w:hideMark/>
          </w:tcPr>
          <w:p w14:paraId="109DB41B"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 xml:space="preserve">ZTE Corporation, </w:t>
            </w:r>
            <w:proofErr w:type="spellStart"/>
            <w:r w:rsidRPr="00A4305B">
              <w:rPr>
                <w:rFonts w:eastAsia="宋体"/>
                <w:sz w:val="16"/>
                <w:szCs w:val="16"/>
                <w:lang w:val="en-US" w:eastAsia="zh-CN"/>
              </w:rPr>
              <w:t>Sanechips</w:t>
            </w:r>
            <w:proofErr w:type="spellEnd"/>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0D131AF9"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A4305B" w:rsidRPr="00A4305B" w14:paraId="224A793B"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2AD73C54"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34" w:history="1">
              <w:r w:rsidR="00A4305B" w:rsidRPr="00A4305B">
                <w:rPr>
                  <w:rFonts w:eastAsia="宋体"/>
                  <w:color w:val="0000FF"/>
                  <w:sz w:val="16"/>
                  <w:szCs w:val="16"/>
                  <w:u w:val="single"/>
                  <w:lang w:val="en-US" w:eastAsia="zh-CN"/>
                </w:rPr>
                <w:t>R4-2508300</w:t>
              </w:r>
            </w:hyperlink>
          </w:p>
        </w:tc>
        <w:tc>
          <w:tcPr>
            <w:tcW w:w="5462" w:type="dxa"/>
            <w:tcBorders>
              <w:top w:val="nil"/>
              <w:left w:val="nil"/>
              <w:bottom w:val="single" w:sz="4" w:space="0" w:color="A6A6A6"/>
              <w:right w:val="single" w:sz="4" w:space="0" w:color="A6A6A6"/>
            </w:tcBorders>
            <w:shd w:val="clear" w:color="auto" w:fill="auto"/>
            <w:hideMark/>
          </w:tcPr>
          <w:p w14:paraId="1E322D85"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proofErr w:type="spellStart"/>
            <w:r w:rsidRPr="00A4305B">
              <w:rPr>
                <w:rFonts w:eastAsia="宋体"/>
                <w:sz w:val="16"/>
                <w:szCs w:val="16"/>
                <w:lang w:val="en-US" w:eastAsia="zh-CN"/>
              </w:rPr>
              <w:t>draftCR</w:t>
            </w:r>
            <w:proofErr w:type="spellEnd"/>
            <w:r w:rsidRPr="00A4305B">
              <w:rPr>
                <w:rFonts w:eastAsia="宋体"/>
                <w:sz w:val="16"/>
                <w:szCs w:val="16"/>
                <w:lang w:val="en-US" w:eastAsia="zh-CN"/>
              </w:rPr>
              <w:t xml:space="preserve"> on requirements of CSI-RS based L1-RSRP Reporting with SBFD</w:t>
            </w:r>
          </w:p>
        </w:tc>
        <w:tc>
          <w:tcPr>
            <w:tcW w:w="1453" w:type="dxa"/>
            <w:tcBorders>
              <w:top w:val="nil"/>
              <w:left w:val="nil"/>
              <w:bottom w:val="single" w:sz="4" w:space="0" w:color="A6A6A6"/>
              <w:right w:val="single" w:sz="4" w:space="0" w:color="A6A6A6"/>
            </w:tcBorders>
            <w:shd w:val="clear" w:color="auto" w:fill="auto"/>
            <w:hideMark/>
          </w:tcPr>
          <w:p w14:paraId="06091A57"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OPPO</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264438F9"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A4305B" w:rsidRPr="00A4305B" w14:paraId="7758C5AE"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1E199EEF"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35" w:history="1">
              <w:r w:rsidR="00A4305B" w:rsidRPr="00A4305B">
                <w:rPr>
                  <w:rFonts w:eastAsia="宋体"/>
                  <w:color w:val="0000FF"/>
                  <w:sz w:val="16"/>
                  <w:szCs w:val="16"/>
                  <w:u w:val="single"/>
                  <w:lang w:val="en-US" w:eastAsia="zh-CN"/>
                </w:rPr>
                <w:t>R4-2508301</w:t>
              </w:r>
            </w:hyperlink>
          </w:p>
        </w:tc>
        <w:tc>
          <w:tcPr>
            <w:tcW w:w="5462" w:type="dxa"/>
            <w:tcBorders>
              <w:top w:val="nil"/>
              <w:left w:val="nil"/>
              <w:bottom w:val="single" w:sz="4" w:space="0" w:color="A6A6A6"/>
              <w:right w:val="single" w:sz="4" w:space="0" w:color="A6A6A6"/>
            </w:tcBorders>
            <w:shd w:val="clear" w:color="auto" w:fill="auto"/>
            <w:hideMark/>
          </w:tcPr>
          <w:p w14:paraId="57F2E9C6"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CR on clarification of DL slots and UL slots in SBFD</w:t>
            </w:r>
          </w:p>
        </w:tc>
        <w:tc>
          <w:tcPr>
            <w:tcW w:w="1453" w:type="dxa"/>
            <w:tcBorders>
              <w:top w:val="nil"/>
              <w:left w:val="nil"/>
              <w:bottom w:val="single" w:sz="4" w:space="0" w:color="A6A6A6"/>
              <w:right w:val="single" w:sz="4" w:space="0" w:color="A6A6A6"/>
            </w:tcBorders>
            <w:shd w:val="clear" w:color="auto" w:fill="auto"/>
            <w:hideMark/>
          </w:tcPr>
          <w:p w14:paraId="1CFF3E8D"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Apple</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070F771A"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A4305B" w:rsidRPr="00A4305B" w14:paraId="50C18E02"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23A4AEFB"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36" w:history="1">
              <w:r w:rsidR="00A4305B" w:rsidRPr="00A4305B">
                <w:rPr>
                  <w:rFonts w:eastAsia="宋体"/>
                  <w:color w:val="0000FF"/>
                  <w:sz w:val="16"/>
                  <w:szCs w:val="16"/>
                  <w:u w:val="single"/>
                  <w:lang w:val="en-US" w:eastAsia="zh-CN"/>
                </w:rPr>
                <w:t>R4-2508302</w:t>
              </w:r>
            </w:hyperlink>
          </w:p>
        </w:tc>
        <w:tc>
          <w:tcPr>
            <w:tcW w:w="5462" w:type="dxa"/>
            <w:tcBorders>
              <w:top w:val="nil"/>
              <w:left w:val="nil"/>
              <w:bottom w:val="single" w:sz="4" w:space="0" w:color="A6A6A6"/>
              <w:right w:val="single" w:sz="4" w:space="0" w:color="A6A6A6"/>
            </w:tcBorders>
            <w:shd w:val="clear" w:color="auto" w:fill="auto"/>
            <w:hideMark/>
          </w:tcPr>
          <w:p w14:paraId="7FD995F1"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Draft CR on CSI-RS based CBD evaluation period requirements with SBFD</w:t>
            </w:r>
          </w:p>
        </w:tc>
        <w:tc>
          <w:tcPr>
            <w:tcW w:w="1453" w:type="dxa"/>
            <w:tcBorders>
              <w:top w:val="nil"/>
              <w:left w:val="nil"/>
              <w:bottom w:val="single" w:sz="4" w:space="0" w:color="A6A6A6"/>
              <w:right w:val="single" w:sz="4" w:space="0" w:color="A6A6A6"/>
            </w:tcBorders>
            <w:shd w:val="clear" w:color="auto" w:fill="auto"/>
            <w:hideMark/>
          </w:tcPr>
          <w:p w14:paraId="595A38AF"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China Telecom</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753D6E68"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A4305B" w:rsidRPr="00A4305B" w14:paraId="14AA5A84"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2C71B0E1"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37" w:history="1">
              <w:r w:rsidR="00A4305B" w:rsidRPr="00A4305B">
                <w:rPr>
                  <w:rFonts w:eastAsia="宋体"/>
                  <w:color w:val="0000FF"/>
                  <w:sz w:val="16"/>
                  <w:szCs w:val="16"/>
                  <w:u w:val="single"/>
                  <w:lang w:val="en-US" w:eastAsia="zh-CN"/>
                </w:rPr>
                <w:t>R4-2508303</w:t>
              </w:r>
            </w:hyperlink>
          </w:p>
        </w:tc>
        <w:tc>
          <w:tcPr>
            <w:tcW w:w="5462" w:type="dxa"/>
            <w:tcBorders>
              <w:top w:val="nil"/>
              <w:left w:val="nil"/>
              <w:bottom w:val="single" w:sz="4" w:space="0" w:color="A6A6A6"/>
              <w:right w:val="single" w:sz="4" w:space="0" w:color="A6A6A6"/>
            </w:tcBorders>
            <w:shd w:val="clear" w:color="auto" w:fill="auto"/>
            <w:hideMark/>
          </w:tcPr>
          <w:p w14:paraId="209B6C86"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proofErr w:type="spellStart"/>
            <w:r w:rsidRPr="00A4305B">
              <w:rPr>
                <w:rFonts w:eastAsia="宋体"/>
                <w:sz w:val="16"/>
                <w:szCs w:val="16"/>
                <w:lang w:val="en-US" w:eastAsia="zh-CN"/>
              </w:rPr>
              <w:t>draftCR</w:t>
            </w:r>
            <w:proofErr w:type="spellEnd"/>
            <w:r w:rsidRPr="00A4305B">
              <w:rPr>
                <w:rFonts w:eastAsia="宋体"/>
                <w:sz w:val="16"/>
                <w:szCs w:val="16"/>
                <w:lang w:val="en-US" w:eastAsia="zh-CN"/>
              </w:rPr>
              <w:t xml:space="preserve"> on L1-SINR measurement requirements with SBFD</w:t>
            </w:r>
          </w:p>
        </w:tc>
        <w:tc>
          <w:tcPr>
            <w:tcW w:w="1453" w:type="dxa"/>
            <w:tcBorders>
              <w:top w:val="nil"/>
              <w:left w:val="nil"/>
              <w:bottom w:val="single" w:sz="4" w:space="0" w:color="A6A6A6"/>
              <w:right w:val="single" w:sz="4" w:space="0" w:color="A6A6A6"/>
            </w:tcBorders>
            <w:shd w:val="clear" w:color="auto" w:fill="auto"/>
            <w:hideMark/>
          </w:tcPr>
          <w:p w14:paraId="059F20C8"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 xml:space="preserve">Huawei, </w:t>
            </w:r>
            <w:proofErr w:type="spellStart"/>
            <w:r w:rsidRPr="00A4305B">
              <w:rPr>
                <w:rFonts w:eastAsia="宋体"/>
                <w:sz w:val="16"/>
                <w:szCs w:val="16"/>
                <w:lang w:val="en-US" w:eastAsia="zh-CN"/>
              </w:rPr>
              <w:t>HiSilicon</w:t>
            </w:r>
            <w:proofErr w:type="spellEnd"/>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44B952CD"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A4305B" w:rsidRPr="00A4305B" w14:paraId="5FA7E550"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665F3DD6"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38" w:history="1">
              <w:r w:rsidR="00A4305B" w:rsidRPr="00A4305B">
                <w:rPr>
                  <w:rFonts w:eastAsia="宋体"/>
                  <w:color w:val="0000FF"/>
                  <w:sz w:val="16"/>
                  <w:szCs w:val="16"/>
                  <w:u w:val="single"/>
                  <w:lang w:val="en-US" w:eastAsia="zh-CN"/>
                </w:rPr>
                <w:t>R4-2508304</w:t>
              </w:r>
            </w:hyperlink>
          </w:p>
        </w:tc>
        <w:tc>
          <w:tcPr>
            <w:tcW w:w="5462" w:type="dxa"/>
            <w:tcBorders>
              <w:top w:val="nil"/>
              <w:left w:val="nil"/>
              <w:bottom w:val="single" w:sz="4" w:space="0" w:color="A6A6A6"/>
              <w:right w:val="single" w:sz="4" w:space="0" w:color="A6A6A6"/>
            </w:tcBorders>
            <w:shd w:val="clear" w:color="auto" w:fill="auto"/>
            <w:hideMark/>
          </w:tcPr>
          <w:p w14:paraId="6ED42A4F"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Draft CR on clarification of L3 CSI-RS measurement requirement for SBFD</w:t>
            </w:r>
          </w:p>
        </w:tc>
        <w:tc>
          <w:tcPr>
            <w:tcW w:w="1453" w:type="dxa"/>
            <w:tcBorders>
              <w:top w:val="nil"/>
              <w:left w:val="nil"/>
              <w:bottom w:val="single" w:sz="4" w:space="0" w:color="A6A6A6"/>
              <w:right w:val="single" w:sz="4" w:space="0" w:color="A6A6A6"/>
            </w:tcBorders>
            <w:shd w:val="clear" w:color="auto" w:fill="auto"/>
            <w:hideMark/>
          </w:tcPr>
          <w:p w14:paraId="5C68044B"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MediaTek inc.</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1D79AB28"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A4305B" w:rsidRPr="00A4305B" w14:paraId="5ED2BF80"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4715085A"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39" w:history="1">
              <w:r w:rsidR="00A4305B" w:rsidRPr="00A4305B">
                <w:rPr>
                  <w:rFonts w:eastAsia="宋体"/>
                  <w:color w:val="0000FF"/>
                  <w:sz w:val="16"/>
                  <w:szCs w:val="16"/>
                  <w:u w:val="single"/>
                  <w:lang w:val="en-US" w:eastAsia="zh-CN"/>
                </w:rPr>
                <w:t>R4-2508305</w:t>
              </w:r>
            </w:hyperlink>
          </w:p>
        </w:tc>
        <w:tc>
          <w:tcPr>
            <w:tcW w:w="5462" w:type="dxa"/>
            <w:tcBorders>
              <w:top w:val="nil"/>
              <w:left w:val="nil"/>
              <w:bottom w:val="single" w:sz="4" w:space="0" w:color="A6A6A6"/>
              <w:right w:val="single" w:sz="4" w:space="0" w:color="A6A6A6"/>
            </w:tcBorders>
            <w:shd w:val="clear" w:color="auto" w:fill="auto"/>
            <w:hideMark/>
          </w:tcPr>
          <w:p w14:paraId="0CEE39D1"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proofErr w:type="spellStart"/>
            <w:r w:rsidRPr="00A4305B">
              <w:rPr>
                <w:rFonts w:eastAsia="宋体"/>
                <w:sz w:val="16"/>
                <w:szCs w:val="16"/>
                <w:lang w:val="en-US" w:eastAsia="zh-CN"/>
              </w:rPr>
              <w:t>draftCR</w:t>
            </w:r>
            <w:proofErr w:type="spellEnd"/>
            <w:r w:rsidRPr="00A4305B">
              <w:rPr>
                <w:rFonts w:eastAsia="宋体"/>
                <w:sz w:val="16"/>
                <w:szCs w:val="16"/>
                <w:lang w:val="en-US" w:eastAsia="zh-CN"/>
              </w:rPr>
              <w:t xml:space="preserve"> on CSI-RS based RLM evaluation period requirements with SBFD</w:t>
            </w:r>
          </w:p>
        </w:tc>
        <w:tc>
          <w:tcPr>
            <w:tcW w:w="1453" w:type="dxa"/>
            <w:tcBorders>
              <w:top w:val="nil"/>
              <w:left w:val="nil"/>
              <w:bottom w:val="single" w:sz="4" w:space="0" w:color="A6A6A6"/>
              <w:right w:val="single" w:sz="4" w:space="0" w:color="A6A6A6"/>
            </w:tcBorders>
            <w:shd w:val="clear" w:color="auto" w:fill="auto"/>
            <w:hideMark/>
          </w:tcPr>
          <w:p w14:paraId="2A2CC797"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Qualcomm Incorporated</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12F1BC55"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A4305B" w:rsidRPr="00A4305B" w14:paraId="6A682352"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56097B4C" w14:textId="77777777" w:rsidR="00A4305B" w:rsidRPr="00A4305B" w:rsidRDefault="005C6F07" w:rsidP="00A4305B">
            <w:pPr>
              <w:overflowPunct/>
              <w:autoSpaceDE/>
              <w:autoSpaceDN/>
              <w:adjustRightInd/>
              <w:spacing w:after="0"/>
              <w:textAlignment w:val="auto"/>
              <w:rPr>
                <w:rFonts w:eastAsia="宋体"/>
                <w:color w:val="0000FF"/>
                <w:sz w:val="16"/>
                <w:szCs w:val="16"/>
                <w:u w:val="single"/>
                <w:lang w:val="en-US" w:eastAsia="zh-CN"/>
              </w:rPr>
            </w:pPr>
            <w:hyperlink r:id="rId40" w:history="1">
              <w:r w:rsidR="00A4305B" w:rsidRPr="00A4305B">
                <w:rPr>
                  <w:rFonts w:eastAsia="宋体"/>
                  <w:color w:val="0000FF"/>
                  <w:sz w:val="16"/>
                  <w:szCs w:val="16"/>
                  <w:u w:val="single"/>
                  <w:lang w:val="en-US" w:eastAsia="zh-CN"/>
                </w:rPr>
                <w:t>R4-2508306</w:t>
              </w:r>
            </w:hyperlink>
          </w:p>
        </w:tc>
        <w:tc>
          <w:tcPr>
            <w:tcW w:w="5462" w:type="dxa"/>
            <w:tcBorders>
              <w:top w:val="nil"/>
              <w:left w:val="nil"/>
              <w:bottom w:val="single" w:sz="4" w:space="0" w:color="A6A6A6"/>
              <w:right w:val="single" w:sz="4" w:space="0" w:color="A6A6A6"/>
            </w:tcBorders>
            <w:shd w:val="clear" w:color="auto" w:fill="auto"/>
            <w:hideMark/>
          </w:tcPr>
          <w:p w14:paraId="44CBFEBB"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proofErr w:type="spellStart"/>
            <w:r w:rsidRPr="00A4305B">
              <w:rPr>
                <w:rFonts w:eastAsia="宋体"/>
                <w:sz w:val="16"/>
                <w:szCs w:val="16"/>
                <w:lang w:val="en-US" w:eastAsia="zh-CN"/>
              </w:rPr>
              <w:t>DraftCR</w:t>
            </w:r>
            <w:proofErr w:type="spellEnd"/>
            <w:r w:rsidRPr="00A4305B">
              <w:rPr>
                <w:rFonts w:eastAsia="宋体"/>
                <w:sz w:val="16"/>
                <w:szCs w:val="16"/>
                <w:lang w:val="en-US" w:eastAsia="zh-CN"/>
              </w:rPr>
              <w:t xml:space="preserve"> to update CSI-RS based BFD evaluation period due to impact of SBFD operation</w:t>
            </w:r>
          </w:p>
        </w:tc>
        <w:tc>
          <w:tcPr>
            <w:tcW w:w="1453" w:type="dxa"/>
            <w:tcBorders>
              <w:top w:val="nil"/>
              <w:left w:val="nil"/>
              <w:bottom w:val="single" w:sz="4" w:space="0" w:color="A6A6A6"/>
              <w:right w:val="single" w:sz="4" w:space="0" w:color="A6A6A6"/>
            </w:tcBorders>
            <w:shd w:val="clear" w:color="auto" w:fill="auto"/>
            <w:hideMark/>
          </w:tcPr>
          <w:p w14:paraId="60F829E4" w14:textId="77777777" w:rsidR="00A4305B" w:rsidRPr="00A4305B" w:rsidRDefault="00A4305B" w:rsidP="00A4305B">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CATT</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2B6C077D" w14:textId="77777777" w:rsidR="00A4305B" w:rsidRPr="00A4305B" w:rsidRDefault="00A4305B" w:rsidP="00A4305B">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endorsed</w:t>
            </w:r>
          </w:p>
        </w:tc>
      </w:tr>
      <w:tr w:rsidR="004450D5" w:rsidRPr="00A4305B" w14:paraId="3AF38459" w14:textId="77777777" w:rsidTr="004450D5">
        <w:trPr>
          <w:trHeight w:val="20"/>
        </w:trPr>
        <w:tc>
          <w:tcPr>
            <w:tcW w:w="1018" w:type="dxa"/>
            <w:tcBorders>
              <w:top w:val="nil"/>
              <w:left w:val="single" w:sz="4" w:space="0" w:color="A6A6A6"/>
              <w:bottom w:val="single" w:sz="4" w:space="0" w:color="A6A6A6"/>
              <w:right w:val="single" w:sz="4" w:space="0" w:color="A6A6A6"/>
            </w:tcBorders>
            <w:shd w:val="clear" w:color="auto" w:fill="auto"/>
            <w:hideMark/>
          </w:tcPr>
          <w:p w14:paraId="31742027" w14:textId="77777777" w:rsidR="004450D5" w:rsidRPr="00A4305B" w:rsidRDefault="005C6F07" w:rsidP="00911F64">
            <w:pPr>
              <w:overflowPunct/>
              <w:autoSpaceDE/>
              <w:autoSpaceDN/>
              <w:adjustRightInd/>
              <w:spacing w:after="0"/>
              <w:textAlignment w:val="auto"/>
              <w:rPr>
                <w:rFonts w:eastAsia="宋体"/>
                <w:color w:val="0000FF"/>
                <w:sz w:val="16"/>
                <w:szCs w:val="16"/>
                <w:u w:val="single"/>
                <w:lang w:val="en-US" w:eastAsia="zh-CN"/>
              </w:rPr>
            </w:pPr>
            <w:hyperlink r:id="rId41" w:history="1">
              <w:r w:rsidR="004450D5" w:rsidRPr="00A4305B">
                <w:rPr>
                  <w:rStyle w:val="af0"/>
                  <w:rFonts w:eastAsia="宋体"/>
                  <w:sz w:val="16"/>
                  <w:szCs w:val="16"/>
                  <w:lang w:val="en-US" w:eastAsia="zh-CN"/>
                </w:rPr>
                <w:t>R4-2508723</w:t>
              </w:r>
            </w:hyperlink>
          </w:p>
        </w:tc>
        <w:tc>
          <w:tcPr>
            <w:tcW w:w="5462" w:type="dxa"/>
            <w:tcBorders>
              <w:top w:val="nil"/>
              <w:left w:val="nil"/>
              <w:bottom w:val="single" w:sz="4" w:space="0" w:color="A6A6A6"/>
              <w:right w:val="single" w:sz="4" w:space="0" w:color="A6A6A6"/>
            </w:tcBorders>
            <w:shd w:val="clear" w:color="auto" w:fill="auto"/>
            <w:hideMark/>
          </w:tcPr>
          <w:p w14:paraId="4F0239E1"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 xml:space="preserve">Way Forward for [115][330] </w:t>
            </w:r>
            <w:proofErr w:type="spellStart"/>
            <w:r w:rsidRPr="00A4305B">
              <w:rPr>
                <w:rFonts w:eastAsia="宋体"/>
                <w:sz w:val="16"/>
                <w:szCs w:val="16"/>
                <w:lang w:val="en-US" w:eastAsia="zh-CN"/>
              </w:rPr>
              <w:t>NR_duplex_evo_demod</w:t>
            </w:r>
            <w:proofErr w:type="spellEnd"/>
          </w:p>
        </w:tc>
        <w:tc>
          <w:tcPr>
            <w:tcW w:w="1453" w:type="dxa"/>
            <w:tcBorders>
              <w:top w:val="nil"/>
              <w:left w:val="nil"/>
              <w:bottom w:val="single" w:sz="4" w:space="0" w:color="A6A6A6"/>
              <w:right w:val="single" w:sz="4" w:space="0" w:color="A6A6A6"/>
            </w:tcBorders>
            <w:shd w:val="clear" w:color="auto" w:fill="auto"/>
            <w:hideMark/>
          </w:tcPr>
          <w:p w14:paraId="2373520B" w14:textId="77777777" w:rsidR="004450D5" w:rsidRPr="00A4305B" w:rsidRDefault="004450D5" w:rsidP="00911F64">
            <w:pPr>
              <w:overflowPunct/>
              <w:autoSpaceDE/>
              <w:autoSpaceDN/>
              <w:adjustRightInd/>
              <w:spacing w:after="0"/>
              <w:textAlignment w:val="auto"/>
              <w:rPr>
                <w:rFonts w:eastAsia="宋体"/>
                <w:sz w:val="16"/>
                <w:szCs w:val="16"/>
                <w:lang w:val="en-US" w:eastAsia="zh-CN"/>
              </w:rPr>
            </w:pPr>
            <w:r w:rsidRPr="00A4305B">
              <w:rPr>
                <w:rFonts w:eastAsia="宋体"/>
                <w:sz w:val="16"/>
                <w:szCs w:val="16"/>
                <w:lang w:val="en-US" w:eastAsia="zh-CN"/>
              </w:rPr>
              <w:t>Samsung</w:t>
            </w:r>
          </w:p>
        </w:tc>
        <w:tc>
          <w:tcPr>
            <w:tcW w:w="1047" w:type="dxa"/>
            <w:tcBorders>
              <w:top w:val="single" w:sz="4" w:space="0" w:color="A6A6A6"/>
              <w:left w:val="single" w:sz="4" w:space="0" w:color="A6A6A6"/>
              <w:bottom w:val="single" w:sz="4" w:space="0" w:color="A6A6A6"/>
              <w:right w:val="single" w:sz="4" w:space="0" w:color="A6A6A6"/>
            </w:tcBorders>
            <w:shd w:val="clear" w:color="auto" w:fill="auto"/>
            <w:hideMark/>
          </w:tcPr>
          <w:p w14:paraId="1A1F39A7" w14:textId="77777777" w:rsidR="004450D5" w:rsidRPr="00A4305B" w:rsidRDefault="004450D5" w:rsidP="00911F64">
            <w:pPr>
              <w:overflowPunct/>
              <w:autoSpaceDE/>
              <w:autoSpaceDN/>
              <w:adjustRightInd/>
              <w:spacing w:after="0"/>
              <w:textAlignment w:val="auto"/>
              <w:rPr>
                <w:rFonts w:eastAsia="宋体"/>
                <w:sz w:val="16"/>
                <w:szCs w:val="16"/>
                <w:highlight w:val="green"/>
                <w:u w:val="single"/>
                <w:lang w:val="en-US" w:eastAsia="zh-CN"/>
              </w:rPr>
            </w:pPr>
            <w:r w:rsidRPr="00A4305B">
              <w:rPr>
                <w:rFonts w:eastAsia="宋体"/>
                <w:sz w:val="16"/>
                <w:szCs w:val="16"/>
                <w:highlight w:val="green"/>
                <w:u w:val="single"/>
                <w:lang w:val="en-US" w:eastAsia="zh-CN"/>
              </w:rPr>
              <w:t>approved</w:t>
            </w:r>
          </w:p>
        </w:tc>
      </w:tr>
    </w:tbl>
    <w:p w14:paraId="0F75E4EE" w14:textId="125EAD12" w:rsidR="00A4305B" w:rsidRDefault="00A4305B" w:rsidP="009A10D3">
      <w:pPr>
        <w:rPr>
          <w:rFonts w:eastAsia="Yu Mincho"/>
          <w:lang w:eastAsia="ja-JP"/>
        </w:rPr>
      </w:pPr>
    </w:p>
    <w:p w14:paraId="55223A4B" w14:textId="17A256C9" w:rsidR="004450D5" w:rsidRPr="004450D5" w:rsidRDefault="004450D5" w:rsidP="009A10D3">
      <w:pPr>
        <w:rPr>
          <w:rFonts w:eastAsia="Yu Mincho"/>
          <w:i/>
          <w:u w:val="single"/>
          <w:lang w:eastAsia="ja-JP"/>
        </w:rPr>
      </w:pPr>
      <w:r w:rsidRPr="00C43B2C">
        <w:rPr>
          <w:rFonts w:eastAsia="Yu Mincho"/>
          <w:i/>
          <w:u w:val="single"/>
          <w:lang w:eastAsia="ja-JP"/>
        </w:rPr>
        <w:t xml:space="preserve">Agreement and </w:t>
      </w:r>
      <w:r w:rsidRPr="00C43B2C">
        <w:rPr>
          <w:rFonts w:eastAsia="Yu Mincho" w:hint="eastAsia"/>
          <w:i/>
          <w:u w:val="single"/>
          <w:lang w:eastAsia="ja-JP"/>
        </w:rPr>
        <w:t>W</w:t>
      </w:r>
      <w:r w:rsidRPr="00C43B2C">
        <w:rPr>
          <w:rFonts w:eastAsia="Yu Mincho"/>
          <w:i/>
          <w:u w:val="single"/>
          <w:lang w:eastAsia="ja-JP"/>
        </w:rPr>
        <w:t>F captured in R4-250</w:t>
      </w:r>
      <w:r>
        <w:rPr>
          <w:rFonts w:eastAsia="Yu Mincho"/>
          <w:i/>
          <w:u w:val="single"/>
          <w:lang w:eastAsia="ja-JP"/>
        </w:rPr>
        <w:t>8707</w:t>
      </w:r>
    </w:p>
    <w:p w14:paraId="31E76EE9" w14:textId="77777777" w:rsidR="00A37906" w:rsidRPr="00A37906" w:rsidRDefault="00A37906" w:rsidP="00A37906">
      <w:pPr>
        <w:rPr>
          <w:rFonts w:eastAsia="Yu Mincho"/>
          <w:lang w:val="en-US" w:eastAsia="ja-JP"/>
        </w:rPr>
      </w:pPr>
      <w:r w:rsidRPr="00A37906">
        <w:rPr>
          <w:rFonts w:eastAsia="Yu Mincho"/>
          <w:lang w:val="en-US" w:eastAsia="ja-JP"/>
        </w:rPr>
        <w:t>Topic #1: General system parameters for SBFD operation</w:t>
      </w:r>
    </w:p>
    <w:p w14:paraId="1696B757" w14:textId="77777777" w:rsidR="00A37906" w:rsidRPr="00A37906" w:rsidRDefault="00A37906" w:rsidP="00A37906">
      <w:pPr>
        <w:rPr>
          <w:rFonts w:eastAsia="Yu Mincho"/>
          <w:lang w:val="en-US" w:eastAsia="ja-JP"/>
        </w:rPr>
      </w:pPr>
      <w:r w:rsidRPr="00A37906">
        <w:rPr>
          <w:rFonts w:eastAsia="Yu Mincho"/>
          <w:lang w:val="en-US" w:eastAsia="ja-JP"/>
        </w:rPr>
        <w:t xml:space="preserve">Sub-topic 1-1: Declaration and flexibility for SBFD operation </w:t>
      </w:r>
    </w:p>
    <w:p w14:paraId="2F043E27" w14:textId="77777777" w:rsidR="00A37906" w:rsidRPr="00A37906" w:rsidRDefault="00A37906" w:rsidP="00A37906">
      <w:pPr>
        <w:rPr>
          <w:rFonts w:eastAsia="Yu Mincho"/>
          <w:lang w:val="en-US" w:eastAsia="ja-JP"/>
        </w:rPr>
      </w:pPr>
      <w:r w:rsidRPr="00A37906">
        <w:rPr>
          <w:rFonts w:eastAsia="Yu Mincho"/>
          <w:lang w:val="en-US" w:eastAsia="ja-JP"/>
        </w:rPr>
        <w:t xml:space="preserve">Issue 1-1-1: Declaration and flexibility for SBFD operation </w:t>
      </w:r>
    </w:p>
    <w:p w14:paraId="50D124D3" w14:textId="77777777" w:rsidR="00A37906" w:rsidRPr="00A37906" w:rsidRDefault="00A37906" w:rsidP="00A37906">
      <w:pPr>
        <w:rPr>
          <w:rFonts w:eastAsia="Yu Mincho"/>
          <w:lang w:val="en-US" w:eastAsia="ja-JP"/>
        </w:rPr>
      </w:pPr>
      <w:r w:rsidRPr="00A37906">
        <w:rPr>
          <w:rFonts w:eastAsia="Yu Mincho"/>
          <w:lang w:val="en-US" w:eastAsia="ja-JP"/>
        </w:rPr>
        <w:t xml:space="preserve">Agreement: </w:t>
      </w:r>
    </w:p>
    <w:p w14:paraId="027E9783" w14:textId="77777777" w:rsidR="00A37906" w:rsidRPr="00A37906" w:rsidRDefault="00A37906" w:rsidP="00981381">
      <w:pPr>
        <w:numPr>
          <w:ilvl w:val="0"/>
          <w:numId w:val="21"/>
        </w:numPr>
        <w:rPr>
          <w:rFonts w:eastAsia="Yu Mincho"/>
          <w:lang w:val="en-US" w:eastAsia="ja-JP"/>
        </w:rPr>
      </w:pPr>
      <w:r w:rsidRPr="00A37906">
        <w:rPr>
          <w:rFonts w:eastAsia="Yu Mincho"/>
          <w:lang w:val="en-US" w:eastAsia="ja-JP"/>
        </w:rPr>
        <w:t xml:space="preserve">For all FR2 BS classes, a which are not expected to require analog filter(s), for each declared channel bandwidth and each declared SBFD pattern (either DUD or DU/UD), the configurations with the narrowest and widest UL/DL </w:t>
      </w:r>
      <w:proofErr w:type="spellStart"/>
      <w:r w:rsidRPr="00A37906">
        <w:rPr>
          <w:rFonts w:eastAsia="Yu Mincho"/>
          <w:lang w:val="en-US" w:eastAsia="ja-JP"/>
        </w:rPr>
        <w:t>subband</w:t>
      </w:r>
      <w:proofErr w:type="spellEnd"/>
      <w:r w:rsidRPr="00A37906">
        <w:rPr>
          <w:rFonts w:eastAsia="Yu Mincho"/>
          <w:lang w:val="en-US" w:eastAsia="ja-JP"/>
        </w:rPr>
        <w:t xml:space="preserve"> sizes out of all declared configurations shall be tested.</w:t>
      </w:r>
    </w:p>
    <w:p w14:paraId="4D871C6F" w14:textId="77777777" w:rsidR="00A37906" w:rsidRPr="00A37906" w:rsidRDefault="00A37906" w:rsidP="00981381">
      <w:pPr>
        <w:numPr>
          <w:ilvl w:val="0"/>
          <w:numId w:val="21"/>
        </w:numPr>
        <w:rPr>
          <w:rFonts w:eastAsia="Yu Mincho"/>
          <w:lang w:val="en-US" w:eastAsia="ja-JP"/>
        </w:rPr>
      </w:pPr>
      <w:r w:rsidRPr="00A37906">
        <w:rPr>
          <w:rFonts w:eastAsia="Yu Mincho"/>
          <w:lang w:val="en-US" w:eastAsia="ja-JP"/>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A37906">
        <w:rPr>
          <w:rFonts w:eastAsia="Yu Mincho"/>
          <w:lang w:val="en-US" w:eastAsia="ja-JP"/>
        </w:rPr>
        <w:t>subband</w:t>
      </w:r>
      <w:proofErr w:type="spellEnd"/>
      <w:r w:rsidRPr="00A37906">
        <w:rPr>
          <w:rFonts w:eastAsia="Yu Mincho"/>
          <w:lang w:val="en-US" w:eastAsia="ja-JP"/>
        </w:rPr>
        <w:t xml:space="preserve"> sizes out of all the declared configurations for each channel bandwidth and each SBFD pattern (either DUD or DU/UD) shall be tested. </w:t>
      </w:r>
    </w:p>
    <w:p w14:paraId="535AAFBC" w14:textId="77777777" w:rsidR="00A37906" w:rsidRPr="00A37906" w:rsidRDefault="00A37906" w:rsidP="00981381">
      <w:pPr>
        <w:numPr>
          <w:ilvl w:val="1"/>
          <w:numId w:val="21"/>
        </w:numPr>
        <w:rPr>
          <w:rFonts w:eastAsia="Yu Mincho"/>
          <w:lang w:val="en-US" w:eastAsia="ja-JP"/>
        </w:rPr>
      </w:pPr>
      <w:r w:rsidRPr="00A37906">
        <w:rPr>
          <w:rFonts w:eastAsia="Yu Mincho"/>
          <w:lang w:val="en-US" w:eastAsia="ja-JP"/>
        </w:rPr>
        <w:t>Use X dBm selected from the range of [33, 38] dBm either as TRP or total conducted power as the power level threshold for FR1 MR SBFD capable BSs related to testing.</w:t>
      </w:r>
    </w:p>
    <w:p w14:paraId="59148EDF" w14:textId="77777777" w:rsidR="00A37906" w:rsidRPr="00A37906" w:rsidRDefault="00A37906" w:rsidP="00981381">
      <w:pPr>
        <w:numPr>
          <w:ilvl w:val="2"/>
          <w:numId w:val="21"/>
        </w:numPr>
        <w:rPr>
          <w:rFonts w:eastAsia="Yu Mincho"/>
          <w:lang w:val="en-US" w:eastAsia="ja-JP"/>
        </w:rPr>
      </w:pPr>
      <w:r w:rsidRPr="00A37906">
        <w:rPr>
          <w:rFonts w:eastAsia="Yu Mincho"/>
          <w:lang w:val="en-US" w:eastAsia="ja-JP"/>
        </w:rPr>
        <w:t xml:space="preserve">X value will be selected in next meeting. </w:t>
      </w:r>
    </w:p>
    <w:p w14:paraId="04B9D71C" w14:textId="77777777" w:rsidR="00A37906" w:rsidRPr="00A37906" w:rsidRDefault="00A37906" w:rsidP="00A37906">
      <w:pPr>
        <w:rPr>
          <w:rFonts w:eastAsia="Yu Mincho"/>
          <w:lang w:val="en-US" w:eastAsia="ja-JP"/>
        </w:rPr>
      </w:pPr>
    </w:p>
    <w:p w14:paraId="687DF555" w14:textId="77777777" w:rsidR="00A37906" w:rsidRPr="00A37906" w:rsidRDefault="00A37906" w:rsidP="00A37906">
      <w:pPr>
        <w:rPr>
          <w:rFonts w:eastAsia="Yu Mincho"/>
          <w:lang w:val="en-US" w:eastAsia="ja-JP"/>
        </w:rPr>
      </w:pPr>
      <w:r w:rsidRPr="00A37906">
        <w:rPr>
          <w:rFonts w:eastAsia="Yu Mincho"/>
          <w:lang w:val="en-US" w:eastAsia="ja-JP"/>
        </w:rPr>
        <w:lastRenderedPageBreak/>
        <w:t xml:space="preserve">Sub-topic 1-2: DL/UL </w:t>
      </w:r>
      <w:proofErr w:type="spellStart"/>
      <w:r w:rsidRPr="00A37906">
        <w:rPr>
          <w:rFonts w:eastAsia="Yu Mincho"/>
          <w:lang w:val="en-US" w:eastAsia="ja-JP"/>
        </w:rPr>
        <w:t>subband</w:t>
      </w:r>
      <w:proofErr w:type="spellEnd"/>
      <w:r w:rsidRPr="00A37906">
        <w:rPr>
          <w:rFonts w:eastAsia="Yu Mincho"/>
          <w:lang w:val="en-US" w:eastAsia="ja-JP"/>
        </w:rPr>
        <w:t xml:space="preserve"> configurations support for SBFD</w:t>
      </w:r>
    </w:p>
    <w:p w14:paraId="4339A581" w14:textId="77777777" w:rsidR="00A37906" w:rsidRPr="00A37906" w:rsidRDefault="00A37906" w:rsidP="00A37906">
      <w:pPr>
        <w:rPr>
          <w:rFonts w:eastAsia="Yu Mincho"/>
          <w:lang w:val="en-US" w:eastAsia="ja-JP"/>
        </w:rPr>
      </w:pPr>
      <w:r w:rsidRPr="00A37906">
        <w:rPr>
          <w:rFonts w:eastAsia="Yu Mincho"/>
          <w:lang w:val="en-US" w:eastAsia="ja-JP"/>
        </w:rPr>
        <w:t xml:space="preserve">Agreement: </w:t>
      </w:r>
    </w:p>
    <w:p w14:paraId="158F27B9" w14:textId="77777777" w:rsidR="00A37906" w:rsidRPr="00A37906" w:rsidRDefault="00A37906" w:rsidP="00981381">
      <w:pPr>
        <w:numPr>
          <w:ilvl w:val="0"/>
          <w:numId w:val="21"/>
        </w:numPr>
        <w:rPr>
          <w:rFonts w:eastAsia="Yu Mincho"/>
          <w:lang w:val="en-US" w:eastAsia="ja-JP"/>
        </w:rPr>
      </w:pPr>
      <w:r w:rsidRPr="00A37906">
        <w:rPr>
          <w:rFonts w:eastAsia="Yu Mincho"/>
          <w:lang w:val="en-US" w:eastAsia="ja-JP"/>
        </w:rPr>
        <w:t xml:space="preserve">For a specific channel BW supported for SBFD, the maximum number of specific UL </w:t>
      </w:r>
      <w:proofErr w:type="spellStart"/>
      <w:r w:rsidRPr="00A37906">
        <w:rPr>
          <w:rFonts w:eastAsia="Yu Mincho"/>
          <w:lang w:val="en-US" w:eastAsia="ja-JP"/>
        </w:rPr>
        <w:t>subband</w:t>
      </w:r>
      <w:proofErr w:type="spellEnd"/>
      <w:r w:rsidRPr="00A37906">
        <w:rPr>
          <w:rFonts w:eastAsia="Yu Mincho"/>
          <w:lang w:val="en-US" w:eastAsia="ja-JP"/>
        </w:rPr>
        <w:t xml:space="preserve"> sizes are allowed to be declared</w:t>
      </w:r>
    </w:p>
    <w:p w14:paraId="2FF3A03A" w14:textId="77777777" w:rsidR="00A37906" w:rsidRPr="00A37906" w:rsidRDefault="00A37906" w:rsidP="00981381">
      <w:pPr>
        <w:numPr>
          <w:ilvl w:val="1"/>
          <w:numId w:val="21"/>
        </w:numPr>
        <w:rPr>
          <w:rFonts w:eastAsia="Yu Mincho"/>
          <w:lang w:val="en-US" w:eastAsia="ja-JP"/>
        </w:rPr>
      </w:pPr>
      <w:r w:rsidRPr="00A37906">
        <w:rPr>
          <w:rFonts w:eastAsia="Yu Mincho"/>
          <w:lang w:val="en-US" w:eastAsia="ja-JP"/>
        </w:rPr>
        <w:t xml:space="preserve">Maximum 3 </w:t>
      </w:r>
      <w:proofErr w:type="spellStart"/>
      <w:r w:rsidRPr="00A37906">
        <w:rPr>
          <w:rFonts w:eastAsia="Yu Mincho"/>
          <w:lang w:val="en-US" w:eastAsia="ja-JP"/>
        </w:rPr>
        <w:t>subband</w:t>
      </w:r>
      <w:proofErr w:type="spellEnd"/>
      <w:r w:rsidRPr="00A37906">
        <w:rPr>
          <w:rFonts w:eastAsia="Yu Mincho"/>
          <w:lang w:val="en-US" w:eastAsia="ja-JP"/>
        </w:rPr>
        <w:t xml:space="preserve"> configurations allowed for FR1 WA BS</w:t>
      </w:r>
    </w:p>
    <w:p w14:paraId="30569781" w14:textId="77777777" w:rsidR="00A37906" w:rsidRPr="00A37906" w:rsidRDefault="00A37906" w:rsidP="00981381">
      <w:pPr>
        <w:numPr>
          <w:ilvl w:val="2"/>
          <w:numId w:val="21"/>
        </w:numPr>
        <w:rPr>
          <w:rFonts w:eastAsia="Yu Mincho"/>
          <w:lang w:val="en-US" w:eastAsia="ja-JP"/>
        </w:rPr>
      </w:pPr>
      <w:r w:rsidRPr="00A37906">
        <w:rPr>
          <w:rFonts w:eastAsia="Yu Mincho"/>
          <w:lang w:val="en-US" w:eastAsia="ja-JP"/>
        </w:rPr>
        <w:t xml:space="preserve">These 3 </w:t>
      </w:r>
      <w:proofErr w:type="spellStart"/>
      <w:r w:rsidRPr="00A37906">
        <w:rPr>
          <w:rFonts w:eastAsia="Yu Mincho"/>
          <w:lang w:val="en-US" w:eastAsia="ja-JP"/>
        </w:rPr>
        <w:t>suband</w:t>
      </w:r>
      <w:proofErr w:type="spellEnd"/>
      <w:r w:rsidRPr="00A37906">
        <w:rPr>
          <w:rFonts w:eastAsia="Yu Mincho"/>
          <w:lang w:val="en-US" w:eastAsia="ja-JP"/>
        </w:rPr>
        <w:t xml:space="preserve"> configurations shall cover all DUD and DU/UD ones supported by this BS. </w:t>
      </w:r>
    </w:p>
    <w:p w14:paraId="04FEFFD1" w14:textId="77777777" w:rsidR="00A37906" w:rsidRPr="00A37906" w:rsidRDefault="00A37906" w:rsidP="00981381">
      <w:pPr>
        <w:numPr>
          <w:ilvl w:val="2"/>
          <w:numId w:val="21"/>
        </w:numPr>
        <w:rPr>
          <w:rFonts w:eastAsia="Yu Mincho"/>
          <w:lang w:val="en-US" w:eastAsia="ja-JP"/>
        </w:rPr>
      </w:pPr>
      <w:r w:rsidRPr="00A37906">
        <w:rPr>
          <w:rFonts w:eastAsia="Yu Mincho"/>
          <w:lang w:val="en-US" w:eastAsia="ja-JP"/>
        </w:rPr>
        <w:t xml:space="preserve">One UL </w:t>
      </w:r>
      <w:proofErr w:type="spellStart"/>
      <w:r w:rsidRPr="00A37906">
        <w:rPr>
          <w:rFonts w:eastAsia="Yu Mincho"/>
          <w:lang w:val="en-US" w:eastAsia="ja-JP"/>
        </w:rPr>
        <w:t>subband</w:t>
      </w:r>
      <w:proofErr w:type="spellEnd"/>
      <w:r w:rsidRPr="00A37906">
        <w:rPr>
          <w:rFonts w:eastAsia="Yu Mincho"/>
          <w:lang w:val="en-US" w:eastAsia="ja-JP"/>
        </w:rPr>
        <w:t xml:space="preserve"> size for DU/UD cases, should be counted as 2 configurations, e.g., UD 20-80MHz and DU 80-20MHz should be counted as 2 configurations.</w:t>
      </w:r>
    </w:p>
    <w:p w14:paraId="45A8A122" w14:textId="77777777" w:rsidR="00A37906" w:rsidRPr="00A37906" w:rsidRDefault="00A37906" w:rsidP="00981381">
      <w:pPr>
        <w:numPr>
          <w:ilvl w:val="1"/>
          <w:numId w:val="21"/>
        </w:numPr>
        <w:rPr>
          <w:rFonts w:eastAsia="Yu Mincho"/>
          <w:lang w:val="en-US" w:eastAsia="ja-JP"/>
        </w:rPr>
      </w:pPr>
      <w:r w:rsidRPr="00A37906">
        <w:rPr>
          <w:rFonts w:eastAsia="Yu Mincho"/>
          <w:lang w:val="en-US" w:eastAsia="ja-JP"/>
        </w:rPr>
        <w:t xml:space="preserve">For FR1 MR SBFD capable BSs, a power level threshold could be established: Above this threshold, maximum 3 </w:t>
      </w:r>
      <w:proofErr w:type="spellStart"/>
      <w:r w:rsidRPr="00A37906">
        <w:rPr>
          <w:rFonts w:eastAsia="Yu Mincho"/>
          <w:lang w:val="en-US" w:eastAsia="ja-JP"/>
        </w:rPr>
        <w:t>subband</w:t>
      </w:r>
      <w:proofErr w:type="spellEnd"/>
      <w:r w:rsidRPr="00A37906">
        <w:rPr>
          <w:rFonts w:eastAsia="Yu Mincho"/>
          <w:lang w:val="en-US" w:eastAsia="ja-JP"/>
        </w:rPr>
        <w:t xml:space="preserve"> configurations allowed as FR1 WA BS; Below this threshold, the restriction on the number of UL </w:t>
      </w:r>
      <w:proofErr w:type="spellStart"/>
      <w:r w:rsidRPr="00A37906">
        <w:rPr>
          <w:rFonts w:eastAsia="Yu Mincho"/>
          <w:lang w:val="en-US" w:eastAsia="ja-JP"/>
        </w:rPr>
        <w:t>subband</w:t>
      </w:r>
      <w:proofErr w:type="spellEnd"/>
      <w:r w:rsidRPr="00A37906">
        <w:rPr>
          <w:rFonts w:eastAsia="Yu Mincho"/>
          <w:lang w:val="en-US" w:eastAsia="ja-JP"/>
        </w:rPr>
        <w:t xml:space="preserve"> sizes supported is not applicable. </w:t>
      </w:r>
    </w:p>
    <w:p w14:paraId="713A75A2" w14:textId="77777777" w:rsidR="00A37906" w:rsidRPr="00A37906" w:rsidRDefault="00A37906" w:rsidP="00981381">
      <w:pPr>
        <w:numPr>
          <w:ilvl w:val="2"/>
          <w:numId w:val="21"/>
        </w:numPr>
        <w:rPr>
          <w:rFonts w:eastAsia="Yu Mincho"/>
          <w:lang w:val="en-US" w:eastAsia="ja-JP"/>
        </w:rPr>
      </w:pPr>
      <w:r w:rsidRPr="00A37906">
        <w:rPr>
          <w:rFonts w:eastAsia="Yu Mincho"/>
          <w:u w:val="single"/>
          <w:lang w:val="en-US" w:eastAsia="ja-JP"/>
        </w:rPr>
        <w:t>Adopt the same power level threshold as the one to differentiate whether all declared configurations shall be tested or not.</w:t>
      </w:r>
    </w:p>
    <w:p w14:paraId="6ABFB159" w14:textId="77777777" w:rsidR="00A37906" w:rsidRPr="00A37906" w:rsidRDefault="00A37906" w:rsidP="00A37906">
      <w:pPr>
        <w:rPr>
          <w:rFonts w:eastAsia="Yu Mincho"/>
          <w:lang w:val="en-US" w:eastAsia="ja-JP"/>
        </w:rPr>
      </w:pPr>
    </w:p>
    <w:p w14:paraId="570399F1" w14:textId="77777777" w:rsidR="00A37906" w:rsidRPr="00A37906" w:rsidRDefault="00A37906" w:rsidP="00A37906">
      <w:pPr>
        <w:rPr>
          <w:rFonts w:eastAsia="Yu Mincho"/>
          <w:lang w:val="en-US" w:eastAsia="ja-JP"/>
        </w:rPr>
      </w:pPr>
      <w:r w:rsidRPr="00A37906">
        <w:rPr>
          <w:rFonts w:eastAsia="Yu Mincho"/>
          <w:lang w:val="en-US" w:eastAsia="ja-JP"/>
        </w:rPr>
        <w:t xml:space="preserve">Issue 1-2-2: Restriction on the number of DL </w:t>
      </w:r>
      <w:proofErr w:type="spellStart"/>
      <w:r w:rsidRPr="00A37906">
        <w:rPr>
          <w:rFonts w:eastAsia="Yu Mincho"/>
          <w:lang w:val="en-US" w:eastAsia="ja-JP"/>
        </w:rPr>
        <w:t>subband</w:t>
      </w:r>
      <w:proofErr w:type="spellEnd"/>
      <w:r w:rsidRPr="00A37906">
        <w:rPr>
          <w:rFonts w:eastAsia="Yu Mincho"/>
          <w:lang w:val="en-US" w:eastAsia="ja-JP"/>
        </w:rPr>
        <w:t xml:space="preserve"> sizes supported</w:t>
      </w:r>
    </w:p>
    <w:p w14:paraId="4035A0FF" w14:textId="77777777" w:rsidR="00A37906" w:rsidRPr="00A37906" w:rsidRDefault="00A37906" w:rsidP="00A37906">
      <w:pPr>
        <w:rPr>
          <w:rFonts w:eastAsia="Yu Mincho"/>
          <w:lang w:val="en-US" w:eastAsia="ja-JP"/>
        </w:rPr>
      </w:pPr>
      <w:r w:rsidRPr="00A37906">
        <w:rPr>
          <w:rFonts w:eastAsia="Yu Mincho"/>
          <w:lang w:val="en-US" w:eastAsia="ja-JP"/>
        </w:rPr>
        <w:t xml:space="preserve">Agreement: </w:t>
      </w:r>
    </w:p>
    <w:p w14:paraId="646E266F" w14:textId="77777777" w:rsidR="00A37906" w:rsidRPr="00A37906" w:rsidRDefault="00A37906" w:rsidP="00981381">
      <w:pPr>
        <w:numPr>
          <w:ilvl w:val="0"/>
          <w:numId w:val="21"/>
        </w:numPr>
        <w:rPr>
          <w:rFonts w:eastAsia="Yu Mincho"/>
          <w:lang w:val="en-US" w:eastAsia="ja-JP"/>
        </w:rPr>
      </w:pPr>
      <w:r w:rsidRPr="00A37906">
        <w:rPr>
          <w:rFonts w:eastAsia="Yu Mincho"/>
          <w:lang w:val="en-US" w:eastAsia="ja-JP"/>
        </w:rPr>
        <w:t xml:space="preserve">For a specific channel BW and a specific UL </w:t>
      </w:r>
      <w:proofErr w:type="spellStart"/>
      <w:r w:rsidRPr="00A37906">
        <w:rPr>
          <w:rFonts w:eastAsia="Yu Mincho"/>
          <w:lang w:val="en-US" w:eastAsia="ja-JP"/>
        </w:rPr>
        <w:t>subband</w:t>
      </w:r>
      <w:proofErr w:type="spellEnd"/>
      <w:r w:rsidRPr="00A37906">
        <w:rPr>
          <w:rFonts w:eastAsia="Yu Mincho"/>
          <w:lang w:val="en-US" w:eastAsia="ja-JP"/>
        </w:rPr>
        <w:t xml:space="preserve"> size supported, only one DL </w:t>
      </w:r>
      <w:proofErr w:type="spellStart"/>
      <w:r w:rsidRPr="00A37906">
        <w:rPr>
          <w:rFonts w:eastAsia="Yu Mincho"/>
          <w:lang w:val="en-US" w:eastAsia="ja-JP"/>
        </w:rPr>
        <w:t>subband</w:t>
      </w:r>
      <w:proofErr w:type="spellEnd"/>
      <w:r w:rsidRPr="00A37906">
        <w:rPr>
          <w:rFonts w:eastAsia="Yu Mincho"/>
          <w:lang w:val="en-US" w:eastAsia="ja-JP"/>
        </w:rPr>
        <w:t xml:space="preserve"> size is allowed to be declared and tested for DU/UD case, and only one DL </w:t>
      </w:r>
      <w:proofErr w:type="spellStart"/>
      <w:r w:rsidRPr="00A37906">
        <w:rPr>
          <w:rFonts w:eastAsia="Yu Mincho"/>
          <w:lang w:val="en-US" w:eastAsia="ja-JP"/>
        </w:rPr>
        <w:t>subband</w:t>
      </w:r>
      <w:proofErr w:type="spellEnd"/>
      <w:r w:rsidRPr="00A37906">
        <w:rPr>
          <w:rFonts w:eastAsia="Yu Mincho"/>
          <w:lang w:val="en-US" w:eastAsia="ja-JP"/>
        </w:rPr>
        <w:t xml:space="preserve"> size is allowed to be declared and tested for DUD case</w:t>
      </w:r>
    </w:p>
    <w:p w14:paraId="70C55B52" w14:textId="77777777" w:rsidR="00A37906" w:rsidRPr="00A37906" w:rsidRDefault="00A37906" w:rsidP="00981381">
      <w:pPr>
        <w:numPr>
          <w:ilvl w:val="1"/>
          <w:numId w:val="21"/>
        </w:numPr>
        <w:rPr>
          <w:rFonts w:eastAsia="Yu Mincho"/>
          <w:lang w:val="en-US" w:eastAsia="ja-JP"/>
        </w:rPr>
      </w:pPr>
      <w:r w:rsidRPr="00A37906">
        <w:rPr>
          <w:rFonts w:eastAsia="Yu Mincho"/>
          <w:lang w:val="en-US" w:eastAsia="ja-JP"/>
        </w:rPr>
        <w:t>This restriction shall be applied to FR1 WA BS</w:t>
      </w:r>
    </w:p>
    <w:p w14:paraId="5E4D4150" w14:textId="77777777" w:rsidR="00A37906" w:rsidRPr="00A37906" w:rsidRDefault="00A37906" w:rsidP="00981381">
      <w:pPr>
        <w:numPr>
          <w:ilvl w:val="1"/>
          <w:numId w:val="21"/>
        </w:numPr>
        <w:rPr>
          <w:rFonts w:eastAsia="Yu Mincho"/>
          <w:lang w:val="en-US" w:eastAsia="ja-JP"/>
        </w:rPr>
      </w:pPr>
      <w:r w:rsidRPr="00A37906">
        <w:rPr>
          <w:rFonts w:eastAsia="Yu Mincho"/>
          <w:lang w:val="en-US" w:eastAsia="ja-JP"/>
        </w:rPr>
        <w:t xml:space="preserve">For FR1 MR BS SBFD-capable BSs, a power level threshold could be established: Above this threshold, this restriction is applicable as FR1 WA BS; Below this threshold, the restriction on the number of DL </w:t>
      </w:r>
      <w:proofErr w:type="spellStart"/>
      <w:r w:rsidRPr="00A37906">
        <w:rPr>
          <w:rFonts w:eastAsia="Yu Mincho"/>
          <w:lang w:val="en-US" w:eastAsia="ja-JP"/>
        </w:rPr>
        <w:t>subband</w:t>
      </w:r>
      <w:proofErr w:type="spellEnd"/>
      <w:r w:rsidRPr="00A37906">
        <w:rPr>
          <w:rFonts w:eastAsia="Yu Mincho"/>
          <w:lang w:val="en-US" w:eastAsia="ja-JP"/>
        </w:rPr>
        <w:t xml:space="preserve"> sizes supported is not applicable. </w:t>
      </w:r>
    </w:p>
    <w:p w14:paraId="54CF82E3" w14:textId="77777777" w:rsidR="00A37906" w:rsidRPr="00A37906" w:rsidRDefault="00A37906" w:rsidP="00981381">
      <w:pPr>
        <w:numPr>
          <w:ilvl w:val="2"/>
          <w:numId w:val="21"/>
        </w:numPr>
        <w:rPr>
          <w:rFonts w:eastAsia="Yu Mincho"/>
          <w:lang w:val="en-US" w:eastAsia="ja-JP"/>
        </w:rPr>
      </w:pPr>
      <w:r w:rsidRPr="00A37906">
        <w:rPr>
          <w:rFonts w:eastAsia="Yu Mincho"/>
          <w:u w:val="single"/>
          <w:lang w:val="en-US" w:eastAsia="ja-JP"/>
        </w:rPr>
        <w:t>Adopt the same power level threshold as the one to differentiate whether all declared configurations shall be tested or not.</w:t>
      </w:r>
    </w:p>
    <w:p w14:paraId="37DD1CBA" w14:textId="77777777" w:rsidR="00A37906" w:rsidRPr="00A37906" w:rsidRDefault="00A37906" w:rsidP="00A37906">
      <w:pPr>
        <w:rPr>
          <w:rFonts w:eastAsia="Yu Mincho"/>
          <w:lang w:eastAsia="ja-JP"/>
        </w:rPr>
      </w:pPr>
    </w:p>
    <w:p w14:paraId="38A3D261" w14:textId="77777777" w:rsidR="00A37906" w:rsidRPr="00A37906" w:rsidRDefault="00A37906" w:rsidP="00A37906">
      <w:pPr>
        <w:rPr>
          <w:rFonts w:eastAsia="Yu Mincho"/>
          <w:lang w:val="en-US" w:eastAsia="ja-JP"/>
        </w:rPr>
      </w:pPr>
      <w:r w:rsidRPr="00A37906">
        <w:rPr>
          <w:rFonts w:eastAsia="Yu Mincho"/>
          <w:lang w:val="en-US" w:eastAsia="ja-JP"/>
        </w:rPr>
        <w:t xml:space="preserve">Issue 1-2-3: Restriction on </w:t>
      </w:r>
      <w:proofErr w:type="spellStart"/>
      <w:r w:rsidRPr="00A37906">
        <w:rPr>
          <w:rFonts w:eastAsia="Yu Mincho"/>
          <w:lang w:val="en-US" w:eastAsia="ja-JP"/>
        </w:rPr>
        <w:t>guardband</w:t>
      </w:r>
      <w:proofErr w:type="spellEnd"/>
      <w:r w:rsidRPr="00A37906">
        <w:rPr>
          <w:rFonts w:eastAsia="Yu Mincho"/>
          <w:lang w:val="en-US" w:eastAsia="ja-JP"/>
        </w:rPr>
        <w:t xml:space="preserve"> size for SBFD</w:t>
      </w:r>
    </w:p>
    <w:p w14:paraId="7FCA9FA9" w14:textId="77777777" w:rsidR="00A37906" w:rsidRPr="00A37906" w:rsidRDefault="00A37906" w:rsidP="00981381">
      <w:pPr>
        <w:numPr>
          <w:ilvl w:val="0"/>
          <w:numId w:val="21"/>
        </w:numPr>
        <w:rPr>
          <w:rFonts w:eastAsia="Yu Mincho"/>
          <w:lang w:val="en-US" w:eastAsia="ja-JP"/>
        </w:rPr>
      </w:pPr>
      <w:r w:rsidRPr="00A37906">
        <w:rPr>
          <w:rFonts w:eastAsia="Yu Mincho"/>
          <w:lang w:val="en-US" w:eastAsia="ja-JP"/>
        </w:rPr>
        <w:t xml:space="preserve">No agreement in this meeting and the way forward from RAN4#114bis can still be followed. </w:t>
      </w:r>
    </w:p>
    <w:p w14:paraId="1B5C2117" w14:textId="77777777" w:rsidR="00A37906" w:rsidRPr="00A37906" w:rsidRDefault="00A37906" w:rsidP="00A37906">
      <w:pPr>
        <w:rPr>
          <w:rFonts w:eastAsia="Yu Mincho"/>
          <w:lang w:val="en-US" w:eastAsia="ja-JP"/>
        </w:rPr>
      </w:pPr>
    </w:p>
    <w:p w14:paraId="386E2B39" w14:textId="77777777" w:rsidR="00A37906" w:rsidRPr="00A37906" w:rsidRDefault="00A37906" w:rsidP="00A37906">
      <w:pPr>
        <w:rPr>
          <w:rFonts w:eastAsia="Yu Mincho"/>
          <w:lang w:val="en-US" w:eastAsia="ja-JP"/>
        </w:rPr>
      </w:pPr>
      <w:r w:rsidRPr="00A37906">
        <w:rPr>
          <w:rFonts w:eastAsia="Yu Mincho"/>
          <w:lang w:val="en-US" w:eastAsia="ja-JP"/>
        </w:rPr>
        <w:t xml:space="preserve">Issue 1-2-4: Restriction on DL </w:t>
      </w:r>
      <w:proofErr w:type="spellStart"/>
      <w:r w:rsidRPr="00A37906">
        <w:rPr>
          <w:rFonts w:eastAsia="Yu Mincho"/>
          <w:lang w:val="en-US" w:eastAsia="ja-JP"/>
        </w:rPr>
        <w:t>subband</w:t>
      </w:r>
      <w:proofErr w:type="spellEnd"/>
      <w:r w:rsidRPr="00A37906">
        <w:rPr>
          <w:rFonts w:eastAsia="Yu Mincho"/>
          <w:lang w:val="en-US" w:eastAsia="ja-JP"/>
        </w:rPr>
        <w:t xml:space="preserve"> size</w:t>
      </w:r>
    </w:p>
    <w:p w14:paraId="757D0890" w14:textId="77777777" w:rsidR="00A37906" w:rsidRPr="00A37906" w:rsidRDefault="00A37906" w:rsidP="00A37906">
      <w:pPr>
        <w:rPr>
          <w:rFonts w:eastAsia="Yu Mincho"/>
          <w:lang w:val="en-US" w:eastAsia="ja-JP"/>
        </w:rPr>
      </w:pPr>
      <w:r w:rsidRPr="00A37906">
        <w:rPr>
          <w:rFonts w:eastAsia="Yu Mincho"/>
          <w:lang w:val="en-US" w:eastAsia="ja-JP"/>
        </w:rPr>
        <w:t xml:space="preserve">Agreement: </w:t>
      </w:r>
    </w:p>
    <w:p w14:paraId="58BE7ADD" w14:textId="77777777" w:rsidR="00A37906" w:rsidRPr="00A37906" w:rsidRDefault="00A37906" w:rsidP="00981381">
      <w:pPr>
        <w:numPr>
          <w:ilvl w:val="0"/>
          <w:numId w:val="21"/>
        </w:numPr>
        <w:rPr>
          <w:rFonts w:eastAsia="Yu Mincho"/>
          <w:lang w:val="en-US" w:eastAsia="ja-JP"/>
        </w:rPr>
      </w:pPr>
      <w:r w:rsidRPr="00A37906">
        <w:rPr>
          <w:rFonts w:eastAsia="Yu Mincho"/>
          <w:lang w:val="en-US" w:eastAsia="ja-JP"/>
        </w:rPr>
        <w:t>If the SSB symbol is overlapped with SBFD symbol,</w:t>
      </w:r>
    </w:p>
    <w:p w14:paraId="1E7C688C" w14:textId="77777777" w:rsidR="00A37906" w:rsidRPr="00A37906" w:rsidRDefault="00A37906" w:rsidP="00981381">
      <w:pPr>
        <w:numPr>
          <w:ilvl w:val="1"/>
          <w:numId w:val="21"/>
        </w:numPr>
        <w:rPr>
          <w:rFonts w:eastAsia="Yu Mincho"/>
          <w:lang w:val="en-US" w:eastAsia="ja-JP"/>
        </w:rPr>
      </w:pPr>
      <w:r w:rsidRPr="00A37906">
        <w:rPr>
          <w:rFonts w:eastAsia="Yu Mincho"/>
          <w:lang w:val="en-US" w:eastAsia="ja-JP"/>
        </w:rPr>
        <w:t xml:space="preserve">there is no RAN4 impact at least on RAN4 core requirement for expected regarding DL </w:t>
      </w:r>
      <w:proofErr w:type="spellStart"/>
      <w:r w:rsidRPr="00A37906">
        <w:rPr>
          <w:rFonts w:eastAsia="Yu Mincho"/>
          <w:lang w:val="en-US" w:eastAsia="ja-JP"/>
        </w:rPr>
        <w:t>subband</w:t>
      </w:r>
      <w:proofErr w:type="spellEnd"/>
      <w:r w:rsidRPr="00A37906">
        <w:rPr>
          <w:rFonts w:eastAsia="Yu Mincho"/>
          <w:lang w:val="en-US" w:eastAsia="ja-JP"/>
        </w:rPr>
        <w:t xml:space="preserve"> size configuration</w:t>
      </w:r>
    </w:p>
    <w:p w14:paraId="25C38ACB" w14:textId="77777777" w:rsidR="00A37906" w:rsidRPr="00A37906" w:rsidRDefault="00A37906" w:rsidP="00981381">
      <w:pPr>
        <w:numPr>
          <w:ilvl w:val="1"/>
          <w:numId w:val="21"/>
        </w:numPr>
        <w:rPr>
          <w:rFonts w:eastAsia="Yu Mincho"/>
          <w:lang w:val="en-US" w:eastAsia="ja-JP"/>
        </w:rPr>
      </w:pPr>
      <w:r w:rsidRPr="00A37906">
        <w:rPr>
          <w:rFonts w:eastAsia="Yu Mincho"/>
          <w:lang w:val="en-US" w:eastAsia="ja-JP"/>
        </w:rPr>
        <w:t xml:space="preserve">FFS the test configuration during performance part discussion. </w:t>
      </w:r>
    </w:p>
    <w:p w14:paraId="59B04F9B" w14:textId="77777777" w:rsidR="00A37906" w:rsidRPr="00A37906" w:rsidRDefault="00A37906" w:rsidP="00A37906">
      <w:pPr>
        <w:rPr>
          <w:rFonts w:eastAsia="Yu Mincho"/>
          <w:lang w:eastAsia="ja-JP"/>
        </w:rPr>
      </w:pPr>
    </w:p>
    <w:p w14:paraId="5BEAE08C" w14:textId="77777777" w:rsidR="00A37906" w:rsidRPr="00A37906" w:rsidRDefault="00A37906" w:rsidP="00A37906">
      <w:pPr>
        <w:rPr>
          <w:rFonts w:eastAsia="Yu Mincho"/>
          <w:lang w:val="en-US" w:eastAsia="ja-JP"/>
        </w:rPr>
      </w:pPr>
      <w:r w:rsidRPr="00A37906">
        <w:rPr>
          <w:rFonts w:eastAsia="Yu Mincho"/>
          <w:lang w:val="en-US" w:eastAsia="ja-JP"/>
        </w:rPr>
        <w:t>Sub-topic 1-3: Requirement applicability and BS RF specification structure for SBFD</w:t>
      </w:r>
    </w:p>
    <w:p w14:paraId="5CB542A2" w14:textId="77777777" w:rsidR="00A37906" w:rsidRPr="00A37906" w:rsidRDefault="00A37906" w:rsidP="00A37906">
      <w:pPr>
        <w:rPr>
          <w:rFonts w:eastAsia="Yu Mincho"/>
          <w:lang w:val="en-US" w:eastAsia="ja-JP"/>
        </w:rPr>
      </w:pPr>
      <w:r w:rsidRPr="00A37906">
        <w:rPr>
          <w:rFonts w:eastAsia="Yu Mincho"/>
          <w:lang w:val="en-US" w:eastAsia="ja-JP"/>
        </w:rPr>
        <w:t>Issue 1-3-1: Missed clause for EEIRP introduced in Rel-19</w:t>
      </w:r>
    </w:p>
    <w:p w14:paraId="30CA30A5" w14:textId="77777777" w:rsidR="00A37906" w:rsidRPr="00A37906" w:rsidRDefault="00A37906" w:rsidP="00A37906">
      <w:pPr>
        <w:rPr>
          <w:rFonts w:eastAsia="Yu Mincho"/>
          <w:lang w:val="en-US" w:eastAsia="ja-JP"/>
        </w:rPr>
      </w:pPr>
      <w:bookmarkStart w:id="4" w:name="_Toc197719599"/>
      <w:r w:rsidRPr="00A37906">
        <w:rPr>
          <w:rFonts w:eastAsia="Yu Mincho"/>
          <w:lang w:val="en-US" w:eastAsia="ja-JP"/>
        </w:rPr>
        <w:t xml:space="preserve">Agreement: </w:t>
      </w:r>
    </w:p>
    <w:p w14:paraId="57B90414" w14:textId="77777777" w:rsidR="00A37906" w:rsidRPr="00A37906" w:rsidRDefault="00A37906" w:rsidP="00981381">
      <w:pPr>
        <w:numPr>
          <w:ilvl w:val="0"/>
          <w:numId w:val="21"/>
        </w:numPr>
        <w:rPr>
          <w:rFonts w:eastAsia="Yu Mincho"/>
          <w:lang w:val="en-US" w:eastAsia="ja-JP"/>
        </w:rPr>
      </w:pPr>
      <w:r w:rsidRPr="00A37906">
        <w:rPr>
          <w:rFonts w:eastAsia="Yu Mincho"/>
          <w:lang w:val="en-US" w:eastAsia="ja-JP"/>
        </w:rPr>
        <w:t>Use the following updated clause structure and requirement set applicability for SBFD-capable BS.</w:t>
      </w:r>
      <w:bookmarkEnd w:id="4"/>
      <w:r w:rsidRPr="00A37906">
        <w:rPr>
          <w:rFonts w:eastAsia="Yu Mincho"/>
          <w:lang w:val="en-US" w:eastAsia="ja-JP"/>
        </w:rPr>
        <w:t xml:space="preserve"> </w:t>
      </w:r>
    </w:p>
    <w:p w14:paraId="6FDE60CF" w14:textId="77777777" w:rsidR="00A37906" w:rsidRPr="00A37906" w:rsidRDefault="00A37906" w:rsidP="00A37906">
      <w:pPr>
        <w:rPr>
          <w:rFonts w:eastAsia="Yu Mincho"/>
          <w:lang w:val="en-US" w:eastAsia="ja-JP"/>
        </w:rPr>
      </w:pPr>
      <w:r w:rsidRPr="00A37906">
        <w:rPr>
          <w:rFonts w:eastAsia="Yu Mincho"/>
          <w:lang w:eastAsia="ja-JP"/>
        </w:rPr>
        <w:t>12</w:t>
      </w:r>
      <w:r w:rsidRPr="00A37906">
        <w:rPr>
          <w:rFonts w:eastAsia="Yu Mincho"/>
          <w:lang w:val="en-US" w:eastAsia="ja-JP"/>
        </w:rPr>
        <w:tab/>
      </w:r>
      <w:r w:rsidRPr="00A37906">
        <w:rPr>
          <w:rFonts w:eastAsia="Yu Mincho"/>
          <w:lang w:eastAsia="ja-JP"/>
        </w:rPr>
        <w:t>Requirements for SBFD-capable BS</w:t>
      </w:r>
      <w:r w:rsidRPr="00A37906">
        <w:rPr>
          <w:rFonts w:eastAsia="Yu Mincho"/>
          <w:webHidden/>
          <w:lang w:eastAsia="ja-JP"/>
        </w:rPr>
        <w:tab/>
      </w:r>
    </w:p>
    <w:p w14:paraId="4134D478" w14:textId="77777777" w:rsidR="00A37906" w:rsidRPr="00A37906" w:rsidRDefault="00A37906" w:rsidP="00A37906">
      <w:pPr>
        <w:rPr>
          <w:rFonts w:eastAsia="Yu Mincho"/>
          <w:lang w:val="en-US" w:eastAsia="ja-JP"/>
        </w:rPr>
      </w:pPr>
      <w:r w:rsidRPr="00A37906">
        <w:rPr>
          <w:rFonts w:eastAsia="Yu Mincho"/>
          <w:lang w:eastAsia="ja-JP"/>
        </w:rPr>
        <w:lastRenderedPageBreak/>
        <w:t>12.1</w:t>
      </w:r>
      <w:r w:rsidRPr="00A37906">
        <w:rPr>
          <w:rFonts w:eastAsia="Yu Mincho"/>
          <w:lang w:val="en-US" w:eastAsia="ja-JP"/>
        </w:rPr>
        <w:tab/>
      </w:r>
      <w:r w:rsidRPr="00A37906">
        <w:rPr>
          <w:rFonts w:eastAsia="Yu Mincho"/>
          <w:lang w:eastAsia="ja-JP"/>
        </w:rPr>
        <w:t>General</w:t>
      </w:r>
      <w:r w:rsidRPr="00A37906">
        <w:rPr>
          <w:rFonts w:eastAsia="Yu Mincho"/>
          <w:webHidden/>
          <w:lang w:eastAsia="ja-JP"/>
        </w:rPr>
        <w:tab/>
      </w:r>
    </w:p>
    <w:p w14:paraId="22C7CF65" w14:textId="77777777" w:rsidR="00A37906" w:rsidRPr="00A37906" w:rsidRDefault="00A37906" w:rsidP="00A37906">
      <w:pPr>
        <w:rPr>
          <w:rFonts w:eastAsia="Yu Mincho"/>
          <w:lang w:val="en-US" w:eastAsia="ja-JP"/>
        </w:rPr>
      </w:pPr>
      <w:r w:rsidRPr="00A37906">
        <w:rPr>
          <w:rFonts w:eastAsia="Yu Mincho"/>
          <w:lang w:val="en-US" w:eastAsia="ja-JP"/>
        </w:rPr>
        <w:t>12.2</w:t>
      </w:r>
      <w:r w:rsidRPr="00A37906">
        <w:rPr>
          <w:rFonts w:eastAsia="Yu Mincho"/>
          <w:lang w:val="en-US" w:eastAsia="ja-JP"/>
        </w:rPr>
        <w:tab/>
      </w:r>
      <w:r w:rsidRPr="00A37906">
        <w:rPr>
          <w:rFonts w:eastAsia="Yu Mincho"/>
          <w:lang w:eastAsia="ja-JP"/>
        </w:rPr>
        <w:t>Conducted transmitter characteristics</w:t>
      </w:r>
      <w:r w:rsidRPr="00A37906">
        <w:rPr>
          <w:rFonts w:eastAsia="Yu Mincho"/>
          <w:lang w:val="en-US" w:eastAsia="ja-JP"/>
        </w:rPr>
        <w:t xml:space="preserve"> for </w:t>
      </w:r>
      <w:r w:rsidRPr="00A37906">
        <w:rPr>
          <w:rFonts w:eastAsia="Yu Mincho"/>
          <w:lang w:eastAsia="ja-JP"/>
        </w:rPr>
        <w:t>SBFD-capable BS</w:t>
      </w:r>
      <w:r w:rsidRPr="00A37906">
        <w:rPr>
          <w:rFonts w:eastAsia="Yu Mincho"/>
          <w:webHidden/>
          <w:lang w:eastAsia="ja-JP"/>
        </w:rPr>
        <w:tab/>
      </w:r>
    </w:p>
    <w:p w14:paraId="666C1A53" w14:textId="77777777" w:rsidR="00A37906" w:rsidRPr="00A37906" w:rsidRDefault="00A37906" w:rsidP="00A37906">
      <w:pPr>
        <w:rPr>
          <w:rFonts w:eastAsia="Yu Mincho"/>
          <w:lang w:val="en-US" w:eastAsia="ja-JP"/>
        </w:rPr>
      </w:pPr>
      <w:r w:rsidRPr="00A37906">
        <w:rPr>
          <w:rFonts w:eastAsia="Yu Mincho"/>
          <w:lang w:val="en-US" w:eastAsia="ja-JP"/>
        </w:rPr>
        <w:t>12.2.1</w:t>
      </w:r>
      <w:r w:rsidRPr="00A37906">
        <w:rPr>
          <w:rFonts w:eastAsia="Yu Mincho"/>
          <w:lang w:val="en-US" w:eastAsia="ja-JP"/>
        </w:rPr>
        <w:tab/>
        <w:t>General</w:t>
      </w:r>
      <w:r w:rsidRPr="00A37906">
        <w:rPr>
          <w:rFonts w:eastAsia="Yu Mincho"/>
          <w:webHidden/>
          <w:lang w:eastAsia="ja-JP"/>
        </w:rPr>
        <w:tab/>
      </w:r>
    </w:p>
    <w:p w14:paraId="5C3ACAAD" w14:textId="77777777" w:rsidR="00A37906" w:rsidRPr="00A37906" w:rsidRDefault="00A37906" w:rsidP="00A37906">
      <w:pPr>
        <w:rPr>
          <w:rFonts w:eastAsia="Yu Mincho"/>
          <w:lang w:val="en-US" w:eastAsia="ja-JP"/>
        </w:rPr>
      </w:pPr>
      <w:r w:rsidRPr="00A37906">
        <w:rPr>
          <w:rFonts w:eastAsia="Yu Mincho"/>
          <w:lang w:val="en-US" w:eastAsia="ja-JP"/>
        </w:rPr>
        <w:t>12.2.2</w:t>
      </w:r>
      <w:r w:rsidRPr="00A37906">
        <w:rPr>
          <w:rFonts w:eastAsia="Yu Mincho"/>
          <w:lang w:val="en-US" w:eastAsia="ja-JP"/>
        </w:rPr>
        <w:tab/>
        <w:t>Base station output power for SBFD</w:t>
      </w:r>
      <w:r w:rsidRPr="00A37906">
        <w:rPr>
          <w:rFonts w:eastAsia="Yu Mincho"/>
          <w:webHidden/>
          <w:lang w:eastAsia="ja-JP"/>
        </w:rPr>
        <w:tab/>
      </w:r>
    </w:p>
    <w:p w14:paraId="567E3799" w14:textId="77777777" w:rsidR="00A37906" w:rsidRPr="00A37906" w:rsidRDefault="00A37906" w:rsidP="00A37906">
      <w:pPr>
        <w:rPr>
          <w:rFonts w:eastAsia="Yu Mincho"/>
          <w:lang w:val="en-US" w:eastAsia="ja-JP"/>
        </w:rPr>
      </w:pPr>
      <w:r w:rsidRPr="00A37906">
        <w:rPr>
          <w:rFonts w:eastAsia="Yu Mincho"/>
          <w:lang w:val="en-US" w:eastAsia="ja-JP"/>
        </w:rPr>
        <w:t>12.2.3</w:t>
      </w:r>
      <w:r w:rsidRPr="00A37906">
        <w:rPr>
          <w:rFonts w:eastAsia="Yu Mincho"/>
          <w:lang w:val="en-US" w:eastAsia="ja-JP"/>
        </w:rPr>
        <w:tab/>
        <w:t>Output power dynamics for SBFD</w:t>
      </w:r>
      <w:r w:rsidRPr="00A37906">
        <w:rPr>
          <w:rFonts w:eastAsia="Yu Mincho"/>
          <w:webHidden/>
          <w:lang w:eastAsia="ja-JP"/>
        </w:rPr>
        <w:tab/>
      </w:r>
    </w:p>
    <w:p w14:paraId="4327BFE0" w14:textId="77777777" w:rsidR="00A37906" w:rsidRPr="00A37906" w:rsidRDefault="00A37906" w:rsidP="00A37906">
      <w:pPr>
        <w:rPr>
          <w:rFonts w:eastAsia="Yu Mincho"/>
          <w:lang w:val="en-US" w:eastAsia="ja-JP"/>
        </w:rPr>
      </w:pPr>
      <w:r w:rsidRPr="00A37906">
        <w:rPr>
          <w:rFonts w:eastAsia="Yu Mincho"/>
          <w:lang w:val="en-US" w:eastAsia="ja-JP"/>
        </w:rPr>
        <w:t>12.2.4</w:t>
      </w:r>
      <w:r w:rsidRPr="00A37906">
        <w:rPr>
          <w:rFonts w:eastAsia="Yu Mincho"/>
          <w:lang w:val="en-US" w:eastAsia="ja-JP"/>
        </w:rPr>
        <w:tab/>
        <w:t>Transmit ON/OFF power for SBFD</w:t>
      </w:r>
      <w:r w:rsidRPr="00A37906">
        <w:rPr>
          <w:rFonts w:eastAsia="Yu Mincho"/>
          <w:webHidden/>
          <w:lang w:eastAsia="ja-JP"/>
        </w:rPr>
        <w:tab/>
      </w:r>
    </w:p>
    <w:p w14:paraId="66F8BF4D" w14:textId="77777777" w:rsidR="00A37906" w:rsidRPr="00A37906" w:rsidRDefault="00A37906" w:rsidP="00A37906">
      <w:pPr>
        <w:rPr>
          <w:rFonts w:eastAsia="Yu Mincho"/>
          <w:lang w:val="en-US" w:eastAsia="ja-JP"/>
        </w:rPr>
      </w:pPr>
      <w:r w:rsidRPr="00A37906">
        <w:rPr>
          <w:rFonts w:eastAsia="Yu Mincho"/>
          <w:lang w:val="en-US" w:eastAsia="ja-JP"/>
        </w:rPr>
        <w:t>12.2.5</w:t>
      </w:r>
      <w:r w:rsidRPr="00A37906">
        <w:rPr>
          <w:rFonts w:eastAsia="Yu Mincho"/>
          <w:lang w:val="en-US" w:eastAsia="ja-JP"/>
        </w:rPr>
        <w:tab/>
      </w:r>
      <w:r w:rsidRPr="00A37906">
        <w:rPr>
          <w:rFonts w:eastAsia="Yu Mincho"/>
          <w:lang w:eastAsia="ja-JP"/>
        </w:rPr>
        <w:t>Transmitted signal quality</w:t>
      </w:r>
      <w:r w:rsidRPr="00A37906">
        <w:rPr>
          <w:rFonts w:eastAsia="Yu Mincho"/>
          <w:lang w:val="en-US" w:eastAsia="ja-JP"/>
        </w:rPr>
        <w:t xml:space="preserve"> for SBFD</w:t>
      </w:r>
      <w:r w:rsidRPr="00A37906">
        <w:rPr>
          <w:rFonts w:eastAsia="Yu Mincho"/>
          <w:webHidden/>
          <w:lang w:eastAsia="ja-JP"/>
        </w:rPr>
        <w:tab/>
      </w:r>
    </w:p>
    <w:p w14:paraId="6FCFDF63" w14:textId="77777777" w:rsidR="00A37906" w:rsidRPr="00A37906" w:rsidRDefault="00A37906" w:rsidP="00A37906">
      <w:pPr>
        <w:rPr>
          <w:rFonts w:eastAsia="Yu Mincho"/>
          <w:lang w:val="en-US" w:eastAsia="ja-JP"/>
        </w:rPr>
      </w:pPr>
      <w:r w:rsidRPr="00A37906">
        <w:rPr>
          <w:rFonts w:eastAsia="Yu Mincho"/>
          <w:lang w:val="en-US" w:eastAsia="ja-JP"/>
        </w:rPr>
        <w:t>12.2.6</w:t>
      </w:r>
      <w:r w:rsidRPr="00A37906">
        <w:rPr>
          <w:rFonts w:eastAsia="Yu Mincho"/>
          <w:lang w:val="en-US" w:eastAsia="ja-JP"/>
        </w:rPr>
        <w:tab/>
      </w:r>
      <w:r w:rsidRPr="00A37906">
        <w:rPr>
          <w:rFonts w:eastAsia="Yu Mincho"/>
          <w:lang w:eastAsia="ja-JP"/>
        </w:rPr>
        <w:t>Unwanted emissions</w:t>
      </w:r>
      <w:r w:rsidRPr="00A37906">
        <w:rPr>
          <w:rFonts w:eastAsia="Yu Mincho"/>
          <w:lang w:val="en-US" w:eastAsia="ja-JP"/>
        </w:rPr>
        <w:t xml:space="preserve"> for SBFD</w:t>
      </w:r>
      <w:r w:rsidRPr="00A37906">
        <w:rPr>
          <w:rFonts w:eastAsia="Yu Mincho"/>
          <w:webHidden/>
          <w:lang w:eastAsia="ja-JP"/>
        </w:rPr>
        <w:tab/>
      </w:r>
    </w:p>
    <w:p w14:paraId="14B9C0D2" w14:textId="77777777" w:rsidR="00A37906" w:rsidRPr="00A37906" w:rsidRDefault="00A37906" w:rsidP="00A37906">
      <w:pPr>
        <w:rPr>
          <w:rFonts w:eastAsia="Yu Mincho"/>
          <w:lang w:val="en-US" w:eastAsia="ja-JP"/>
        </w:rPr>
      </w:pPr>
      <w:r w:rsidRPr="00A37906">
        <w:rPr>
          <w:rFonts w:eastAsia="Yu Mincho"/>
          <w:lang w:val="en-US" w:eastAsia="ja-JP"/>
        </w:rPr>
        <w:t>12.2.7</w:t>
      </w:r>
      <w:r w:rsidRPr="00A37906">
        <w:rPr>
          <w:rFonts w:eastAsia="Yu Mincho"/>
          <w:lang w:val="en-US" w:eastAsia="ja-JP"/>
        </w:rPr>
        <w:tab/>
        <w:t>Transmitter intermodulation for SBFD</w:t>
      </w:r>
      <w:r w:rsidRPr="00A37906">
        <w:rPr>
          <w:rFonts w:eastAsia="Yu Mincho"/>
          <w:webHidden/>
          <w:lang w:eastAsia="ja-JP"/>
        </w:rPr>
        <w:tab/>
      </w:r>
    </w:p>
    <w:p w14:paraId="3526E27A" w14:textId="77777777" w:rsidR="00A37906" w:rsidRPr="00A37906" w:rsidRDefault="00A37906" w:rsidP="00A37906">
      <w:pPr>
        <w:rPr>
          <w:rFonts w:eastAsia="Yu Mincho"/>
          <w:lang w:val="en-US" w:eastAsia="ja-JP"/>
        </w:rPr>
      </w:pPr>
      <w:r w:rsidRPr="00A37906">
        <w:rPr>
          <w:rFonts w:eastAsia="Yu Mincho"/>
          <w:lang w:val="en-US" w:eastAsia="ja-JP"/>
        </w:rPr>
        <w:t>12.2.8</w:t>
      </w:r>
      <w:r w:rsidRPr="00A37906">
        <w:rPr>
          <w:rFonts w:eastAsia="Yu Mincho"/>
          <w:lang w:val="en-US" w:eastAsia="ja-JP"/>
        </w:rPr>
        <w:tab/>
        <w:t>Transient period between SBFD and non-SBFD</w:t>
      </w:r>
      <w:r w:rsidRPr="00A37906">
        <w:rPr>
          <w:rFonts w:eastAsia="Yu Mincho"/>
          <w:webHidden/>
          <w:lang w:eastAsia="ja-JP"/>
        </w:rPr>
        <w:tab/>
      </w:r>
    </w:p>
    <w:p w14:paraId="2FCB1FEA" w14:textId="77777777" w:rsidR="00A37906" w:rsidRPr="00A37906" w:rsidRDefault="00A37906" w:rsidP="00A37906">
      <w:pPr>
        <w:rPr>
          <w:rFonts w:eastAsia="Yu Mincho"/>
          <w:lang w:val="en-US" w:eastAsia="ja-JP"/>
        </w:rPr>
      </w:pPr>
      <w:r w:rsidRPr="00A37906">
        <w:rPr>
          <w:rFonts w:eastAsia="Yu Mincho"/>
          <w:lang w:val="en-US" w:eastAsia="ja-JP"/>
        </w:rPr>
        <w:t>12.2.9</w:t>
      </w:r>
      <w:r w:rsidRPr="00A37906">
        <w:rPr>
          <w:rFonts w:eastAsia="Yu Mincho"/>
          <w:lang w:val="en-US" w:eastAsia="ja-JP"/>
        </w:rPr>
        <w:tab/>
        <w:t xml:space="preserve">In-channel adjacent </w:t>
      </w:r>
      <w:proofErr w:type="spellStart"/>
      <w:r w:rsidRPr="00A37906">
        <w:rPr>
          <w:rFonts w:eastAsia="Yu Mincho"/>
          <w:lang w:val="en-US" w:eastAsia="ja-JP"/>
        </w:rPr>
        <w:t>subband</w:t>
      </w:r>
      <w:proofErr w:type="spellEnd"/>
      <w:r w:rsidRPr="00A37906">
        <w:rPr>
          <w:rFonts w:eastAsia="Yu Mincho"/>
          <w:lang w:val="en-US" w:eastAsia="ja-JP"/>
        </w:rPr>
        <w:t xml:space="preserve"> leakage for SBFD</w:t>
      </w:r>
      <w:r w:rsidRPr="00A37906">
        <w:rPr>
          <w:rFonts w:eastAsia="Yu Mincho"/>
          <w:webHidden/>
          <w:lang w:eastAsia="ja-JP"/>
        </w:rPr>
        <w:tab/>
      </w:r>
    </w:p>
    <w:p w14:paraId="1E941353" w14:textId="77777777" w:rsidR="00A37906" w:rsidRPr="00A37906" w:rsidRDefault="00A37906" w:rsidP="00A37906">
      <w:pPr>
        <w:rPr>
          <w:rFonts w:eastAsia="Yu Mincho"/>
          <w:lang w:val="en-US" w:eastAsia="ja-JP"/>
        </w:rPr>
      </w:pPr>
      <w:r w:rsidRPr="00A37906">
        <w:rPr>
          <w:rFonts w:eastAsia="Yu Mincho"/>
          <w:lang w:val="en-US" w:eastAsia="ja-JP"/>
        </w:rPr>
        <w:t>12.3</w:t>
      </w:r>
      <w:r w:rsidRPr="00A37906">
        <w:rPr>
          <w:rFonts w:eastAsia="Yu Mincho"/>
          <w:lang w:val="en-US" w:eastAsia="ja-JP"/>
        </w:rPr>
        <w:tab/>
      </w:r>
      <w:r w:rsidRPr="00A37906">
        <w:rPr>
          <w:rFonts w:eastAsia="Yu Mincho"/>
          <w:lang w:eastAsia="ja-JP"/>
        </w:rPr>
        <w:t>Conducted receiver characteristics</w:t>
      </w:r>
      <w:r w:rsidRPr="00A37906">
        <w:rPr>
          <w:rFonts w:eastAsia="Yu Mincho"/>
          <w:lang w:val="en-US" w:eastAsia="ja-JP"/>
        </w:rPr>
        <w:t xml:space="preserve"> for </w:t>
      </w:r>
      <w:r w:rsidRPr="00A37906">
        <w:rPr>
          <w:rFonts w:eastAsia="Yu Mincho"/>
          <w:lang w:eastAsia="ja-JP"/>
        </w:rPr>
        <w:t>SBFD-capable BS</w:t>
      </w:r>
      <w:r w:rsidRPr="00A37906">
        <w:rPr>
          <w:rFonts w:eastAsia="Yu Mincho"/>
          <w:webHidden/>
          <w:lang w:eastAsia="ja-JP"/>
        </w:rPr>
        <w:tab/>
      </w:r>
    </w:p>
    <w:p w14:paraId="31B61D49" w14:textId="77777777" w:rsidR="00A37906" w:rsidRPr="00A37906" w:rsidRDefault="00A37906" w:rsidP="00A37906">
      <w:pPr>
        <w:rPr>
          <w:rFonts w:eastAsia="Yu Mincho"/>
          <w:lang w:val="en-US" w:eastAsia="ja-JP"/>
        </w:rPr>
      </w:pPr>
      <w:r w:rsidRPr="00A37906">
        <w:rPr>
          <w:rFonts w:eastAsia="Yu Mincho"/>
          <w:lang w:val="en-US" w:eastAsia="ja-JP"/>
        </w:rPr>
        <w:t>12.3.1</w:t>
      </w:r>
      <w:r w:rsidRPr="00A37906">
        <w:rPr>
          <w:rFonts w:eastAsia="Yu Mincho"/>
          <w:lang w:val="en-US" w:eastAsia="ja-JP"/>
        </w:rPr>
        <w:tab/>
        <w:t>General</w:t>
      </w:r>
      <w:r w:rsidRPr="00A37906">
        <w:rPr>
          <w:rFonts w:eastAsia="Yu Mincho"/>
          <w:webHidden/>
          <w:lang w:eastAsia="ja-JP"/>
        </w:rPr>
        <w:tab/>
      </w:r>
    </w:p>
    <w:p w14:paraId="328E53F6" w14:textId="77777777" w:rsidR="00A37906" w:rsidRPr="00A37906" w:rsidRDefault="00A37906" w:rsidP="00A37906">
      <w:pPr>
        <w:rPr>
          <w:rFonts w:eastAsia="Yu Mincho"/>
          <w:lang w:val="en-US" w:eastAsia="ja-JP"/>
        </w:rPr>
      </w:pPr>
      <w:r w:rsidRPr="00A37906">
        <w:rPr>
          <w:rFonts w:eastAsia="Yu Mincho"/>
          <w:lang w:val="en-US" w:eastAsia="ja-JP"/>
        </w:rPr>
        <w:t>12.3.2</w:t>
      </w:r>
      <w:r w:rsidRPr="00A37906">
        <w:rPr>
          <w:rFonts w:eastAsia="Yu Mincho"/>
          <w:lang w:val="en-US" w:eastAsia="ja-JP"/>
        </w:rPr>
        <w:tab/>
        <w:t>Reference sensitivity level for SBFD</w:t>
      </w:r>
      <w:r w:rsidRPr="00A37906">
        <w:rPr>
          <w:rFonts w:eastAsia="Yu Mincho"/>
          <w:webHidden/>
          <w:lang w:eastAsia="ja-JP"/>
        </w:rPr>
        <w:tab/>
      </w:r>
    </w:p>
    <w:p w14:paraId="1937C110" w14:textId="77777777" w:rsidR="00A37906" w:rsidRPr="00A37906" w:rsidRDefault="00A37906" w:rsidP="00A37906">
      <w:pPr>
        <w:rPr>
          <w:rFonts w:eastAsia="Yu Mincho"/>
          <w:lang w:val="en-US" w:eastAsia="ja-JP"/>
        </w:rPr>
      </w:pPr>
      <w:r w:rsidRPr="00A37906">
        <w:rPr>
          <w:rFonts w:eastAsia="Yu Mincho"/>
          <w:lang w:val="en-US" w:eastAsia="ja-JP"/>
        </w:rPr>
        <w:t>12.3.3</w:t>
      </w:r>
      <w:r w:rsidRPr="00A37906">
        <w:rPr>
          <w:rFonts w:eastAsia="Yu Mincho"/>
          <w:lang w:val="en-US" w:eastAsia="ja-JP"/>
        </w:rPr>
        <w:tab/>
        <w:t>Dynamic range for SBFD</w:t>
      </w:r>
      <w:r w:rsidRPr="00A37906">
        <w:rPr>
          <w:rFonts w:eastAsia="Yu Mincho"/>
          <w:webHidden/>
          <w:lang w:eastAsia="ja-JP"/>
        </w:rPr>
        <w:tab/>
      </w:r>
    </w:p>
    <w:p w14:paraId="0AF63B3D" w14:textId="77777777" w:rsidR="00A37906" w:rsidRPr="00A37906" w:rsidRDefault="00A37906" w:rsidP="00A37906">
      <w:pPr>
        <w:rPr>
          <w:rFonts w:eastAsia="Yu Mincho"/>
          <w:lang w:val="en-US" w:eastAsia="ja-JP"/>
        </w:rPr>
      </w:pPr>
      <w:r w:rsidRPr="00A37906">
        <w:rPr>
          <w:rFonts w:eastAsia="Yu Mincho"/>
          <w:lang w:val="en-US" w:eastAsia="ja-JP"/>
        </w:rPr>
        <w:t>12.3.4</w:t>
      </w:r>
      <w:r w:rsidRPr="00A37906">
        <w:rPr>
          <w:rFonts w:eastAsia="Yu Mincho"/>
          <w:lang w:val="en-US" w:eastAsia="ja-JP"/>
        </w:rPr>
        <w:tab/>
        <w:t>In-band selectivity and blocking for SBFD</w:t>
      </w:r>
      <w:r w:rsidRPr="00A37906">
        <w:rPr>
          <w:rFonts w:eastAsia="Yu Mincho"/>
          <w:webHidden/>
          <w:lang w:eastAsia="ja-JP"/>
        </w:rPr>
        <w:tab/>
      </w:r>
    </w:p>
    <w:p w14:paraId="234B3E05" w14:textId="77777777" w:rsidR="00A37906" w:rsidRPr="00A37906" w:rsidRDefault="00A37906" w:rsidP="00A37906">
      <w:pPr>
        <w:rPr>
          <w:rFonts w:eastAsia="Yu Mincho"/>
          <w:lang w:val="en-US" w:eastAsia="ja-JP"/>
        </w:rPr>
      </w:pPr>
      <w:r w:rsidRPr="00A37906">
        <w:rPr>
          <w:rFonts w:eastAsia="Yu Mincho"/>
          <w:lang w:val="en-US" w:eastAsia="ja-JP"/>
        </w:rPr>
        <w:t>12.3.5</w:t>
      </w:r>
      <w:r w:rsidRPr="00A37906">
        <w:rPr>
          <w:rFonts w:eastAsia="Yu Mincho"/>
          <w:lang w:val="en-US" w:eastAsia="ja-JP"/>
        </w:rPr>
        <w:tab/>
        <w:t>Out-of-band blocking for SBFD</w:t>
      </w:r>
      <w:r w:rsidRPr="00A37906">
        <w:rPr>
          <w:rFonts w:eastAsia="Yu Mincho"/>
          <w:webHidden/>
          <w:lang w:eastAsia="ja-JP"/>
        </w:rPr>
        <w:tab/>
      </w:r>
    </w:p>
    <w:p w14:paraId="18971BC3" w14:textId="77777777" w:rsidR="00A37906" w:rsidRPr="00A37906" w:rsidRDefault="00A37906" w:rsidP="00A37906">
      <w:pPr>
        <w:rPr>
          <w:rFonts w:eastAsia="Yu Mincho"/>
          <w:lang w:val="en-US" w:eastAsia="ja-JP"/>
        </w:rPr>
      </w:pPr>
      <w:r w:rsidRPr="00A37906">
        <w:rPr>
          <w:rFonts w:eastAsia="Yu Mincho"/>
          <w:lang w:val="en-US" w:eastAsia="ja-JP"/>
        </w:rPr>
        <w:t>12.3.6</w:t>
      </w:r>
      <w:r w:rsidRPr="00A37906">
        <w:rPr>
          <w:rFonts w:eastAsia="Yu Mincho"/>
          <w:lang w:val="en-US" w:eastAsia="ja-JP"/>
        </w:rPr>
        <w:tab/>
        <w:t>Receiver spurious emissions for SBFD</w:t>
      </w:r>
      <w:r w:rsidRPr="00A37906">
        <w:rPr>
          <w:rFonts w:eastAsia="Yu Mincho"/>
          <w:webHidden/>
          <w:lang w:eastAsia="ja-JP"/>
        </w:rPr>
        <w:tab/>
      </w:r>
    </w:p>
    <w:p w14:paraId="7810C86D" w14:textId="77777777" w:rsidR="00A37906" w:rsidRPr="00A37906" w:rsidRDefault="00A37906" w:rsidP="00A37906">
      <w:pPr>
        <w:rPr>
          <w:rFonts w:eastAsia="Yu Mincho"/>
          <w:lang w:val="en-US" w:eastAsia="ja-JP"/>
        </w:rPr>
      </w:pPr>
      <w:r w:rsidRPr="00A37906">
        <w:rPr>
          <w:rFonts w:eastAsia="Yu Mincho"/>
          <w:lang w:val="en-US" w:eastAsia="ja-JP"/>
        </w:rPr>
        <w:t>12.3.7</w:t>
      </w:r>
      <w:r w:rsidRPr="00A37906">
        <w:rPr>
          <w:rFonts w:eastAsia="Yu Mincho"/>
          <w:lang w:val="en-US" w:eastAsia="ja-JP"/>
        </w:rPr>
        <w:tab/>
        <w:t>Receiver intermodulation for SBFD</w:t>
      </w:r>
      <w:r w:rsidRPr="00A37906">
        <w:rPr>
          <w:rFonts w:eastAsia="Yu Mincho"/>
          <w:webHidden/>
          <w:lang w:eastAsia="ja-JP"/>
        </w:rPr>
        <w:tab/>
      </w:r>
    </w:p>
    <w:p w14:paraId="36E5ED77" w14:textId="77777777" w:rsidR="00A37906" w:rsidRPr="00A37906" w:rsidRDefault="00A37906" w:rsidP="00A37906">
      <w:pPr>
        <w:rPr>
          <w:rFonts w:eastAsia="Yu Mincho"/>
          <w:lang w:val="en-US" w:eastAsia="ja-JP"/>
        </w:rPr>
      </w:pPr>
      <w:r w:rsidRPr="00A37906">
        <w:rPr>
          <w:rFonts w:eastAsia="Yu Mincho"/>
          <w:lang w:val="en-US" w:eastAsia="ja-JP"/>
        </w:rPr>
        <w:t>12.3.8</w:t>
      </w:r>
      <w:r w:rsidRPr="00A37906">
        <w:rPr>
          <w:rFonts w:eastAsia="Yu Mincho"/>
          <w:lang w:val="en-US" w:eastAsia="ja-JP"/>
        </w:rPr>
        <w:tab/>
        <w:t>In-channel selectivity for SBFD</w:t>
      </w:r>
      <w:r w:rsidRPr="00A37906">
        <w:rPr>
          <w:rFonts w:eastAsia="Yu Mincho"/>
          <w:webHidden/>
          <w:lang w:eastAsia="ja-JP"/>
        </w:rPr>
        <w:tab/>
      </w:r>
    </w:p>
    <w:p w14:paraId="2DD3CF6A" w14:textId="77777777" w:rsidR="00A37906" w:rsidRPr="00A37906" w:rsidRDefault="00A37906" w:rsidP="00A37906">
      <w:pPr>
        <w:rPr>
          <w:rFonts w:eastAsia="Yu Mincho"/>
          <w:lang w:eastAsia="ja-JP"/>
        </w:rPr>
      </w:pPr>
      <w:r w:rsidRPr="00A37906">
        <w:rPr>
          <w:rFonts w:eastAsia="Yu Mincho"/>
          <w:lang w:val="en-US" w:eastAsia="ja-JP"/>
        </w:rPr>
        <w:t>12.3.9</w:t>
      </w:r>
      <w:r w:rsidRPr="00A37906">
        <w:rPr>
          <w:rFonts w:eastAsia="Yu Mincho"/>
          <w:lang w:val="en-US" w:eastAsia="ja-JP"/>
        </w:rPr>
        <w:tab/>
        <w:t xml:space="preserve">In-channel adjacent </w:t>
      </w:r>
      <w:proofErr w:type="spellStart"/>
      <w:r w:rsidRPr="00A37906">
        <w:rPr>
          <w:rFonts w:eastAsia="Yu Mincho"/>
          <w:lang w:val="en-US" w:eastAsia="ja-JP"/>
        </w:rPr>
        <w:t>subband</w:t>
      </w:r>
      <w:proofErr w:type="spellEnd"/>
      <w:r w:rsidRPr="00A37906">
        <w:rPr>
          <w:rFonts w:eastAsia="Yu Mincho"/>
          <w:lang w:val="en-US" w:eastAsia="ja-JP"/>
        </w:rPr>
        <w:t xml:space="preserve"> blocking for SBFD</w:t>
      </w:r>
      <w:r w:rsidRPr="00A37906">
        <w:rPr>
          <w:rFonts w:eastAsia="Yu Mincho"/>
          <w:webHidden/>
          <w:lang w:eastAsia="ja-JP"/>
        </w:rPr>
        <w:tab/>
      </w:r>
    </w:p>
    <w:p w14:paraId="31C8DF8A" w14:textId="77777777" w:rsidR="00A37906" w:rsidRPr="00A37906" w:rsidRDefault="00A37906" w:rsidP="00A37906">
      <w:pPr>
        <w:rPr>
          <w:rFonts w:eastAsia="Yu Mincho"/>
          <w:lang w:val="en-US" w:eastAsia="ja-JP"/>
        </w:rPr>
      </w:pPr>
      <w:r w:rsidRPr="00A37906">
        <w:rPr>
          <w:rFonts w:eastAsia="Yu Mincho"/>
          <w:lang w:val="en-US" w:eastAsia="ja-JP"/>
        </w:rPr>
        <w:t>12.4          Conducted performance requirements for SBFD-capable BS</w:t>
      </w:r>
    </w:p>
    <w:p w14:paraId="0234764C" w14:textId="77777777" w:rsidR="00A37906" w:rsidRPr="00A37906" w:rsidRDefault="00A37906" w:rsidP="00A37906">
      <w:pPr>
        <w:rPr>
          <w:rFonts w:eastAsia="Yu Mincho"/>
          <w:lang w:val="en-US" w:eastAsia="ja-JP"/>
        </w:rPr>
      </w:pPr>
      <w:r w:rsidRPr="00A37906">
        <w:rPr>
          <w:rFonts w:eastAsia="Yu Mincho"/>
          <w:lang w:val="en-US" w:eastAsia="ja-JP"/>
        </w:rPr>
        <w:t>12.5</w:t>
      </w:r>
      <w:r w:rsidRPr="00A37906">
        <w:rPr>
          <w:rFonts w:eastAsia="Yu Mincho"/>
          <w:lang w:val="en-US" w:eastAsia="ja-JP"/>
        </w:rPr>
        <w:tab/>
      </w:r>
      <w:r w:rsidRPr="00A37906">
        <w:rPr>
          <w:rFonts w:eastAsia="Yu Mincho"/>
          <w:lang w:eastAsia="ja-JP"/>
        </w:rPr>
        <w:t>Radiated transmitter characteristics</w:t>
      </w:r>
      <w:r w:rsidRPr="00A37906">
        <w:rPr>
          <w:rFonts w:eastAsia="Yu Mincho"/>
          <w:lang w:val="en-US" w:eastAsia="ja-JP"/>
        </w:rPr>
        <w:t xml:space="preserve"> for </w:t>
      </w:r>
      <w:r w:rsidRPr="00A37906">
        <w:rPr>
          <w:rFonts w:eastAsia="Yu Mincho"/>
          <w:lang w:eastAsia="ja-JP"/>
        </w:rPr>
        <w:t>SBFD-capable BS</w:t>
      </w:r>
      <w:r w:rsidRPr="00A37906">
        <w:rPr>
          <w:rFonts w:eastAsia="Yu Mincho"/>
          <w:webHidden/>
          <w:lang w:eastAsia="ja-JP"/>
        </w:rPr>
        <w:tab/>
      </w:r>
    </w:p>
    <w:p w14:paraId="31AAE7D3" w14:textId="77777777" w:rsidR="00A37906" w:rsidRPr="00A37906" w:rsidRDefault="00A37906" w:rsidP="00A37906">
      <w:pPr>
        <w:rPr>
          <w:rFonts w:eastAsia="Yu Mincho"/>
          <w:lang w:val="en-US" w:eastAsia="ja-JP"/>
        </w:rPr>
      </w:pPr>
      <w:r w:rsidRPr="00A37906">
        <w:rPr>
          <w:rFonts w:eastAsia="Yu Mincho"/>
          <w:lang w:val="en-US" w:eastAsia="ja-JP"/>
        </w:rPr>
        <w:t>12.5.1</w:t>
      </w:r>
      <w:r w:rsidRPr="00A37906">
        <w:rPr>
          <w:rFonts w:eastAsia="Yu Mincho"/>
          <w:lang w:val="en-US" w:eastAsia="ja-JP"/>
        </w:rPr>
        <w:tab/>
        <w:t>General</w:t>
      </w:r>
      <w:r w:rsidRPr="00A37906">
        <w:rPr>
          <w:rFonts w:eastAsia="Yu Mincho"/>
          <w:webHidden/>
          <w:lang w:eastAsia="ja-JP"/>
        </w:rPr>
        <w:tab/>
      </w:r>
    </w:p>
    <w:p w14:paraId="048C5590" w14:textId="77777777" w:rsidR="00A37906" w:rsidRPr="00A37906" w:rsidRDefault="00A37906" w:rsidP="00A37906">
      <w:pPr>
        <w:rPr>
          <w:rFonts w:eastAsia="Yu Mincho"/>
          <w:lang w:val="en-US" w:eastAsia="ja-JP"/>
        </w:rPr>
      </w:pPr>
      <w:r w:rsidRPr="00A37906">
        <w:rPr>
          <w:rFonts w:eastAsia="Yu Mincho"/>
          <w:lang w:val="en-US" w:eastAsia="ja-JP"/>
        </w:rPr>
        <w:t>12.5.2</w:t>
      </w:r>
      <w:r w:rsidRPr="00A37906">
        <w:rPr>
          <w:rFonts w:eastAsia="Yu Mincho"/>
          <w:lang w:val="en-US" w:eastAsia="ja-JP"/>
        </w:rPr>
        <w:tab/>
        <w:t>Radiated transmit power for SBFD</w:t>
      </w:r>
      <w:r w:rsidRPr="00A37906">
        <w:rPr>
          <w:rFonts w:eastAsia="Yu Mincho"/>
          <w:webHidden/>
          <w:lang w:eastAsia="ja-JP"/>
        </w:rPr>
        <w:tab/>
      </w:r>
    </w:p>
    <w:p w14:paraId="16BB1981" w14:textId="77777777" w:rsidR="00A37906" w:rsidRPr="00A37906" w:rsidRDefault="00A37906" w:rsidP="00A37906">
      <w:pPr>
        <w:rPr>
          <w:rFonts w:eastAsia="Yu Mincho"/>
          <w:lang w:val="en-US" w:eastAsia="ja-JP"/>
        </w:rPr>
      </w:pPr>
      <w:r w:rsidRPr="00A37906">
        <w:rPr>
          <w:rFonts w:eastAsia="Yu Mincho"/>
          <w:lang w:val="en-US" w:eastAsia="ja-JP"/>
        </w:rPr>
        <w:t>12.5.3</w:t>
      </w:r>
      <w:r w:rsidRPr="00A37906">
        <w:rPr>
          <w:rFonts w:eastAsia="Yu Mincho"/>
          <w:lang w:val="en-US" w:eastAsia="ja-JP"/>
        </w:rPr>
        <w:tab/>
        <w:t>OTA base station output power for SBFD</w:t>
      </w:r>
      <w:r w:rsidRPr="00A37906">
        <w:rPr>
          <w:rFonts w:eastAsia="Yu Mincho"/>
          <w:webHidden/>
          <w:lang w:eastAsia="ja-JP"/>
        </w:rPr>
        <w:tab/>
      </w:r>
    </w:p>
    <w:p w14:paraId="22CE3970" w14:textId="77777777" w:rsidR="00A37906" w:rsidRPr="00A37906" w:rsidRDefault="00A37906" w:rsidP="00A37906">
      <w:pPr>
        <w:rPr>
          <w:rFonts w:eastAsia="Yu Mincho"/>
          <w:lang w:val="en-US" w:eastAsia="ja-JP"/>
        </w:rPr>
      </w:pPr>
      <w:r w:rsidRPr="00A37906">
        <w:rPr>
          <w:rFonts w:eastAsia="Yu Mincho"/>
          <w:lang w:val="en-US" w:eastAsia="ja-JP"/>
        </w:rPr>
        <w:t>12.5.4</w:t>
      </w:r>
      <w:r w:rsidRPr="00A37906">
        <w:rPr>
          <w:rFonts w:eastAsia="Yu Mincho"/>
          <w:lang w:val="en-US" w:eastAsia="ja-JP"/>
        </w:rPr>
        <w:tab/>
        <w:t>OTA output power dynamics for SBFD</w:t>
      </w:r>
      <w:r w:rsidRPr="00A37906">
        <w:rPr>
          <w:rFonts w:eastAsia="Yu Mincho"/>
          <w:webHidden/>
          <w:lang w:eastAsia="ja-JP"/>
        </w:rPr>
        <w:tab/>
      </w:r>
    </w:p>
    <w:p w14:paraId="5C7E53C7" w14:textId="77777777" w:rsidR="00A37906" w:rsidRPr="00A37906" w:rsidRDefault="00A37906" w:rsidP="00A37906">
      <w:pPr>
        <w:rPr>
          <w:rFonts w:eastAsia="Yu Mincho"/>
          <w:lang w:val="en-US" w:eastAsia="ja-JP"/>
        </w:rPr>
      </w:pPr>
      <w:r w:rsidRPr="00A37906">
        <w:rPr>
          <w:rFonts w:eastAsia="Yu Mincho"/>
          <w:lang w:val="en-US" w:eastAsia="ja-JP"/>
        </w:rPr>
        <w:t>12.5.5</w:t>
      </w:r>
      <w:r w:rsidRPr="00A37906">
        <w:rPr>
          <w:rFonts w:eastAsia="Yu Mincho"/>
          <w:lang w:val="en-US" w:eastAsia="ja-JP"/>
        </w:rPr>
        <w:tab/>
        <w:t>OTA transmit ON/OFF power for SBFD</w:t>
      </w:r>
      <w:r w:rsidRPr="00A37906">
        <w:rPr>
          <w:rFonts w:eastAsia="Yu Mincho"/>
          <w:webHidden/>
          <w:lang w:eastAsia="ja-JP"/>
        </w:rPr>
        <w:tab/>
      </w:r>
    </w:p>
    <w:p w14:paraId="7560EE2E" w14:textId="77777777" w:rsidR="00A37906" w:rsidRPr="00A37906" w:rsidRDefault="00A37906" w:rsidP="00A37906">
      <w:pPr>
        <w:rPr>
          <w:rFonts w:eastAsia="Yu Mincho"/>
          <w:lang w:val="en-US" w:eastAsia="ja-JP"/>
        </w:rPr>
      </w:pPr>
      <w:r w:rsidRPr="00A37906">
        <w:rPr>
          <w:rFonts w:eastAsia="Yu Mincho"/>
          <w:lang w:val="en-US" w:eastAsia="ja-JP"/>
        </w:rPr>
        <w:t>12.5.5.1</w:t>
      </w:r>
      <w:r w:rsidRPr="00A37906">
        <w:rPr>
          <w:rFonts w:eastAsia="Yu Mincho"/>
          <w:lang w:val="en-US" w:eastAsia="ja-JP"/>
        </w:rPr>
        <w:tab/>
        <w:t>General</w:t>
      </w:r>
      <w:r w:rsidRPr="00A37906">
        <w:rPr>
          <w:rFonts w:eastAsia="Yu Mincho"/>
          <w:webHidden/>
          <w:lang w:eastAsia="ja-JP"/>
        </w:rPr>
        <w:tab/>
      </w:r>
    </w:p>
    <w:p w14:paraId="229E4257" w14:textId="77777777" w:rsidR="00A37906" w:rsidRPr="00A37906" w:rsidRDefault="00A37906" w:rsidP="00A37906">
      <w:pPr>
        <w:rPr>
          <w:rFonts w:eastAsia="Yu Mincho"/>
          <w:lang w:val="en-US" w:eastAsia="ja-JP"/>
        </w:rPr>
      </w:pPr>
      <w:r w:rsidRPr="00A37906">
        <w:rPr>
          <w:rFonts w:eastAsia="Yu Mincho"/>
          <w:lang w:val="en-US" w:eastAsia="ja-JP"/>
        </w:rPr>
        <w:t>12.5.5.2</w:t>
      </w:r>
      <w:r w:rsidRPr="00A37906">
        <w:rPr>
          <w:rFonts w:eastAsia="Yu Mincho"/>
          <w:lang w:val="en-US" w:eastAsia="ja-JP"/>
        </w:rPr>
        <w:tab/>
        <w:t>OTA transmitter OFF power for SBFD</w:t>
      </w:r>
      <w:r w:rsidRPr="00A37906">
        <w:rPr>
          <w:rFonts w:eastAsia="Yu Mincho"/>
          <w:webHidden/>
          <w:lang w:eastAsia="ja-JP"/>
        </w:rPr>
        <w:tab/>
      </w:r>
    </w:p>
    <w:p w14:paraId="2C63BF2D" w14:textId="77777777" w:rsidR="00A37906" w:rsidRPr="00A37906" w:rsidRDefault="00A37906" w:rsidP="00A37906">
      <w:pPr>
        <w:rPr>
          <w:rFonts w:eastAsia="Yu Mincho"/>
          <w:lang w:val="en-US" w:eastAsia="ja-JP"/>
        </w:rPr>
      </w:pPr>
      <w:r w:rsidRPr="00A37906">
        <w:rPr>
          <w:rFonts w:eastAsia="Yu Mincho"/>
          <w:lang w:val="en-US" w:eastAsia="ja-JP"/>
        </w:rPr>
        <w:t>12.5.5.3</w:t>
      </w:r>
      <w:r w:rsidRPr="00A37906">
        <w:rPr>
          <w:rFonts w:eastAsia="Yu Mincho"/>
          <w:lang w:val="en-US" w:eastAsia="ja-JP"/>
        </w:rPr>
        <w:tab/>
        <w:t>OTA transient period for SBFD</w:t>
      </w:r>
      <w:r w:rsidRPr="00A37906">
        <w:rPr>
          <w:rFonts w:eastAsia="Yu Mincho"/>
          <w:webHidden/>
          <w:lang w:eastAsia="ja-JP"/>
        </w:rPr>
        <w:tab/>
      </w:r>
    </w:p>
    <w:p w14:paraId="09A9E456" w14:textId="77777777" w:rsidR="00A37906" w:rsidRPr="00A37906" w:rsidRDefault="00A37906" w:rsidP="00A37906">
      <w:pPr>
        <w:rPr>
          <w:rFonts w:eastAsia="Yu Mincho"/>
          <w:lang w:val="en-US" w:eastAsia="ja-JP"/>
        </w:rPr>
      </w:pPr>
      <w:r w:rsidRPr="00A37906">
        <w:rPr>
          <w:rFonts w:eastAsia="Yu Mincho"/>
          <w:lang w:val="en-US" w:eastAsia="ja-JP"/>
        </w:rPr>
        <w:t>12.5.6</w:t>
      </w:r>
      <w:r w:rsidRPr="00A37906">
        <w:rPr>
          <w:rFonts w:eastAsia="Yu Mincho"/>
          <w:lang w:val="en-US" w:eastAsia="ja-JP"/>
        </w:rPr>
        <w:tab/>
        <w:t>OTA transmitted signal quality for SBFD</w:t>
      </w:r>
      <w:r w:rsidRPr="00A37906">
        <w:rPr>
          <w:rFonts w:eastAsia="Yu Mincho"/>
          <w:webHidden/>
          <w:lang w:eastAsia="ja-JP"/>
        </w:rPr>
        <w:tab/>
      </w:r>
    </w:p>
    <w:p w14:paraId="55A9798D" w14:textId="77777777" w:rsidR="00A37906" w:rsidRPr="00A37906" w:rsidRDefault="00A37906" w:rsidP="00A37906">
      <w:pPr>
        <w:rPr>
          <w:rFonts w:eastAsia="Yu Mincho"/>
          <w:lang w:val="en-US" w:eastAsia="ja-JP"/>
        </w:rPr>
      </w:pPr>
      <w:r w:rsidRPr="00A37906">
        <w:rPr>
          <w:rFonts w:eastAsia="Yu Mincho"/>
          <w:lang w:val="en-US" w:eastAsia="ja-JP"/>
        </w:rPr>
        <w:t>12.5.7</w:t>
      </w:r>
      <w:r w:rsidRPr="00A37906">
        <w:rPr>
          <w:rFonts w:eastAsia="Yu Mincho"/>
          <w:lang w:val="en-US" w:eastAsia="ja-JP"/>
        </w:rPr>
        <w:tab/>
        <w:t>OTA unwanted emissions for SBFD</w:t>
      </w:r>
      <w:r w:rsidRPr="00A37906">
        <w:rPr>
          <w:rFonts w:eastAsia="Yu Mincho"/>
          <w:webHidden/>
          <w:lang w:eastAsia="ja-JP"/>
        </w:rPr>
        <w:tab/>
      </w:r>
    </w:p>
    <w:p w14:paraId="61A90CE8" w14:textId="77777777" w:rsidR="00A37906" w:rsidRPr="00A37906" w:rsidRDefault="00A37906" w:rsidP="00A37906">
      <w:pPr>
        <w:rPr>
          <w:rFonts w:eastAsia="Yu Mincho"/>
          <w:lang w:val="en-US" w:eastAsia="ja-JP"/>
        </w:rPr>
      </w:pPr>
      <w:r w:rsidRPr="00A37906">
        <w:rPr>
          <w:rFonts w:eastAsia="Yu Mincho"/>
          <w:lang w:val="en-US" w:eastAsia="ja-JP"/>
        </w:rPr>
        <w:t>12.5.8</w:t>
      </w:r>
      <w:r w:rsidRPr="00A37906">
        <w:rPr>
          <w:rFonts w:eastAsia="Yu Mincho"/>
          <w:lang w:val="en-US" w:eastAsia="ja-JP"/>
        </w:rPr>
        <w:tab/>
        <w:t>OTA transmitter intermodulation for SBFD</w:t>
      </w:r>
      <w:r w:rsidRPr="00A37906">
        <w:rPr>
          <w:rFonts w:eastAsia="Yu Mincho"/>
          <w:webHidden/>
          <w:lang w:eastAsia="ja-JP"/>
        </w:rPr>
        <w:tab/>
      </w:r>
    </w:p>
    <w:p w14:paraId="2D6115B2" w14:textId="77777777" w:rsidR="00A37906" w:rsidRPr="00A37906" w:rsidRDefault="00A37906" w:rsidP="00A37906">
      <w:pPr>
        <w:rPr>
          <w:rFonts w:eastAsia="Yu Mincho"/>
          <w:lang w:val="en-US" w:eastAsia="ja-JP"/>
        </w:rPr>
      </w:pPr>
      <w:r w:rsidRPr="00A37906">
        <w:rPr>
          <w:rFonts w:eastAsia="Yu Mincho"/>
          <w:lang w:val="en-US" w:eastAsia="ja-JP"/>
        </w:rPr>
        <w:t>12.5.9</w:t>
      </w:r>
      <w:r w:rsidRPr="00A37906">
        <w:rPr>
          <w:rFonts w:eastAsia="Yu Mincho"/>
          <w:lang w:val="en-US" w:eastAsia="ja-JP"/>
        </w:rPr>
        <w:tab/>
        <w:t xml:space="preserve">OTA </w:t>
      </w:r>
      <w:r w:rsidRPr="00A37906">
        <w:rPr>
          <w:rFonts w:eastAsia="Yu Mincho"/>
          <w:lang w:eastAsia="ja-JP"/>
        </w:rPr>
        <w:t xml:space="preserve">spatial emission </w:t>
      </w:r>
      <w:r w:rsidRPr="00A37906">
        <w:rPr>
          <w:rFonts w:eastAsia="Yu Mincho"/>
          <w:lang w:val="en-US" w:eastAsia="ja-JP"/>
        </w:rPr>
        <w:t>for SBFD</w:t>
      </w:r>
      <w:r w:rsidRPr="00A37906">
        <w:rPr>
          <w:rFonts w:eastAsia="Yu Mincho"/>
          <w:webHidden/>
          <w:lang w:eastAsia="ja-JP"/>
        </w:rPr>
        <w:tab/>
      </w:r>
    </w:p>
    <w:p w14:paraId="008A1959" w14:textId="77777777" w:rsidR="00A37906" w:rsidRPr="00A37906" w:rsidRDefault="00A37906" w:rsidP="00A37906">
      <w:pPr>
        <w:rPr>
          <w:rFonts w:eastAsia="Yu Mincho"/>
          <w:lang w:val="en-US" w:eastAsia="ja-JP"/>
        </w:rPr>
      </w:pPr>
      <w:r w:rsidRPr="00A37906">
        <w:rPr>
          <w:rFonts w:eastAsia="Yu Mincho"/>
          <w:lang w:val="en-US" w:eastAsia="ja-JP"/>
        </w:rPr>
        <w:t>12.5.10</w:t>
      </w:r>
      <w:r w:rsidRPr="00A37906">
        <w:rPr>
          <w:rFonts w:eastAsia="Yu Mincho"/>
          <w:lang w:val="en-US" w:eastAsia="ja-JP"/>
        </w:rPr>
        <w:tab/>
        <w:t>OTA transient period between SBFD and non-SBFD</w:t>
      </w:r>
      <w:r w:rsidRPr="00A37906">
        <w:rPr>
          <w:rFonts w:eastAsia="Yu Mincho"/>
          <w:webHidden/>
          <w:lang w:eastAsia="ja-JP"/>
        </w:rPr>
        <w:tab/>
      </w:r>
    </w:p>
    <w:p w14:paraId="4CFB09FA" w14:textId="77777777" w:rsidR="00A37906" w:rsidRPr="00A37906" w:rsidRDefault="00A37906" w:rsidP="00A37906">
      <w:pPr>
        <w:rPr>
          <w:rFonts w:eastAsia="Yu Mincho"/>
          <w:lang w:val="en-US" w:eastAsia="ja-JP"/>
        </w:rPr>
      </w:pPr>
      <w:r w:rsidRPr="00A37906">
        <w:rPr>
          <w:rFonts w:eastAsia="Yu Mincho"/>
          <w:lang w:val="en-US" w:eastAsia="ja-JP"/>
        </w:rPr>
        <w:t>12.5.11</w:t>
      </w:r>
      <w:r w:rsidRPr="00A37906">
        <w:rPr>
          <w:rFonts w:eastAsia="Yu Mincho"/>
          <w:lang w:val="en-US" w:eastAsia="ja-JP"/>
        </w:rPr>
        <w:tab/>
        <w:t xml:space="preserve">OTA in-channel adjacent </w:t>
      </w:r>
      <w:proofErr w:type="spellStart"/>
      <w:r w:rsidRPr="00A37906">
        <w:rPr>
          <w:rFonts w:eastAsia="Yu Mincho"/>
          <w:lang w:val="en-US" w:eastAsia="ja-JP"/>
        </w:rPr>
        <w:t>subband</w:t>
      </w:r>
      <w:proofErr w:type="spellEnd"/>
      <w:r w:rsidRPr="00A37906">
        <w:rPr>
          <w:rFonts w:eastAsia="Yu Mincho"/>
          <w:lang w:val="en-US" w:eastAsia="ja-JP"/>
        </w:rPr>
        <w:t xml:space="preserve"> leakage for SBFD</w:t>
      </w:r>
      <w:r w:rsidRPr="00A37906">
        <w:rPr>
          <w:rFonts w:eastAsia="Yu Mincho"/>
          <w:webHidden/>
          <w:lang w:eastAsia="ja-JP"/>
        </w:rPr>
        <w:tab/>
      </w:r>
    </w:p>
    <w:p w14:paraId="55BAA0D3" w14:textId="77777777" w:rsidR="00A37906" w:rsidRPr="00A37906" w:rsidRDefault="00A37906" w:rsidP="00A37906">
      <w:pPr>
        <w:rPr>
          <w:rFonts w:eastAsia="Yu Mincho"/>
          <w:lang w:val="en-US" w:eastAsia="ja-JP"/>
        </w:rPr>
      </w:pPr>
      <w:r w:rsidRPr="00A37906">
        <w:rPr>
          <w:rFonts w:eastAsia="Yu Mincho"/>
          <w:lang w:val="en-US" w:eastAsia="ja-JP"/>
        </w:rPr>
        <w:lastRenderedPageBreak/>
        <w:t>12.6</w:t>
      </w:r>
      <w:r w:rsidRPr="00A37906">
        <w:rPr>
          <w:rFonts w:eastAsia="Yu Mincho"/>
          <w:lang w:val="en-US" w:eastAsia="ja-JP"/>
        </w:rPr>
        <w:tab/>
      </w:r>
      <w:r w:rsidRPr="00A37906">
        <w:rPr>
          <w:rFonts w:eastAsia="Yu Mincho"/>
          <w:lang w:eastAsia="ja-JP"/>
        </w:rPr>
        <w:t>Radiated receiver characteristics</w:t>
      </w:r>
      <w:r w:rsidRPr="00A37906">
        <w:rPr>
          <w:rFonts w:eastAsia="Yu Mincho"/>
          <w:lang w:val="en-US" w:eastAsia="ja-JP"/>
        </w:rPr>
        <w:t xml:space="preserve"> for </w:t>
      </w:r>
      <w:r w:rsidRPr="00A37906">
        <w:rPr>
          <w:rFonts w:eastAsia="Yu Mincho"/>
          <w:lang w:eastAsia="ja-JP"/>
        </w:rPr>
        <w:t>SBFD-capable BS</w:t>
      </w:r>
      <w:r w:rsidRPr="00A37906">
        <w:rPr>
          <w:rFonts w:eastAsia="Yu Mincho"/>
          <w:webHidden/>
          <w:lang w:eastAsia="ja-JP"/>
        </w:rPr>
        <w:tab/>
      </w:r>
    </w:p>
    <w:p w14:paraId="73B89E42" w14:textId="77777777" w:rsidR="00A37906" w:rsidRPr="00A37906" w:rsidRDefault="00A37906" w:rsidP="00A37906">
      <w:pPr>
        <w:rPr>
          <w:rFonts w:eastAsia="Yu Mincho"/>
          <w:lang w:val="en-US" w:eastAsia="ja-JP"/>
        </w:rPr>
      </w:pPr>
      <w:r w:rsidRPr="00A37906">
        <w:rPr>
          <w:rFonts w:eastAsia="Yu Mincho"/>
          <w:lang w:val="en-US" w:eastAsia="ja-JP"/>
        </w:rPr>
        <w:t>12.6.1</w:t>
      </w:r>
      <w:r w:rsidRPr="00A37906">
        <w:rPr>
          <w:rFonts w:eastAsia="Yu Mincho"/>
          <w:lang w:val="en-US" w:eastAsia="ja-JP"/>
        </w:rPr>
        <w:tab/>
        <w:t>General</w:t>
      </w:r>
      <w:r w:rsidRPr="00A37906">
        <w:rPr>
          <w:rFonts w:eastAsia="Yu Mincho"/>
          <w:webHidden/>
          <w:lang w:eastAsia="ja-JP"/>
        </w:rPr>
        <w:tab/>
      </w:r>
    </w:p>
    <w:p w14:paraId="0C9C417E" w14:textId="77777777" w:rsidR="00A37906" w:rsidRPr="00A37906" w:rsidRDefault="00A37906" w:rsidP="00A37906">
      <w:pPr>
        <w:rPr>
          <w:rFonts w:eastAsia="Yu Mincho"/>
          <w:lang w:val="en-US" w:eastAsia="ja-JP"/>
        </w:rPr>
      </w:pPr>
      <w:r w:rsidRPr="00A37906">
        <w:rPr>
          <w:rFonts w:eastAsia="Yu Mincho"/>
          <w:lang w:val="en-US" w:eastAsia="ja-JP"/>
        </w:rPr>
        <w:t>12.6.2</w:t>
      </w:r>
      <w:r w:rsidRPr="00A37906">
        <w:rPr>
          <w:rFonts w:eastAsia="Yu Mincho"/>
          <w:lang w:val="en-US" w:eastAsia="ja-JP"/>
        </w:rPr>
        <w:tab/>
        <w:t>OTA sensitivity for SBFD</w:t>
      </w:r>
      <w:r w:rsidRPr="00A37906">
        <w:rPr>
          <w:rFonts w:eastAsia="Yu Mincho"/>
          <w:webHidden/>
          <w:lang w:eastAsia="ja-JP"/>
        </w:rPr>
        <w:tab/>
      </w:r>
    </w:p>
    <w:p w14:paraId="61892775" w14:textId="77777777" w:rsidR="00A37906" w:rsidRPr="00A37906" w:rsidRDefault="00A37906" w:rsidP="00A37906">
      <w:pPr>
        <w:rPr>
          <w:rFonts w:eastAsia="Yu Mincho"/>
          <w:lang w:val="en-US" w:eastAsia="ja-JP"/>
        </w:rPr>
      </w:pPr>
      <w:r w:rsidRPr="00A37906">
        <w:rPr>
          <w:rFonts w:eastAsia="Yu Mincho"/>
          <w:lang w:val="en-US" w:eastAsia="ja-JP"/>
        </w:rPr>
        <w:t>12.6.3</w:t>
      </w:r>
      <w:r w:rsidRPr="00A37906">
        <w:rPr>
          <w:rFonts w:eastAsia="Yu Mincho"/>
          <w:lang w:val="en-US" w:eastAsia="ja-JP"/>
        </w:rPr>
        <w:tab/>
        <w:t>OTA reference sensitivity level for SBFD</w:t>
      </w:r>
      <w:r w:rsidRPr="00A37906">
        <w:rPr>
          <w:rFonts w:eastAsia="Yu Mincho"/>
          <w:webHidden/>
          <w:lang w:eastAsia="ja-JP"/>
        </w:rPr>
        <w:tab/>
      </w:r>
    </w:p>
    <w:p w14:paraId="65BBA58B" w14:textId="77777777" w:rsidR="00A37906" w:rsidRPr="00A37906" w:rsidRDefault="00A37906" w:rsidP="00A37906">
      <w:pPr>
        <w:rPr>
          <w:rFonts w:eastAsia="Yu Mincho"/>
          <w:lang w:val="en-US" w:eastAsia="ja-JP"/>
        </w:rPr>
      </w:pPr>
      <w:r w:rsidRPr="00A37906">
        <w:rPr>
          <w:rFonts w:eastAsia="Yu Mincho"/>
          <w:lang w:val="en-US" w:eastAsia="ja-JP"/>
        </w:rPr>
        <w:t>12.6.4</w:t>
      </w:r>
      <w:r w:rsidRPr="00A37906">
        <w:rPr>
          <w:rFonts w:eastAsia="Yu Mincho"/>
          <w:lang w:val="en-US" w:eastAsia="ja-JP"/>
        </w:rPr>
        <w:tab/>
        <w:t>OTA dynamic range for SBFD</w:t>
      </w:r>
      <w:r w:rsidRPr="00A37906">
        <w:rPr>
          <w:rFonts w:eastAsia="Yu Mincho"/>
          <w:webHidden/>
          <w:lang w:eastAsia="ja-JP"/>
        </w:rPr>
        <w:tab/>
      </w:r>
    </w:p>
    <w:p w14:paraId="6ACAB0DE" w14:textId="77777777" w:rsidR="00A37906" w:rsidRPr="00A37906" w:rsidRDefault="00A37906" w:rsidP="00A37906">
      <w:pPr>
        <w:rPr>
          <w:rFonts w:eastAsia="Yu Mincho"/>
          <w:lang w:val="en-US" w:eastAsia="ja-JP"/>
        </w:rPr>
      </w:pPr>
      <w:r w:rsidRPr="00A37906">
        <w:rPr>
          <w:rFonts w:eastAsia="Yu Mincho"/>
          <w:lang w:val="en-US" w:eastAsia="ja-JP"/>
        </w:rPr>
        <w:t>12.6.5</w:t>
      </w:r>
      <w:r w:rsidRPr="00A37906">
        <w:rPr>
          <w:rFonts w:eastAsia="Yu Mincho"/>
          <w:lang w:val="en-US" w:eastAsia="ja-JP"/>
        </w:rPr>
        <w:tab/>
        <w:t>OTA in-band selectivity and blocking for SBFD</w:t>
      </w:r>
      <w:r w:rsidRPr="00A37906">
        <w:rPr>
          <w:rFonts w:eastAsia="Yu Mincho"/>
          <w:webHidden/>
          <w:lang w:eastAsia="ja-JP"/>
        </w:rPr>
        <w:tab/>
      </w:r>
    </w:p>
    <w:p w14:paraId="7CF019A6" w14:textId="77777777" w:rsidR="00A37906" w:rsidRPr="00A37906" w:rsidRDefault="00A37906" w:rsidP="00A37906">
      <w:pPr>
        <w:rPr>
          <w:rFonts w:eastAsia="Yu Mincho"/>
          <w:lang w:val="en-US" w:eastAsia="ja-JP"/>
        </w:rPr>
      </w:pPr>
      <w:r w:rsidRPr="00A37906">
        <w:rPr>
          <w:rFonts w:eastAsia="Yu Mincho"/>
          <w:lang w:val="en-US" w:eastAsia="ja-JP"/>
        </w:rPr>
        <w:t>12.6.6</w:t>
      </w:r>
      <w:r w:rsidRPr="00A37906">
        <w:rPr>
          <w:rFonts w:eastAsia="Yu Mincho"/>
          <w:lang w:val="en-US" w:eastAsia="ja-JP"/>
        </w:rPr>
        <w:tab/>
        <w:t>OTA out-of-band blocking for SBFD</w:t>
      </w:r>
      <w:r w:rsidRPr="00A37906">
        <w:rPr>
          <w:rFonts w:eastAsia="Yu Mincho"/>
          <w:webHidden/>
          <w:lang w:eastAsia="ja-JP"/>
        </w:rPr>
        <w:tab/>
      </w:r>
    </w:p>
    <w:p w14:paraId="2214EFD1" w14:textId="77777777" w:rsidR="00A37906" w:rsidRPr="00A37906" w:rsidRDefault="00A37906" w:rsidP="00A37906">
      <w:pPr>
        <w:rPr>
          <w:rFonts w:eastAsia="Yu Mincho"/>
          <w:lang w:val="en-US" w:eastAsia="ja-JP"/>
        </w:rPr>
      </w:pPr>
      <w:r w:rsidRPr="00A37906">
        <w:rPr>
          <w:rFonts w:eastAsia="Yu Mincho"/>
          <w:lang w:val="en-US" w:eastAsia="ja-JP"/>
        </w:rPr>
        <w:t>12.6.7</w:t>
      </w:r>
      <w:r w:rsidRPr="00A37906">
        <w:rPr>
          <w:rFonts w:eastAsia="Yu Mincho"/>
          <w:lang w:val="en-US" w:eastAsia="ja-JP"/>
        </w:rPr>
        <w:tab/>
        <w:t>OTA receiver spurious emissions for SBFD</w:t>
      </w:r>
      <w:r w:rsidRPr="00A37906">
        <w:rPr>
          <w:rFonts w:eastAsia="Yu Mincho"/>
          <w:webHidden/>
          <w:lang w:eastAsia="ja-JP"/>
        </w:rPr>
        <w:tab/>
      </w:r>
    </w:p>
    <w:p w14:paraId="1840D7CE" w14:textId="77777777" w:rsidR="00A37906" w:rsidRPr="00A37906" w:rsidRDefault="00A37906" w:rsidP="00A37906">
      <w:pPr>
        <w:rPr>
          <w:rFonts w:eastAsia="Yu Mincho"/>
          <w:lang w:val="en-US" w:eastAsia="ja-JP"/>
        </w:rPr>
      </w:pPr>
      <w:r w:rsidRPr="00A37906">
        <w:rPr>
          <w:rFonts w:eastAsia="Yu Mincho"/>
          <w:lang w:val="en-US" w:eastAsia="ja-JP"/>
        </w:rPr>
        <w:t>12.6.8</w:t>
      </w:r>
      <w:r w:rsidRPr="00A37906">
        <w:rPr>
          <w:rFonts w:eastAsia="Yu Mincho"/>
          <w:lang w:val="en-US" w:eastAsia="ja-JP"/>
        </w:rPr>
        <w:tab/>
        <w:t>OTA receiver intermodulation for SBFD</w:t>
      </w:r>
      <w:r w:rsidRPr="00A37906">
        <w:rPr>
          <w:rFonts w:eastAsia="Yu Mincho"/>
          <w:webHidden/>
          <w:lang w:eastAsia="ja-JP"/>
        </w:rPr>
        <w:tab/>
      </w:r>
    </w:p>
    <w:p w14:paraId="0AA3BA21" w14:textId="77777777" w:rsidR="00A37906" w:rsidRPr="00A37906" w:rsidRDefault="00A37906" w:rsidP="00A37906">
      <w:pPr>
        <w:rPr>
          <w:rFonts w:eastAsia="Yu Mincho"/>
          <w:lang w:val="en-US" w:eastAsia="ja-JP"/>
        </w:rPr>
      </w:pPr>
      <w:r w:rsidRPr="00A37906">
        <w:rPr>
          <w:rFonts w:eastAsia="Yu Mincho"/>
          <w:lang w:val="en-US" w:eastAsia="ja-JP"/>
        </w:rPr>
        <w:t>12.6.9</w:t>
      </w:r>
      <w:r w:rsidRPr="00A37906">
        <w:rPr>
          <w:rFonts w:eastAsia="Yu Mincho"/>
          <w:lang w:val="en-US" w:eastAsia="ja-JP"/>
        </w:rPr>
        <w:tab/>
        <w:t>OTA in-channel selectivity for SBFD</w:t>
      </w:r>
      <w:r w:rsidRPr="00A37906">
        <w:rPr>
          <w:rFonts w:eastAsia="Yu Mincho"/>
          <w:webHidden/>
          <w:lang w:eastAsia="ja-JP"/>
        </w:rPr>
        <w:tab/>
      </w:r>
    </w:p>
    <w:p w14:paraId="4628319F" w14:textId="77777777" w:rsidR="00A37906" w:rsidRPr="00A37906" w:rsidRDefault="00A37906" w:rsidP="00A37906">
      <w:pPr>
        <w:rPr>
          <w:rFonts w:eastAsia="Yu Mincho"/>
          <w:u w:val="single"/>
          <w:lang w:val="en-US" w:eastAsia="ja-JP"/>
        </w:rPr>
      </w:pPr>
      <w:r w:rsidRPr="00A37906">
        <w:rPr>
          <w:rFonts w:eastAsia="Yu Mincho"/>
          <w:lang w:val="en-US" w:eastAsia="ja-JP"/>
        </w:rPr>
        <w:t>12.6.10</w:t>
      </w:r>
      <w:r w:rsidRPr="00A37906">
        <w:rPr>
          <w:rFonts w:eastAsia="Yu Mincho"/>
          <w:lang w:eastAsia="ja-JP"/>
        </w:rPr>
        <w:tab/>
      </w:r>
      <w:r w:rsidRPr="00A37906">
        <w:rPr>
          <w:rFonts w:eastAsia="Yu Mincho"/>
          <w:lang w:val="en-US" w:eastAsia="ja-JP"/>
        </w:rPr>
        <w:t xml:space="preserve">OTA in-channel adjacent </w:t>
      </w:r>
      <w:proofErr w:type="spellStart"/>
      <w:r w:rsidRPr="00A37906">
        <w:rPr>
          <w:rFonts w:eastAsia="Yu Mincho"/>
          <w:lang w:val="en-US" w:eastAsia="ja-JP"/>
        </w:rPr>
        <w:t>subband</w:t>
      </w:r>
      <w:proofErr w:type="spellEnd"/>
      <w:r w:rsidRPr="00A37906">
        <w:rPr>
          <w:rFonts w:eastAsia="Yu Mincho"/>
          <w:lang w:val="en-US" w:eastAsia="ja-JP"/>
        </w:rPr>
        <w:t xml:space="preserve"> blocking for SBFD</w:t>
      </w:r>
      <w:r w:rsidRPr="00A37906">
        <w:rPr>
          <w:rFonts w:eastAsia="Yu Mincho"/>
          <w:webHidden/>
          <w:lang w:val="en-US" w:eastAsia="ja-JP"/>
        </w:rPr>
        <w:tab/>
      </w:r>
    </w:p>
    <w:p w14:paraId="0F046BFE" w14:textId="77777777" w:rsidR="00A37906" w:rsidRPr="00A37906" w:rsidRDefault="00A37906" w:rsidP="00A37906">
      <w:pPr>
        <w:rPr>
          <w:rFonts w:eastAsia="Yu Mincho"/>
          <w:lang w:val="en-US" w:eastAsia="ja-JP"/>
        </w:rPr>
      </w:pPr>
      <w:r w:rsidRPr="00A37906">
        <w:rPr>
          <w:rFonts w:eastAsia="Yu Mincho"/>
          <w:lang w:val="en-US" w:eastAsia="ja-JP"/>
        </w:rPr>
        <w:t>12.7</w:t>
      </w:r>
      <w:r w:rsidRPr="00A37906">
        <w:rPr>
          <w:rFonts w:eastAsia="Yu Mincho"/>
          <w:lang w:val="en-US" w:eastAsia="ja-JP"/>
        </w:rPr>
        <w:tab/>
        <w:t xml:space="preserve">   Radiated performance requirements for SBFD-capable BS</w:t>
      </w:r>
    </w:p>
    <w:p w14:paraId="37AFB0D6" w14:textId="77777777" w:rsidR="00A37906" w:rsidRPr="00A37906" w:rsidRDefault="00A37906" w:rsidP="00A37906">
      <w:pPr>
        <w:rPr>
          <w:rFonts w:eastAsia="Yu Mincho"/>
          <w:lang w:val="en-US" w:eastAsia="ja-JP"/>
        </w:rPr>
      </w:pPr>
    </w:p>
    <w:p w14:paraId="6A1FD91B" w14:textId="77777777" w:rsidR="00A37906" w:rsidRPr="00A37906" w:rsidRDefault="00A37906" w:rsidP="00981381">
      <w:pPr>
        <w:numPr>
          <w:ilvl w:val="0"/>
          <w:numId w:val="21"/>
        </w:numPr>
        <w:rPr>
          <w:rFonts w:eastAsia="Yu Mincho"/>
          <w:b/>
          <w:lang w:val="x-none" w:eastAsia="ja-JP"/>
        </w:rPr>
      </w:pPr>
      <w:r w:rsidRPr="00A37906">
        <w:rPr>
          <w:rFonts w:eastAsia="Yu Mincho"/>
          <w:b/>
          <w:lang w:val="x-none" w:eastAsia="ja-JP"/>
        </w:rPr>
        <w:t xml:space="preserve">Table 12.1-1: </w:t>
      </w:r>
      <w:r w:rsidRPr="00A37906">
        <w:rPr>
          <w:rFonts w:eastAsia="Yu Mincho"/>
          <w:b/>
          <w:i/>
          <w:lang w:val="x-none" w:eastAsia="ja-JP"/>
        </w:rPr>
        <w:t>Requirement set</w:t>
      </w:r>
      <w:r w:rsidRPr="00A37906">
        <w:rPr>
          <w:rFonts w:eastAsia="Yu Mincho"/>
          <w:b/>
          <w:lang w:val="x-none" w:eastAsia="ja-JP"/>
        </w:rPr>
        <w:t xml:space="preserve"> applicability for SBFD-capable BS</w:t>
      </w:r>
    </w:p>
    <w:tbl>
      <w:tblPr>
        <w:tblpPr w:leftFromText="180" w:rightFromText="180" w:vertAnchor="text" w:tblpXSpec="center" w:tblpY="1"/>
        <w:tblOverlap w:val="never"/>
        <w:tblW w:w="10935" w:type="dxa"/>
        <w:tblLayout w:type="fixed"/>
        <w:tblLook w:val="04A0" w:firstRow="1" w:lastRow="0" w:firstColumn="1" w:lastColumn="0" w:noHBand="0" w:noVBand="1"/>
      </w:tblPr>
      <w:tblGrid>
        <w:gridCol w:w="3177"/>
        <w:gridCol w:w="1420"/>
        <w:gridCol w:w="1276"/>
        <w:gridCol w:w="1270"/>
        <w:gridCol w:w="1270"/>
        <w:gridCol w:w="1270"/>
        <w:gridCol w:w="1252"/>
      </w:tblGrid>
      <w:tr w:rsidR="00A37906" w:rsidRPr="00A37906" w14:paraId="7013C32A" w14:textId="77777777" w:rsidTr="00A37906">
        <w:trPr>
          <w:cantSplit/>
        </w:trPr>
        <w:tc>
          <w:tcPr>
            <w:tcW w:w="3175" w:type="dxa"/>
            <w:tcBorders>
              <w:top w:val="single" w:sz="4" w:space="0" w:color="auto"/>
              <w:left w:val="single" w:sz="4" w:space="0" w:color="auto"/>
              <w:bottom w:val="nil"/>
              <w:right w:val="single" w:sz="4" w:space="0" w:color="auto"/>
            </w:tcBorders>
            <w:hideMark/>
          </w:tcPr>
          <w:p w14:paraId="62D8D911" w14:textId="77777777" w:rsidR="00A37906" w:rsidRPr="00A37906" w:rsidRDefault="00A37906" w:rsidP="00A37906">
            <w:pPr>
              <w:rPr>
                <w:rFonts w:eastAsia="Yu Mincho"/>
                <w:b/>
                <w:lang w:eastAsia="ja-JP"/>
              </w:rPr>
            </w:pPr>
            <w:r w:rsidRPr="00A37906">
              <w:rPr>
                <w:rFonts w:eastAsia="Yu Mincho"/>
                <w:b/>
                <w:lang w:eastAsia="ja-JP"/>
              </w:rPr>
              <w:t>Requirement</w:t>
            </w:r>
          </w:p>
        </w:tc>
        <w:tc>
          <w:tcPr>
            <w:tcW w:w="3964" w:type="dxa"/>
            <w:gridSpan w:val="3"/>
            <w:tcBorders>
              <w:top w:val="single" w:sz="4" w:space="0" w:color="auto"/>
              <w:left w:val="single" w:sz="4" w:space="0" w:color="auto"/>
              <w:bottom w:val="single" w:sz="4" w:space="0" w:color="auto"/>
              <w:right w:val="single" w:sz="4" w:space="0" w:color="auto"/>
            </w:tcBorders>
            <w:hideMark/>
          </w:tcPr>
          <w:p w14:paraId="340C4F79" w14:textId="77777777" w:rsidR="00A37906" w:rsidRPr="00A37906" w:rsidRDefault="00A37906" w:rsidP="00A37906">
            <w:pPr>
              <w:rPr>
                <w:rFonts w:eastAsia="Yu Mincho"/>
                <w:b/>
                <w:lang w:eastAsia="ja-JP"/>
              </w:rPr>
            </w:pPr>
            <w:r w:rsidRPr="00A37906">
              <w:rPr>
                <w:rFonts w:eastAsia="Yu Mincho"/>
                <w:b/>
                <w:lang w:eastAsia="ja-JP"/>
              </w:rPr>
              <w:t>Requirement Set for non-SBFD symbols</w:t>
            </w:r>
          </w:p>
        </w:tc>
        <w:tc>
          <w:tcPr>
            <w:tcW w:w="3792" w:type="dxa"/>
            <w:gridSpan w:val="3"/>
            <w:tcBorders>
              <w:top w:val="single" w:sz="4" w:space="0" w:color="auto"/>
              <w:left w:val="single" w:sz="4" w:space="0" w:color="auto"/>
              <w:bottom w:val="single" w:sz="4" w:space="0" w:color="auto"/>
              <w:right w:val="single" w:sz="4" w:space="0" w:color="auto"/>
            </w:tcBorders>
            <w:hideMark/>
          </w:tcPr>
          <w:p w14:paraId="575196D1" w14:textId="77777777" w:rsidR="00A37906" w:rsidRPr="00A37906" w:rsidRDefault="00A37906" w:rsidP="00A37906">
            <w:pPr>
              <w:rPr>
                <w:rFonts w:eastAsia="Yu Mincho"/>
                <w:b/>
                <w:lang w:eastAsia="ja-JP"/>
              </w:rPr>
            </w:pPr>
            <w:r w:rsidRPr="00A37906">
              <w:rPr>
                <w:rFonts w:eastAsia="Yu Mincho"/>
                <w:b/>
                <w:lang w:eastAsia="ja-JP"/>
              </w:rPr>
              <w:t>Requirement Set for SBFD symbols</w:t>
            </w:r>
          </w:p>
        </w:tc>
      </w:tr>
      <w:tr w:rsidR="00A37906" w:rsidRPr="00A37906" w14:paraId="00E2F650" w14:textId="77777777" w:rsidTr="00A37906">
        <w:trPr>
          <w:cantSplit/>
        </w:trPr>
        <w:tc>
          <w:tcPr>
            <w:tcW w:w="3175" w:type="dxa"/>
            <w:tcBorders>
              <w:top w:val="nil"/>
              <w:left w:val="single" w:sz="4" w:space="0" w:color="auto"/>
              <w:bottom w:val="single" w:sz="4" w:space="0" w:color="auto"/>
              <w:right w:val="single" w:sz="4" w:space="0" w:color="auto"/>
            </w:tcBorders>
          </w:tcPr>
          <w:p w14:paraId="41330A09" w14:textId="77777777" w:rsidR="00A37906" w:rsidRPr="00A37906" w:rsidRDefault="00A37906" w:rsidP="00A37906">
            <w:pPr>
              <w:rPr>
                <w:rFonts w:eastAsia="Yu Mincho"/>
                <w:b/>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E14C4C6" w14:textId="77777777" w:rsidR="00A37906" w:rsidRPr="00A37906" w:rsidRDefault="00A37906" w:rsidP="00A37906">
            <w:pPr>
              <w:rPr>
                <w:rFonts w:eastAsia="Yu Mincho"/>
                <w:b/>
                <w:lang w:eastAsia="ja-JP"/>
              </w:rPr>
            </w:pPr>
            <w:r w:rsidRPr="00A37906">
              <w:rPr>
                <w:rFonts w:eastAsia="Yu Mincho"/>
                <w:b/>
                <w:i/>
                <w:lang w:eastAsia="ja-JP"/>
              </w:rPr>
              <w:t>BS type 1-H</w:t>
            </w:r>
          </w:p>
        </w:tc>
        <w:tc>
          <w:tcPr>
            <w:tcW w:w="1276" w:type="dxa"/>
            <w:tcBorders>
              <w:top w:val="single" w:sz="4" w:space="0" w:color="auto"/>
              <w:left w:val="single" w:sz="4" w:space="0" w:color="auto"/>
              <w:bottom w:val="single" w:sz="4" w:space="0" w:color="auto"/>
              <w:right w:val="single" w:sz="4" w:space="0" w:color="auto"/>
            </w:tcBorders>
            <w:hideMark/>
          </w:tcPr>
          <w:p w14:paraId="5DCDC109" w14:textId="77777777" w:rsidR="00A37906" w:rsidRPr="00A37906" w:rsidRDefault="00A37906" w:rsidP="00A37906">
            <w:pPr>
              <w:rPr>
                <w:rFonts w:eastAsia="Yu Mincho"/>
                <w:b/>
                <w:lang w:eastAsia="ja-JP"/>
              </w:rPr>
            </w:pPr>
            <w:r w:rsidRPr="00A37906">
              <w:rPr>
                <w:rFonts w:eastAsia="Yu Mincho"/>
                <w:b/>
                <w:i/>
                <w:lang w:eastAsia="ja-JP"/>
              </w:rPr>
              <w:t>BS type 1-O</w:t>
            </w:r>
          </w:p>
        </w:tc>
        <w:tc>
          <w:tcPr>
            <w:tcW w:w="1270" w:type="dxa"/>
            <w:tcBorders>
              <w:top w:val="single" w:sz="4" w:space="0" w:color="auto"/>
              <w:left w:val="single" w:sz="4" w:space="0" w:color="auto"/>
              <w:bottom w:val="single" w:sz="4" w:space="0" w:color="auto"/>
              <w:right w:val="single" w:sz="4" w:space="0" w:color="auto"/>
            </w:tcBorders>
            <w:hideMark/>
          </w:tcPr>
          <w:p w14:paraId="39735FB2" w14:textId="77777777" w:rsidR="00A37906" w:rsidRPr="00A37906" w:rsidRDefault="00A37906" w:rsidP="00A37906">
            <w:pPr>
              <w:rPr>
                <w:rFonts w:eastAsia="Yu Mincho"/>
                <w:b/>
                <w:lang w:eastAsia="ja-JP"/>
              </w:rPr>
            </w:pPr>
            <w:r w:rsidRPr="00A37906">
              <w:rPr>
                <w:rFonts w:eastAsia="Yu Mincho"/>
                <w:b/>
                <w:i/>
                <w:lang w:eastAsia="ja-JP"/>
              </w:rPr>
              <w:t>BS type 2-O</w:t>
            </w:r>
          </w:p>
        </w:tc>
        <w:tc>
          <w:tcPr>
            <w:tcW w:w="1270" w:type="dxa"/>
            <w:tcBorders>
              <w:top w:val="single" w:sz="4" w:space="0" w:color="auto"/>
              <w:left w:val="single" w:sz="4" w:space="0" w:color="auto"/>
              <w:bottom w:val="single" w:sz="4" w:space="0" w:color="auto"/>
              <w:right w:val="single" w:sz="4" w:space="0" w:color="auto"/>
            </w:tcBorders>
            <w:hideMark/>
          </w:tcPr>
          <w:p w14:paraId="1A2AF8F2" w14:textId="77777777" w:rsidR="00A37906" w:rsidRPr="00A37906" w:rsidRDefault="00A37906" w:rsidP="00A37906">
            <w:pPr>
              <w:rPr>
                <w:rFonts w:eastAsia="Yu Mincho"/>
                <w:b/>
                <w:i/>
                <w:lang w:eastAsia="ja-JP"/>
              </w:rPr>
            </w:pPr>
            <w:r w:rsidRPr="00A37906">
              <w:rPr>
                <w:rFonts w:eastAsia="Yu Mincho"/>
                <w:b/>
                <w:i/>
                <w:lang w:eastAsia="ja-JP"/>
              </w:rPr>
              <w:t>BS type 1-H</w:t>
            </w:r>
          </w:p>
        </w:tc>
        <w:tc>
          <w:tcPr>
            <w:tcW w:w="1270" w:type="dxa"/>
            <w:tcBorders>
              <w:top w:val="single" w:sz="4" w:space="0" w:color="auto"/>
              <w:left w:val="single" w:sz="4" w:space="0" w:color="auto"/>
              <w:bottom w:val="single" w:sz="4" w:space="0" w:color="auto"/>
              <w:right w:val="single" w:sz="4" w:space="0" w:color="auto"/>
            </w:tcBorders>
            <w:hideMark/>
          </w:tcPr>
          <w:p w14:paraId="7D9D281D" w14:textId="77777777" w:rsidR="00A37906" w:rsidRPr="00A37906" w:rsidRDefault="00A37906" w:rsidP="00A37906">
            <w:pPr>
              <w:rPr>
                <w:rFonts w:eastAsia="Yu Mincho"/>
                <w:b/>
                <w:i/>
                <w:lang w:eastAsia="ja-JP"/>
              </w:rPr>
            </w:pPr>
            <w:r w:rsidRPr="00A37906">
              <w:rPr>
                <w:rFonts w:eastAsia="Yu Mincho"/>
                <w:b/>
                <w:i/>
                <w:lang w:eastAsia="ja-JP"/>
              </w:rPr>
              <w:t>BS type 1-O</w:t>
            </w:r>
          </w:p>
        </w:tc>
        <w:tc>
          <w:tcPr>
            <w:tcW w:w="1252" w:type="dxa"/>
            <w:tcBorders>
              <w:top w:val="single" w:sz="4" w:space="0" w:color="auto"/>
              <w:left w:val="single" w:sz="4" w:space="0" w:color="auto"/>
              <w:bottom w:val="single" w:sz="4" w:space="0" w:color="auto"/>
              <w:right w:val="single" w:sz="4" w:space="0" w:color="auto"/>
            </w:tcBorders>
            <w:hideMark/>
          </w:tcPr>
          <w:p w14:paraId="1118D653" w14:textId="77777777" w:rsidR="00A37906" w:rsidRPr="00A37906" w:rsidRDefault="00A37906" w:rsidP="00A37906">
            <w:pPr>
              <w:rPr>
                <w:rFonts w:eastAsia="Yu Mincho"/>
                <w:b/>
                <w:i/>
                <w:lang w:eastAsia="ja-JP"/>
              </w:rPr>
            </w:pPr>
            <w:r w:rsidRPr="00A37906">
              <w:rPr>
                <w:rFonts w:eastAsia="Yu Mincho"/>
                <w:b/>
                <w:i/>
                <w:lang w:eastAsia="ja-JP"/>
              </w:rPr>
              <w:t>BS type 2-O</w:t>
            </w:r>
          </w:p>
        </w:tc>
      </w:tr>
      <w:tr w:rsidR="00A37906" w:rsidRPr="00A37906" w14:paraId="053BF556"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1E100B78" w14:textId="77777777" w:rsidR="00A37906" w:rsidRPr="00A37906" w:rsidRDefault="00A37906" w:rsidP="00A37906">
            <w:pPr>
              <w:rPr>
                <w:rFonts w:eastAsia="Yu Mincho"/>
                <w:lang w:eastAsia="ja-JP"/>
              </w:rPr>
            </w:pPr>
            <w:r w:rsidRPr="00A37906">
              <w:rPr>
                <w:rFonts w:eastAsia="Yu Mincho"/>
                <w:lang w:eastAsia="ja-JP"/>
              </w:rPr>
              <w:t>BS output power</w:t>
            </w:r>
          </w:p>
        </w:tc>
        <w:tc>
          <w:tcPr>
            <w:tcW w:w="1418" w:type="dxa"/>
            <w:tcBorders>
              <w:top w:val="single" w:sz="4" w:space="0" w:color="auto"/>
              <w:left w:val="single" w:sz="4" w:space="0" w:color="auto"/>
              <w:bottom w:val="single" w:sz="4" w:space="0" w:color="auto"/>
              <w:right w:val="single" w:sz="4" w:space="0" w:color="auto"/>
            </w:tcBorders>
            <w:hideMark/>
          </w:tcPr>
          <w:p w14:paraId="6894BB1B" w14:textId="77777777" w:rsidR="00A37906" w:rsidRPr="00A37906" w:rsidRDefault="00A37906" w:rsidP="00A37906">
            <w:pPr>
              <w:rPr>
                <w:rFonts w:eastAsia="Yu Mincho"/>
                <w:lang w:eastAsia="ja-JP"/>
              </w:rPr>
            </w:pPr>
            <w:r w:rsidRPr="00A37906">
              <w:rPr>
                <w:rFonts w:eastAsia="Yu Mincho"/>
                <w:lang w:eastAsia="ja-JP"/>
              </w:rPr>
              <w:t>6.2</w:t>
            </w:r>
          </w:p>
        </w:tc>
        <w:tc>
          <w:tcPr>
            <w:tcW w:w="1276" w:type="dxa"/>
            <w:tcBorders>
              <w:top w:val="single" w:sz="4" w:space="0" w:color="auto"/>
              <w:left w:val="single" w:sz="4" w:space="0" w:color="auto"/>
              <w:bottom w:val="nil"/>
              <w:right w:val="single" w:sz="4" w:space="0" w:color="auto"/>
            </w:tcBorders>
          </w:tcPr>
          <w:p w14:paraId="2CDAEF36"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nil"/>
              <w:right w:val="single" w:sz="4" w:space="0" w:color="auto"/>
            </w:tcBorders>
          </w:tcPr>
          <w:p w14:paraId="6617B817"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36FE4384" w14:textId="77777777" w:rsidR="00A37906" w:rsidRPr="00A37906" w:rsidRDefault="00A37906" w:rsidP="00A37906">
            <w:pPr>
              <w:rPr>
                <w:rFonts w:eastAsia="Yu Mincho"/>
                <w:lang w:eastAsia="ja-JP"/>
              </w:rPr>
            </w:pPr>
            <w:r w:rsidRPr="00A37906">
              <w:rPr>
                <w:rFonts w:eastAsia="Yu Mincho"/>
                <w:lang w:eastAsia="ja-JP"/>
              </w:rPr>
              <w:t>12.2.2</w:t>
            </w:r>
          </w:p>
        </w:tc>
        <w:tc>
          <w:tcPr>
            <w:tcW w:w="1270" w:type="dxa"/>
            <w:tcBorders>
              <w:top w:val="single" w:sz="4" w:space="0" w:color="auto"/>
              <w:left w:val="single" w:sz="4" w:space="0" w:color="auto"/>
              <w:bottom w:val="nil"/>
              <w:right w:val="single" w:sz="4" w:space="0" w:color="auto"/>
            </w:tcBorders>
          </w:tcPr>
          <w:p w14:paraId="5370EDC7" w14:textId="77777777" w:rsidR="00A37906" w:rsidRPr="00A37906" w:rsidRDefault="00A37906" w:rsidP="00A37906">
            <w:pPr>
              <w:rPr>
                <w:rFonts w:eastAsia="Yu Mincho"/>
                <w:lang w:eastAsia="ja-JP"/>
              </w:rPr>
            </w:pPr>
          </w:p>
        </w:tc>
        <w:tc>
          <w:tcPr>
            <w:tcW w:w="1252" w:type="dxa"/>
            <w:tcBorders>
              <w:top w:val="single" w:sz="4" w:space="0" w:color="auto"/>
              <w:left w:val="single" w:sz="4" w:space="0" w:color="auto"/>
              <w:bottom w:val="nil"/>
              <w:right w:val="single" w:sz="4" w:space="0" w:color="auto"/>
            </w:tcBorders>
          </w:tcPr>
          <w:p w14:paraId="2E5EC86E" w14:textId="77777777" w:rsidR="00A37906" w:rsidRPr="00A37906" w:rsidRDefault="00A37906" w:rsidP="00A37906">
            <w:pPr>
              <w:rPr>
                <w:rFonts w:eastAsia="Yu Mincho"/>
                <w:lang w:eastAsia="ja-JP"/>
              </w:rPr>
            </w:pPr>
          </w:p>
        </w:tc>
      </w:tr>
      <w:tr w:rsidR="00A37906" w:rsidRPr="00A37906" w14:paraId="085B9659"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683FA1C2" w14:textId="77777777" w:rsidR="00A37906" w:rsidRPr="00A37906" w:rsidRDefault="00A37906" w:rsidP="00A37906">
            <w:pPr>
              <w:rPr>
                <w:rFonts w:eastAsia="Yu Mincho"/>
                <w:lang w:eastAsia="ja-JP"/>
              </w:rPr>
            </w:pPr>
            <w:r w:rsidRPr="00A37906">
              <w:rPr>
                <w:rFonts w:eastAsia="Yu Mincho"/>
                <w:lang w:eastAsia="ja-JP"/>
              </w:rPr>
              <w:t xml:space="preserve">Output power dynamics </w:t>
            </w:r>
          </w:p>
        </w:tc>
        <w:tc>
          <w:tcPr>
            <w:tcW w:w="1418" w:type="dxa"/>
            <w:tcBorders>
              <w:top w:val="single" w:sz="4" w:space="0" w:color="auto"/>
              <w:left w:val="single" w:sz="4" w:space="0" w:color="auto"/>
              <w:bottom w:val="single" w:sz="4" w:space="0" w:color="auto"/>
              <w:right w:val="single" w:sz="4" w:space="0" w:color="auto"/>
            </w:tcBorders>
            <w:hideMark/>
          </w:tcPr>
          <w:p w14:paraId="6C2D6E2F" w14:textId="77777777" w:rsidR="00A37906" w:rsidRPr="00A37906" w:rsidRDefault="00A37906" w:rsidP="00A37906">
            <w:pPr>
              <w:rPr>
                <w:rFonts w:eastAsia="Yu Mincho"/>
                <w:lang w:eastAsia="ja-JP"/>
              </w:rPr>
            </w:pPr>
            <w:r w:rsidRPr="00A37906">
              <w:rPr>
                <w:rFonts w:eastAsia="Yu Mincho"/>
                <w:lang w:eastAsia="ja-JP"/>
              </w:rPr>
              <w:t>6.3</w:t>
            </w:r>
          </w:p>
        </w:tc>
        <w:tc>
          <w:tcPr>
            <w:tcW w:w="1276" w:type="dxa"/>
            <w:tcBorders>
              <w:top w:val="nil"/>
              <w:left w:val="single" w:sz="4" w:space="0" w:color="auto"/>
              <w:bottom w:val="nil"/>
              <w:right w:val="single" w:sz="4" w:space="0" w:color="auto"/>
            </w:tcBorders>
          </w:tcPr>
          <w:p w14:paraId="25E8F1B2" w14:textId="77777777" w:rsidR="00A37906" w:rsidRPr="00A37906" w:rsidRDefault="00A37906" w:rsidP="00A37906">
            <w:pPr>
              <w:rPr>
                <w:rFonts w:eastAsia="Yu Mincho"/>
                <w:lang w:eastAsia="ja-JP"/>
              </w:rPr>
            </w:pPr>
          </w:p>
        </w:tc>
        <w:tc>
          <w:tcPr>
            <w:tcW w:w="1270" w:type="dxa"/>
            <w:tcBorders>
              <w:top w:val="nil"/>
              <w:left w:val="single" w:sz="4" w:space="0" w:color="auto"/>
              <w:bottom w:val="nil"/>
              <w:right w:val="single" w:sz="4" w:space="0" w:color="auto"/>
            </w:tcBorders>
          </w:tcPr>
          <w:p w14:paraId="748CED70"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5D7DCF3B" w14:textId="77777777" w:rsidR="00A37906" w:rsidRPr="00A37906" w:rsidRDefault="00A37906" w:rsidP="00A37906">
            <w:pPr>
              <w:rPr>
                <w:rFonts w:eastAsia="Yu Mincho"/>
                <w:lang w:eastAsia="ja-JP"/>
              </w:rPr>
            </w:pPr>
            <w:r w:rsidRPr="00A37906">
              <w:rPr>
                <w:rFonts w:eastAsia="Yu Mincho"/>
                <w:lang w:eastAsia="ja-JP"/>
              </w:rPr>
              <w:t>12.2.3</w:t>
            </w:r>
          </w:p>
        </w:tc>
        <w:tc>
          <w:tcPr>
            <w:tcW w:w="1270" w:type="dxa"/>
            <w:tcBorders>
              <w:top w:val="nil"/>
              <w:left w:val="single" w:sz="4" w:space="0" w:color="auto"/>
              <w:bottom w:val="nil"/>
              <w:right w:val="single" w:sz="4" w:space="0" w:color="auto"/>
            </w:tcBorders>
          </w:tcPr>
          <w:p w14:paraId="3E83F9DA" w14:textId="77777777" w:rsidR="00A37906" w:rsidRPr="00A37906" w:rsidRDefault="00A37906" w:rsidP="00A37906">
            <w:pPr>
              <w:rPr>
                <w:rFonts w:eastAsia="Yu Mincho"/>
                <w:lang w:eastAsia="ja-JP"/>
              </w:rPr>
            </w:pPr>
          </w:p>
        </w:tc>
        <w:tc>
          <w:tcPr>
            <w:tcW w:w="1252" w:type="dxa"/>
            <w:tcBorders>
              <w:top w:val="nil"/>
              <w:left w:val="single" w:sz="4" w:space="0" w:color="auto"/>
              <w:bottom w:val="nil"/>
              <w:right w:val="single" w:sz="4" w:space="0" w:color="auto"/>
            </w:tcBorders>
          </w:tcPr>
          <w:p w14:paraId="6814FDDB" w14:textId="77777777" w:rsidR="00A37906" w:rsidRPr="00A37906" w:rsidRDefault="00A37906" w:rsidP="00A37906">
            <w:pPr>
              <w:rPr>
                <w:rFonts w:eastAsia="Yu Mincho"/>
                <w:lang w:eastAsia="ja-JP"/>
              </w:rPr>
            </w:pPr>
          </w:p>
        </w:tc>
      </w:tr>
      <w:tr w:rsidR="00A37906" w:rsidRPr="00A37906" w14:paraId="70523DFF"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3CA39B5D" w14:textId="77777777" w:rsidR="00A37906" w:rsidRPr="00A37906" w:rsidRDefault="00A37906" w:rsidP="00A37906">
            <w:pPr>
              <w:rPr>
                <w:rFonts w:eastAsia="Yu Mincho"/>
                <w:lang w:eastAsia="ja-JP"/>
              </w:rPr>
            </w:pPr>
            <w:r w:rsidRPr="00A37906">
              <w:rPr>
                <w:rFonts w:eastAsia="Yu Mincho"/>
                <w:lang w:eastAsia="ja-JP"/>
              </w:rPr>
              <w:t xml:space="preserve">Transmit ON/OFF power </w:t>
            </w:r>
          </w:p>
        </w:tc>
        <w:tc>
          <w:tcPr>
            <w:tcW w:w="1418" w:type="dxa"/>
            <w:tcBorders>
              <w:top w:val="single" w:sz="4" w:space="0" w:color="auto"/>
              <w:left w:val="single" w:sz="4" w:space="0" w:color="auto"/>
              <w:bottom w:val="single" w:sz="4" w:space="0" w:color="auto"/>
              <w:right w:val="single" w:sz="4" w:space="0" w:color="auto"/>
            </w:tcBorders>
            <w:hideMark/>
          </w:tcPr>
          <w:p w14:paraId="6B8C201D" w14:textId="77777777" w:rsidR="00A37906" w:rsidRPr="00A37906" w:rsidRDefault="00A37906" w:rsidP="00A37906">
            <w:pPr>
              <w:rPr>
                <w:rFonts w:eastAsia="Yu Mincho"/>
                <w:lang w:eastAsia="ja-JP"/>
              </w:rPr>
            </w:pPr>
            <w:r w:rsidRPr="00A37906">
              <w:rPr>
                <w:rFonts w:eastAsia="Yu Mincho"/>
                <w:lang w:eastAsia="ja-JP"/>
              </w:rPr>
              <w:t>6.4</w:t>
            </w:r>
          </w:p>
        </w:tc>
        <w:tc>
          <w:tcPr>
            <w:tcW w:w="1276" w:type="dxa"/>
            <w:tcBorders>
              <w:top w:val="nil"/>
              <w:left w:val="single" w:sz="4" w:space="0" w:color="auto"/>
              <w:bottom w:val="nil"/>
              <w:right w:val="single" w:sz="4" w:space="0" w:color="auto"/>
            </w:tcBorders>
          </w:tcPr>
          <w:p w14:paraId="79B8F6DC" w14:textId="77777777" w:rsidR="00A37906" w:rsidRPr="00A37906" w:rsidRDefault="00A37906" w:rsidP="00A37906">
            <w:pPr>
              <w:rPr>
                <w:rFonts w:eastAsia="Yu Mincho"/>
                <w:lang w:eastAsia="ja-JP"/>
              </w:rPr>
            </w:pPr>
          </w:p>
        </w:tc>
        <w:tc>
          <w:tcPr>
            <w:tcW w:w="1270" w:type="dxa"/>
            <w:tcBorders>
              <w:top w:val="nil"/>
              <w:left w:val="single" w:sz="4" w:space="0" w:color="auto"/>
              <w:bottom w:val="nil"/>
              <w:right w:val="single" w:sz="4" w:space="0" w:color="auto"/>
            </w:tcBorders>
          </w:tcPr>
          <w:p w14:paraId="47E35FB7"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78DBCAD1" w14:textId="77777777" w:rsidR="00A37906" w:rsidRPr="00A37906" w:rsidRDefault="00A37906" w:rsidP="00A37906">
            <w:pPr>
              <w:rPr>
                <w:rFonts w:eastAsia="Yu Mincho"/>
                <w:lang w:eastAsia="ja-JP"/>
              </w:rPr>
            </w:pPr>
            <w:r w:rsidRPr="00A37906">
              <w:rPr>
                <w:rFonts w:eastAsia="Yu Mincho"/>
                <w:lang w:eastAsia="ja-JP"/>
              </w:rPr>
              <w:t>12.2.4</w:t>
            </w:r>
          </w:p>
        </w:tc>
        <w:tc>
          <w:tcPr>
            <w:tcW w:w="1270" w:type="dxa"/>
            <w:tcBorders>
              <w:top w:val="nil"/>
              <w:left w:val="single" w:sz="4" w:space="0" w:color="auto"/>
              <w:bottom w:val="nil"/>
              <w:right w:val="single" w:sz="4" w:space="0" w:color="auto"/>
            </w:tcBorders>
          </w:tcPr>
          <w:p w14:paraId="23009DE0" w14:textId="77777777" w:rsidR="00A37906" w:rsidRPr="00A37906" w:rsidRDefault="00A37906" w:rsidP="00A37906">
            <w:pPr>
              <w:rPr>
                <w:rFonts w:eastAsia="Yu Mincho"/>
                <w:lang w:eastAsia="ja-JP"/>
              </w:rPr>
            </w:pPr>
          </w:p>
        </w:tc>
        <w:tc>
          <w:tcPr>
            <w:tcW w:w="1252" w:type="dxa"/>
            <w:tcBorders>
              <w:top w:val="nil"/>
              <w:left w:val="single" w:sz="4" w:space="0" w:color="auto"/>
              <w:bottom w:val="nil"/>
              <w:right w:val="single" w:sz="4" w:space="0" w:color="auto"/>
            </w:tcBorders>
          </w:tcPr>
          <w:p w14:paraId="69B56E38" w14:textId="77777777" w:rsidR="00A37906" w:rsidRPr="00A37906" w:rsidRDefault="00A37906" w:rsidP="00A37906">
            <w:pPr>
              <w:rPr>
                <w:rFonts w:eastAsia="Yu Mincho"/>
                <w:lang w:eastAsia="ja-JP"/>
              </w:rPr>
            </w:pPr>
          </w:p>
        </w:tc>
      </w:tr>
      <w:tr w:rsidR="00A37906" w:rsidRPr="00A37906" w14:paraId="35BA95A8"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1E214FCF" w14:textId="77777777" w:rsidR="00A37906" w:rsidRPr="00A37906" w:rsidRDefault="00A37906" w:rsidP="00A37906">
            <w:pPr>
              <w:rPr>
                <w:rFonts w:eastAsia="Yu Mincho"/>
                <w:lang w:eastAsia="ja-JP"/>
              </w:rPr>
            </w:pPr>
            <w:r w:rsidRPr="00A37906">
              <w:rPr>
                <w:rFonts w:eastAsia="Yu Mincho"/>
                <w:lang w:eastAsia="ja-JP"/>
              </w:rPr>
              <w:t>Transmitted signal quality</w:t>
            </w:r>
          </w:p>
        </w:tc>
        <w:tc>
          <w:tcPr>
            <w:tcW w:w="1418" w:type="dxa"/>
            <w:tcBorders>
              <w:top w:val="single" w:sz="4" w:space="0" w:color="auto"/>
              <w:left w:val="single" w:sz="4" w:space="0" w:color="auto"/>
              <w:bottom w:val="single" w:sz="4" w:space="0" w:color="auto"/>
              <w:right w:val="single" w:sz="4" w:space="0" w:color="auto"/>
            </w:tcBorders>
            <w:hideMark/>
          </w:tcPr>
          <w:p w14:paraId="7EFF6886" w14:textId="77777777" w:rsidR="00A37906" w:rsidRPr="00A37906" w:rsidRDefault="00A37906" w:rsidP="00A37906">
            <w:pPr>
              <w:rPr>
                <w:rFonts w:eastAsia="Yu Mincho"/>
                <w:lang w:eastAsia="ja-JP"/>
              </w:rPr>
            </w:pPr>
            <w:r w:rsidRPr="00A37906">
              <w:rPr>
                <w:rFonts w:eastAsia="Yu Mincho"/>
                <w:lang w:eastAsia="ja-JP"/>
              </w:rPr>
              <w:t>6.5</w:t>
            </w:r>
          </w:p>
        </w:tc>
        <w:tc>
          <w:tcPr>
            <w:tcW w:w="1276" w:type="dxa"/>
            <w:tcBorders>
              <w:top w:val="nil"/>
              <w:left w:val="single" w:sz="4" w:space="0" w:color="auto"/>
              <w:bottom w:val="nil"/>
              <w:right w:val="single" w:sz="4" w:space="0" w:color="auto"/>
            </w:tcBorders>
          </w:tcPr>
          <w:p w14:paraId="2759E2F4" w14:textId="77777777" w:rsidR="00A37906" w:rsidRPr="00A37906" w:rsidRDefault="00A37906" w:rsidP="00A37906">
            <w:pPr>
              <w:rPr>
                <w:rFonts w:eastAsia="Yu Mincho"/>
                <w:lang w:eastAsia="ja-JP"/>
              </w:rPr>
            </w:pPr>
          </w:p>
        </w:tc>
        <w:tc>
          <w:tcPr>
            <w:tcW w:w="1270" w:type="dxa"/>
            <w:tcBorders>
              <w:top w:val="nil"/>
              <w:left w:val="single" w:sz="4" w:space="0" w:color="auto"/>
              <w:bottom w:val="nil"/>
              <w:right w:val="single" w:sz="4" w:space="0" w:color="auto"/>
            </w:tcBorders>
          </w:tcPr>
          <w:p w14:paraId="3E64714C"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2E5B5577" w14:textId="77777777" w:rsidR="00A37906" w:rsidRPr="00A37906" w:rsidRDefault="00A37906" w:rsidP="00A37906">
            <w:pPr>
              <w:rPr>
                <w:rFonts w:eastAsia="Yu Mincho"/>
                <w:lang w:eastAsia="ja-JP"/>
              </w:rPr>
            </w:pPr>
            <w:r w:rsidRPr="00A37906">
              <w:rPr>
                <w:rFonts w:eastAsia="Yu Mincho"/>
                <w:lang w:eastAsia="ja-JP"/>
              </w:rPr>
              <w:t>12.2.5</w:t>
            </w:r>
          </w:p>
        </w:tc>
        <w:tc>
          <w:tcPr>
            <w:tcW w:w="1270" w:type="dxa"/>
            <w:tcBorders>
              <w:top w:val="nil"/>
              <w:left w:val="single" w:sz="4" w:space="0" w:color="auto"/>
              <w:bottom w:val="nil"/>
              <w:right w:val="single" w:sz="4" w:space="0" w:color="auto"/>
            </w:tcBorders>
          </w:tcPr>
          <w:p w14:paraId="00EA7C71" w14:textId="77777777" w:rsidR="00A37906" w:rsidRPr="00A37906" w:rsidRDefault="00A37906" w:rsidP="00A37906">
            <w:pPr>
              <w:rPr>
                <w:rFonts w:eastAsia="Yu Mincho"/>
                <w:lang w:eastAsia="ja-JP"/>
              </w:rPr>
            </w:pPr>
          </w:p>
        </w:tc>
        <w:tc>
          <w:tcPr>
            <w:tcW w:w="1252" w:type="dxa"/>
            <w:tcBorders>
              <w:top w:val="nil"/>
              <w:left w:val="single" w:sz="4" w:space="0" w:color="auto"/>
              <w:bottom w:val="nil"/>
              <w:right w:val="single" w:sz="4" w:space="0" w:color="auto"/>
            </w:tcBorders>
          </w:tcPr>
          <w:p w14:paraId="3EB4B618" w14:textId="77777777" w:rsidR="00A37906" w:rsidRPr="00A37906" w:rsidRDefault="00A37906" w:rsidP="00A37906">
            <w:pPr>
              <w:rPr>
                <w:rFonts w:eastAsia="Yu Mincho"/>
                <w:lang w:eastAsia="ja-JP"/>
              </w:rPr>
            </w:pPr>
          </w:p>
        </w:tc>
      </w:tr>
      <w:tr w:rsidR="00A37906" w:rsidRPr="00A37906" w14:paraId="0A1AB9D9"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520C124A" w14:textId="77777777" w:rsidR="00A37906" w:rsidRPr="00A37906" w:rsidRDefault="00A37906" w:rsidP="00A37906">
            <w:pPr>
              <w:rPr>
                <w:rFonts w:eastAsia="Yu Mincho"/>
                <w:lang w:eastAsia="ja-JP"/>
              </w:rPr>
            </w:pPr>
            <w:r w:rsidRPr="00A37906">
              <w:rPr>
                <w:rFonts w:eastAsia="Yu Mincho"/>
                <w:lang w:eastAsia="ja-JP"/>
              </w:rPr>
              <w:t>Occupied bandwidth</w:t>
            </w:r>
          </w:p>
        </w:tc>
        <w:tc>
          <w:tcPr>
            <w:tcW w:w="1418" w:type="dxa"/>
            <w:tcBorders>
              <w:top w:val="single" w:sz="4" w:space="0" w:color="auto"/>
              <w:left w:val="single" w:sz="4" w:space="0" w:color="auto"/>
              <w:bottom w:val="single" w:sz="4" w:space="0" w:color="auto"/>
              <w:right w:val="single" w:sz="4" w:space="0" w:color="auto"/>
            </w:tcBorders>
            <w:hideMark/>
          </w:tcPr>
          <w:p w14:paraId="34268CEE" w14:textId="77777777" w:rsidR="00A37906" w:rsidRPr="00A37906" w:rsidRDefault="00A37906" w:rsidP="00A37906">
            <w:pPr>
              <w:rPr>
                <w:rFonts w:eastAsia="Yu Mincho"/>
                <w:lang w:eastAsia="ja-JP"/>
              </w:rPr>
            </w:pPr>
            <w:r w:rsidRPr="00A37906">
              <w:rPr>
                <w:rFonts w:eastAsia="Yu Mincho"/>
                <w:lang w:eastAsia="ja-JP"/>
              </w:rPr>
              <w:t>6.6.2</w:t>
            </w:r>
          </w:p>
        </w:tc>
        <w:tc>
          <w:tcPr>
            <w:tcW w:w="1276" w:type="dxa"/>
            <w:tcBorders>
              <w:top w:val="nil"/>
              <w:left w:val="single" w:sz="4" w:space="0" w:color="auto"/>
              <w:bottom w:val="nil"/>
              <w:right w:val="single" w:sz="4" w:space="0" w:color="auto"/>
            </w:tcBorders>
          </w:tcPr>
          <w:p w14:paraId="45F95D74" w14:textId="77777777" w:rsidR="00A37906" w:rsidRPr="00A37906" w:rsidRDefault="00A37906" w:rsidP="00A37906">
            <w:pPr>
              <w:rPr>
                <w:rFonts w:eastAsia="Yu Mincho"/>
                <w:lang w:eastAsia="ja-JP"/>
              </w:rPr>
            </w:pPr>
          </w:p>
        </w:tc>
        <w:tc>
          <w:tcPr>
            <w:tcW w:w="1270" w:type="dxa"/>
            <w:tcBorders>
              <w:top w:val="nil"/>
              <w:left w:val="single" w:sz="4" w:space="0" w:color="auto"/>
              <w:bottom w:val="nil"/>
              <w:right w:val="single" w:sz="4" w:space="0" w:color="auto"/>
            </w:tcBorders>
          </w:tcPr>
          <w:p w14:paraId="0A830090"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5EB94A7C" w14:textId="77777777" w:rsidR="00A37906" w:rsidRPr="00A37906" w:rsidRDefault="00A37906" w:rsidP="00A37906">
            <w:pPr>
              <w:rPr>
                <w:rFonts w:eastAsia="Yu Mincho"/>
                <w:lang w:eastAsia="ja-JP"/>
              </w:rPr>
            </w:pPr>
            <w:r w:rsidRPr="00A37906">
              <w:rPr>
                <w:rFonts w:eastAsia="Yu Mincho"/>
                <w:lang w:eastAsia="ja-JP"/>
              </w:rPr>
              <w:t>12.2.6.2</w:t>
            </w:r>
          </w:p>
        </w:tc>
        <w:tc>
          <w:tcPr>
            <w:tcW w:w="1270" w:type="dxa"/>
            <w:tcBorders>
              <w:top w:val="nil"/>
              <w:left w:val="single" w:sz="4" w:space="0" w:color="auto"/>
              <w:bottom w:val="nil"/>
              <w:right w:val="single" w:sz="4" w:space="0" w:color="auto"/>
            </w:tcBorders>
          </w:tcPr>
          <w:p w14:paraId="056B5D67" w14:textId="77777777" w:rsidR="00A37906" w:rsidRPr="00A37906" w:rsidRDefault="00A37906" w:rsidP="00A37906">
            <w:pPr>
              <w:rPr>
                <w:rFonts w:eastAsia="Yu Mincho"/>
                <w:lang w:eastAsia="ja-JP"/>
              </w:rPr>
            </w:pPr>
          </w:p>
        </w:tc>
        <w:tc>
          <w:tcPr>
            <w:tcW w:w="1252" w:type="dxa"/>
            <w:tcBorders>
              <w:top w:val="nil"/>
              <w:left w:val="single" w:sz="4" w:space="0" w:color="auto"/>
              <w:bottom w:val="nil"/>
              <w:right w:val="single" w:sz="4" w:space="0" w:color="auto"/>
            </w:tcBorders>
          </w:tcPr>
          <w:p w14:paraId="02EAF08B" w14:textId="77777777" w:rsidR="00A37906" w:rsidRPr="00A37906" w:rsidRDefault="00A37906" w:rsidP="00A37906">
            <w:pPr>
              <w:rPr>
                <w:rFonts w:eastAsia="Yu Mincho"/>
                <w:lang w:eastAsia="ja-JP"/>
              </w:rPr>
            </w:pPr>
          </w:p>
        </w:tc>
      </w:tr>
      <w:tr w:rsidR="00A37906" w:rsidRPr="00A37906" w14:paraId="210F7F47"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3E5879E6" w14:textId="77777777" w:rsidR="00A37906" w:rsidRPr="00A37906" w:rsidRDefault="00A37906" w:rsidP="00A37906">
            <w:pPr>
              <w:rPr>
                <w:rFonts w:eastAsia="Yu Mincho"/>
                <w:lang w:eastAsia="ja-JP"/>
              </w:rPr>
            </w:pPr>
            <w:r w:rsidRPr="00A37906">
              <w:rPr>
                <w:rFonts w:eastAsia="Yu Mincho"/>
                <w:lang w:eastAsia="ja-JP"/>
              </w:rPr>
              <w:t>ACLR</w:t>
            </w:r>
          </w:p>
        </w:tc>
        <w:tc>
          <w:tcPr>
            <w:tcW w:w="1418" w:type="dxa"/>
            <w:tcBorders>
              <w:top w:val="single" w:sz="4" w:space="0" w:color="auto"/>
              <w:left w:val="single" w:sz="4" w:space="0" w:color="auto"/>
              <w:bottom w:val="single" w:sz="4" w:space="0" w:color="auto"/>
              <w:right w:val="single" w:sz="4" w:space="0" w:color="auto"/>
            </w:tcBorders>
            <w:hideMark/>
          </w:tcPr>
          <w:p w14:paraId="634942A3" w14:textId="77777777" w:rsidR="00A37906" w:rsidRPr="00A37906" w:rsidRDefault="00A37906" w:rsidP="00A37906">
            <w:pPr>
              <w:rPr>
                <w:rFonts w:eastAsia="Yu Mincho"/>
                <w:lang w:eastAsia="ja-JP"/>
              </w:rPr>
            </w:pPr>
            <w:r w:rsidRPr="00A37906">
              <w:rPr>
                <w:rFonts w:eastAsia="Yu Mincho"/>
                <w:lang w:eastAsia="ja-JP"/>
              </w:rPr>
              <w:t>6.6.3</w:t>
            </w:r>
          </w:p>
        </w:tc>
        <w:tc>
          <w:tcPr>
            <w:tcW w:w="1276" w:type="dxa"/>
            <w:tcBorders>
              <w:top w:val="nil"/>
              <w:left w:val="single" w:sz="4" w:space="0" w:color="auto"/>
              <w:bottom w:val="nil"/>
              <w:right w:val="single" w:sz="4" w:space="0" w:color="auto"/>
            </w:tcBorders>
          </w:tcPr>
          <w:p w14:paraId="0C8E4CD2" w14:textId="77777777" w:rsidR="00A37906" w:rsidRPr="00A37906" w:rsidRDefault="00A37906" w:rsidP="00A37906">
            <w:pPr>
              <w:rPr>
                <w:rFonts w:eastAsia="Yu Mincho"/>
                <w:lang w:eastAsia="ja-JP"/>
              </w:rPr>
            </w:pPr>
          </w:p>
        </w:tc>
        <w:tc>
          <w:tcPr>
            <w:tcW w:w="1270" w:type="dxa"/>
            <w:tcBorders>
              <w:top w:val="nil"/>
              <w:left w:val="single" w:sz="4" w:space="0" w:color="auto"/>
              <w:bottom w:val="nil"/>
              <w:right w:val="single" w:sz="4" w:space="0" w:color="auto"/>
            </w:tcBorders>
          </w:tcPr>
          <w:p w14:paraId="4A25D374"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282DE7B4" w14:textId="77777777" w:rsidR="00A37906" w:rsidRPr="00A37906" w:rsidRDefault="00A37906" w:rsidP="00A37906">
            <w:pPr>
              <w:rPr>
                <w:rFonts w:eastAsia="Yu Mincho"/>
                <w:lang w:eastAsia="ja-JP"/>
              </w:rPr>
            </w:pPr>
            <w:r w:rsidRPr="00A37906">
              <w:rPr>
                <w:rFonts w:eastAsia="Yu Mincho"/>
                <w:lang w:eastAsia="ja-JP"/>
              </w:rPr>
              <w:t>12.2.6.3</w:t>
            </w:r>
          </w:p>
        </w:tc>
        <w:tc>
          <w:tcPr>
            <w:tcW w:w="1270" w:type="dxa"/>
            <w:tcBorders>
              <w:top w:val="nil"/>
              <w:left w:val="single" w:sz="4" w:space="0" w:color="auto"/>
              <w:bottom w:val="nil"/>
              <w:right w:val="single" w:sz="4" w:space="0" w:color="auto"/>
            </w:tcBorders>
          </w:tcPr>
          <w:p w14:paraId="041EA0B6" w14:textId="77777777" w:rsidR="00A37906" w:rsidRPr="00A37906" w:rsidRDefault="00A37906" w:rsidP="00A37906">
            <w:pPr>
              <w:rPr>
                <w:rFonts w:eastAsia="Yu Mincho"/>
                <w:lang w:eastAsia="ja-JP"/>
              </w:rPr>
            </w:pPr>
          </w:p>
        </w:tc>
        <w:tc>
          <w:tcPr>
            <w:tcW w:w="1252" w:type="dxa"/>
            <w:tcBorders>
              <w:top w:val="nil"/>
              <w:left w:val="single" w:sz="4" w:space="0" w:color="auto"/>
              <w:bottom w:val="nil"/>
              <w:right w:val="single" w:sz="4" w:space="0" w:color="auto"/>
            </w:tcBorders>
          </w:tcPr>
          <w:p w14:paraId="26082210" w14:textId="77777777" w:rsidR="00A37906" w:rsidRPr="00A37906" w:rsidRDefault="00A37906" w:rsidP="00A37906">
            <w:pPr>
              <w:rPr>
                <w:rFonts w:eastAsia="Yu Mincho"/>
                <w:lang w:eastAsia="ja-JP"/>
              </w:rPr>
            </w:pPr>
          </w:p>
        </w:tc>
      </w:tr>
      <w:tr w:rsidR="00A37906" w:rsidRPr="00A37906" w14:paraId="54C3FC47"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6A929ADC" w14:textId="77777777" w:rsidR="00A37906" w:rsidRPr="00A37906" w:rsidRDefault="00A37906" w:rsidP="00A37906">
            <w:pPr>
              <w:rPr>
                <w:rFonts w:eastAsia="Yu Mincho"/>
                <w:lang w:eastAsia="ja-JP"/>
              </w:rPr>
            </w:pPr>
            <w:r w:rsidRPr="00A37906">
              <w:rPr>
                <w:rFonts w:eastAsia="Yu Mincho"/>
                <w:lang w:eastAsia="ja-JP"/>
              </w:rPr>
              <w:t>Operating band unwanted</w:t>
            </w:r>
          </w:p>
          <w:p w14:paraId="154BE27C" w14:textId="77777777" w:rsidR="00A37906" w:rsidRPr="00A37906" w:rsidRDefault="00A37906" w:rsidP="00A37906">
            <w:pPr>
              <w:rPr>
                <w:rFonts w:eastAsia="Yu Mincho"/>
                <w:lang w:eastAsia="ja-JP"/>
              </w:rPr>
            </w:pPr>
            <w:r w:rsidRPr="00A37906">
              <w:rPr>
                <w:rFonts w:eastAsia="Yu Mincho"/>
                <w:lang w:eastAsia="ja-JP"/>
              </w:rPr>
              <w:t>emissions</w:t>
            </w:r>
          </w:p>
        </w:tc>
        <w:tc>
          <w:tcPr>
            <w:tcW w:w="1418" w:type="dxa"/>
            <w:tcBorders>
              <w:top w:val="single" w:sz="4" w:space="0" w:color="auto"/>
              <w:left w:val="single" w:sz="4" w:space="0" w:color="auto"/>
              <w:bottom w:val="single" w:sz="4" w:space="0" w:color="auto"/>
              <w:right w:val="single" w:sz="4" w:space="0" w:color="auto"/>
            </w:tcBorders>
            <w:hideMark/>
          </w:tcPr>
          <w:p w14:paraId="1B3C6C7E" w14:textId="77777777" w:rsidR="00A37906" w:rsidRPr="00A37906" w:rsidRDefault="00A37906" w:rsidP="00A37906">
            <w:pPr>
              <w:rPr>
                <w:rFonts w:eastAsia="Yu Mincho"/>
                <w:lang w:eastAsia="ja-JP"/>
              </w:rPr>
            </w:pPr>
            <w:r w:rsidRPr="00A37906">
              <w:rPr>
                <w:rFonts w:eastAsia="Yu Mincho"/>
                <w:lang w:eastAsia="ja-JP"/>
              </w:rPr>
              <w:t>6.6.4</w:t>
            </w:r>
          </w:p>
        </w:tc>
        <w:tc>
          <w:tcPr>
            <w:tcW w:w="1276" w:type="dxa"/>
            <w:tcBorders>
              <w:top w:val="nil"/>
              <w:left w:val="single" w:sz="4" w:space="0" w:color="auto"/>
              <w:bottom w:val="nil"/>
              <w:right w:val="single" w:sz="4" w:space="0" w:color="auto"/>
            </w:tcBorders>
          </w:tcPr>
          <w:p w14:paraId="781ACF26" w14:textId="77777777" w:rsidR="00A37906" w:rsidRPr="00A37906" w:rsidRDefault="00A37906" w:rsidP="00A37906">
            <w:pPr>
              <w:rPr>
                <w:rFonts w:eastAsia="Yu Mincho"/>
                <w:lang w:eastAsia="ja-JP"/>
              </w:rPr>
            </w:pPr>
          </w:p>
        </w:tc>
        <w:tc>
          <w:tcPr>
            <w:tcW w:w="1270" w:type="dxa"/>
            <w:tcBorders>
              <w:top w:val="nil"/>
              <w:left w:val="single" w:sz="4" w:space="0" w:color="auto"/>
              <w:bottom w:val="nil"/>
              <w:right w:val="single" w:sz="4" w:space="0" w:color="auto"/>
            </w:tcBorders>
          </w:tcPr>
          <w:p w14:paraId="3789D98B"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3E6B8356" w14:textId="77777777" w:rsidR="00A37906" w:rsidRPr="00A37906" w:rsidRDefault="00A37906" w:rsidP="00A37906">
            <w:pPr>
              <w:rPr>
                <w:rFonts w:eastAsia="Yu Mincho"/>
                <w:lang w:eastAsia="ja-JP"/>
              </w:rPr>
            </w:pPr>
            <w:r w:rsidRPr="00A37906">
              <w:rPr>
                <w:rFonts w:eastAsia="Yu Mincho"/>
                <w:lang w:eastAsia="ja-JP"/>
              </w:rPr>
              <w:t>12.2.6.4</w:t>
            </w:r>
          </w:p>
        </w:tc>
        <w:tc>
          <w:tcPr>
            <w:tcW w:w="1270" w:type="dxa"/>
            <w:tcBorders>
              <w:top w:val="nil"/>
              <w:left w:val="single" w:sz="4" w:space="0" w:color="auto"/>
              <w:bottom w:val="nil"/>
              <w:right w:val="single" w:sz="4" w:space="0" w:color="auto"/>
            </w:tcBorders>
          </w:tcPr>
          <w:p w14:paraId="3D9A4BEA" w14:textId="77777777" w:rsidR="00A37906" w:rsidRPr="00A37906" w:rsidRDefault="00A37906" w:rsidP="00A37906">
            <w:pPr>
              <w:rPr>
                <w:rFonts w:eastAsia="Yu Mincho"/>
                <w:lang w:eastAsia="ja-JP"/>
              </w:rPr>
            </w:pPr>
          </w:p>
        </w:tc>
        <w:tc>
          <w:tcPr>
            <w:tcW w:w="1252" w:type="dxa"/>
            <w:tcBorders>
              <w:top w:val="nil"/>
              <w:left w:val="single" w:sz="4" w:space="0" w:color="auto"/>
              <w:bottom w:val="nil"/>
              <w:right w:val="single" w:sz="4" w:space="0" w:color="auto"/>
            </w:tcBorders>
          </w:tcPr>
          <w:p w14:paraId="635F2965" w14:textId="77777777" w:rsidR="00A37906" w:rsidRPr="00A37906" w:rsidRDefault="00A37906" w:rsidP="00A37906">
            <w:pPr>
              <w:rPr>
                <w:rFonts w:eastAsia="Yu Mincho"/>
                <w:lang w:eastAsia="ja-JP"/>
              </w:rPr>
            </w:pPr>
          </w:p>
        </w:tc>
      </w:tr>
      <w:tr w:rsidR="00A37906" w:rsidRPr="00A37906" w14:paraId="6E275697"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7DB221E8" w14:textId="77777777" w:rsidR="00A37906" w:rsidRPr="00A37906" w:rsidRDefault="00A37906" w:rsidP="00A37906">
            <w:pPr>
              <w:rPr>
                <w:rFonts w:eastAsia="Yu Mincho"/>
                <w:lang w:eastAsia="ja-JP"/>
              </w:rPr>
            </w:pPr>
            <w:r w:rsidRPr="00A37906">
              <w:rPr>
                <w:rFonts w:eastAsia="Yu Mincho"/>
                <w:lang w:eastAsia="ja-JP"/>
              </w:rPr>
              <w:t>Transmitter spurious emissions</w:t>
            </w:r>
          </w:p>
        </w:tc>
        <w:tc>
          <w:tcPr>
            <w:tcW w:w="1418" w:type="dxa"/>
            <w:tcBorders>
              <w:top w:val="single" w:sz="4" w:space="0" w:color="auto"/>
              <w:left w:val="single" w:sz="4" w:space="0" w:color="auto"/>
              <w:bottom w:val="single" w:sz="4" w:space="0" w:color="auto"/>
              <w:right w:val="single" w:sz="4" w:space="0" w:color="auto"/>
            </w:tcBorders>
            <w:hideMark/>
          </w:tcPr>
          <w:p w14:paraId="35CBB39F" w14:textId="77777777" w:rsidR="00A37906" w:rsidRPr="00A37906" w:rsidRDefault="00A37906" w:rsidP="00A37906">
            <w:pPr>
              <w:rPr>
                <w:rFonts w:eastAsia="Yu Mincho"/>
                <w:lang w:eastAsia="ja-JP"/>
              </w:rPr>
            </w:pPr>
            <w:r w:rsidRPr="00A37906">
              <w:rPr>
                <w:rFonts w:eastAsia="Yu Mincho"/>
                <w:lang w:eastAsia="ja-JP"/>
              </w:rPr>
              <w:t>6.6.5</w:t>
            </w:r>
          </w:p>
        </w:tc>
        <w:tc>
          <w:tcPr>
            <w:tcW w:w="1276" w:type="dxa"/>
            <w:tcBorders>
              <w:top w:val="nil"/>
              <w:left w:val="single" w:sz="4" w:space="0" w:color="auto"/>
              <w:bottom w:val="nil"/>
              <w:right w:val="single" w:sz="4" w:space="0" w:color="auto"/>
            </w:tcBorders>
          </w:tcPr>
          <w:p w14:paraId="62B6BBCB" w14:textId="77777777" w:rsidR="00A37906" w:rsidRPr="00A37906" w:rsidRDefault="00A37906" w:rsidP="00A37906">
            <w:pPr>
              <w:rPr>
                <w:rFonts w:eastAsia="Yu Mincho"/>
                <w:lang w:eastAsia="ja-JP"/>
              </w:rPr>
            </w:pPr>
          </w:p>
        </w:tc>
        <w:tc>
          <w:tcPr>
            <w:tcW w:w="1270" w:type="dxa"/>
            <w:tcBorders>
              <w:top w:val="nil"/>
              <w:left w:val="single" w:sz="4" w:space="0" w:color="auto"/>
              <w:bottom w:val="nil"/>
              <w:right w:val="single" w:sz="4" w:space="0" w:color="auto"/>
            </w:tcBorders>
          </w:tcPr>
          <w:p w14:paraId="174F3D34"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55EBC14A" w14:textId="77777777" w:rsidR="00A37906" w:rsidRPr="00A37906" w:rsidRDefault="00A37906" w:rsidP="00A37906">
            <w:pPr>
              <w:rPr>
                <w:rFonts w:eastAsia="Yu Mincho"/>
                <w:lang w:eastAsia="ja-JP"/>
              </w:rPr>
            </w:pPr>
            <w:r w:rsidRPr="00A37906">
              <w:rPr>
                <w:rFonts w:eastAsia="Yu Mincho"/>
                <w:lang w:eastAsia="ja-JP"/>
              </w:rPr>
              <w:t>12.2.6.5</w:t>
            </w:r>
          </w:p>
        </w:tc>
        <w:tc>
          <w:tcPr>
            <w:tcW w:w="1270" w:type="dxa"/>
            <w:tcBorders>
              <w:top w:val="nil"/>
              <w:left w:val="single" w:sz="4" w:space="0" w:color="auto"/>
              <w:bottom w:val="nil"/>
              <w:right w:val="single" w:sz="4" w:space="0" w:color="auto"/>
            </w:tcBorders>
          </w:tcPr>
          <w:p w14:paraId="50632613" w14:textId="77777777" w:rsidR="00A37906" w:rsidRPr="00A37906" w:rsidRDefault="00A37906" w:rsidP="00A37906">
            <w:pPr>
              <w:rPr>
                <w:rFonts w:eastAsia="Yu Mincho"/>
                <w:lang w:eastAsia="ja-JP"/>
              </w:rPr>
            </w:pPr>
          </w:p>
        </w:tc>
        <w:tc>
          <w:tcPr>
            <w:tcW w:w="1252" w:type="dxa"/>
            <w:tcBorders>
              <w:top w:val="nil"/>
              <w:left w:val="single" w:sz="4" w:space="0" w:color="auto"/>
              <w:bottom w:val="nil"/>
              <w:right w:val="single" w:sz="4" w:space="0" w:color="auto"/>
            </w:tcBorders>
          </w:tcPr>
          <w:p w14:paraId="06B879DA" w14:textId="77777777" w:rsidR="00A37906" w:rsidRPr="00A37906" w:rsidRDefault="00A37906" w:rsidP="00A37906">
            <w:pPr>
              <w:rPr>
                <w:rFonts w:eastAsia="Yu Mincho"/>
                <w:lang w:eastAsia="ja-JP"/>
              </w:rPr>
            </w:pPr>
          </w:p>
        </w:tc>
      </w:tr>
      <w:tr w:rsidR="00A37906" w:rsidRPr="00A37906" w14:paraId="4E6E6024"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7631DA1C" w14:textId="77777777" w:rsidR="00A37906" w:rsidRPr="00A37906" w:rsidRDefault="00A37906" w:rsidP="00A37906">
            <w:pPr>
              <w:rPr>
                <w:rFonts w:eastAsia="Yu Mincho"/>
                <w:lang w:eastAsia="ja-JP"/>
              </w:rPr>
            </w:pPr>
            <w:r w:rsidRPr="00A37906">
              <w:rPr>
                <w:rFonts w:eastAsia="Yu Mincho"/>
                <w:lang w:eastAsia="ja-JP"/>
              </w:rPr>
              <w:t xml:space="preserve">Transmitter intermodulation </w:t>
            </w:r>
          </w:p>
        </w:tc>
        <w:tc>
          <w:tcPr>
            <w:tcW w:w="1418" w:type="dxa"/>
            <w:tcBorders>
              <w:top w:val="single" w:sz="4" w:space="0" w:color="auto"/>
              <w:left w:val="single" w:sz="4" w:space="0" w:color="auto"/>
              <w:bottom w:val="single" w:sz="4" w:space="0" w:color="auto"/>
              <w:right w:val="single" w:sz="4" w:space="0" w:color="auto"/>
            </w:tcBorders>
            <w:hideMark/>
          </w:tcPr>
          <w:p w14:paraId="71895CBB" w14:textId="77777777" w:rsidR="00A37906" w:rsidRPr="00A37906" w:rsidRDefault="00A37906" w:rsidP="00A37906">
            <w:pPr>
              <w:rPr>
                <w:rFonts w:eastAsia="Yu Mincho"/>
                <w:lang w:eastAsia="ja-JP"/>
              </w:rPr>
            </w:pPr>
            <w:r w:rsidRPr="00A37906">
              <w:rPr>
                <w:rFonts w:eastAsia="Yu Mincho"/>
                <w:lang w:eastAsia="ja-JP"/>
              </w:rPr>
              <w:t>6.7</w:t>
            </w:r>
          </w:p>
        </w:tc>
        <w:tc>
          <w:tcPr>
            <w:tcW w:w="1276" w:type="dxa"/>
            <w:tcBorders>
              <w:top w:val="nil"/>
              <w:left w:val="single" w:sz="4" w:space="0" w:color="auto"/>
              <w:bottom w:val="nil"/>
              <w:right w:val="single" w:sz="4" w:space="0" w:color="auto"/>
            </w:tcBorders>
            <w:hideMark/>
          </w:tcPr>
          <w:p w14:paraId="3DB755D0" w14:textId="77777777" w:rsidR="00A37906" w:rsidRPr="00A37906" w:rsidRDefault="00A37906" w:rsidP="00A37906">
            <w:pPr>
              <w:rPr>
                <w:rFonts w:eastAsia="Yu Mincho"/>
                <w:lang w:eastAsia="ja-JP"/>
              </w:rPr>
            </w:pPr>
            <w:r w:rsidRPr="00A37906">
              <w:rPr>
                <w:rFonts w:eastAsia="Yu Mincho"/>
                <w:lang w:eastAsia="ja-JP"/>
              </w:rPr>
              <w:t>NA</w:t>
            </w:r>
          </w:p>
        </w:tc>
        <w:tc>
          <w:tcPr>
            <w:tcW w:w="1270" w:type="dxa"/>
            <w:tcBorders>
              <w:top w:val="nil"/>
              <w:left w:val="single" w:sz="4" w:space="0" w:color="auto"/>
              <w:bottom w:val="nil"/>
              <w:right w:val="single" w:sz="4" w:space="0" w:color="auto"/>
            </w:tcBorders>
            <w:hideMark/>
          </w:tcPr>
          <w:p w14:paraId="3D63EB59" w14:textId="77777777" w:rsidR="00A37906" w:rsidRPr="00A37906" w:rsidRDefault="00A37906" w:rsidP="00A37906">
            <w:pPr>
              <w:rPr>
                <w:rFonts w:eastAsia="Yu Mincho"/>
                <w:lang w:eastAsia="ja-JP"/>
              </w:rPr>
            </w:pPr>
            <w:r w:rsidRPr="00A37906">
              <w:rPr>
                <w:rFonts w:eastAsia="Yu Mincho"/>
                <w:lang w:eastAsia="ja-JP"/>
              </w:rPr>
              <w:t>NA</w:t>
            </w:r>
          </w:p>
        </w:tc>
        <w:tc>
          <w:tcPr>
            <w:tcW w:w="1270" w:type="dxa"/>
            <w:tcBorders>
              <w:top w:val="single" w:sz="4" w:space="0" w:color="auto"/>
              <w:left w:val="single" w:sz="4" w:space="0" w:color="auto"/>
              <w:bottom w:val="single" w:sz="4" w:space="0" w:color="auto"/>
              <w:right w:val="single" w:sz="4" w:space="0" w:color="auto"/>
            </w:tcBorders>
            <w:hideMark/>
          </w:tcPr>
          <w:p w14:paraId="3D48868E" w14:textId="77777777" w:rsidR="00A37906" w:rsidRPr="00A37906" w:rsidRDefault="00A37906" w:rsidP="00A37906">
            <w:pPr>
              <w:rPr>
                <w:rFonts w:eastAsia="Yu Mincho"/>
                <w:lang w:eastAsia="ja-JP"/>
              </w:rPr>
            </w:pPr>
            <w:r w:rsidRPr="00A37906">
              <w:rPr>
                <w:rFonts w:eastAsia="Yu Mincho"/>
                <w:lang w:eastAsia="ja-JP"/>
              </w:rPr>
              <w:t>12.2.7</w:t>
            </w:r>
          </w:p>
        </w:tc>
        <w:tc>
          <w:tcPr>
            <w:tcW w:w="1270" w:type="dxa"/>
            <w:tcBorders>
              <w:top w:val="nil"/>
              <w:left w:val="single" w:sz="4" w:space="0" w:color="auto"/>
              <w:bottom w:val="nil"/>
              <w:right w:val="single" w:sz="4" w:space="0" w:color="auto"/>
            </w:tcBorders>
            <w:hideMark/>
          </w:tcPr>
          <w:p w14:paraId="225ECB88" w14:textId="77777777" w:rsidR="00A37906" w:rsidRPr="00A37906" w:rsidRDefault="00A37906" w:rsidP="00A37906">
            <w:pPr>
              <w:rPr>
                <w:rFonts w:eastAsia="Yu Mincho"/>
                <w:lang w:eastAsia="ja-JP"/>
              </w:rPr>
            </w:pPr>
            <w:r w:rsidRPr="00A37906">
              <w:rPr>
                <w:rFonts w:eastAsia="Yu Mincho"/>
                <w:lang w:eastAsia="ja-JP"/>
              </w:rPr>
              <w:t>NA</w:t>
            </w:r>
          </w:p>
        </w:tc>
        <w:tc>
          <w:tcPr>
            <w:tcW w:w="1252" w:type="dxa"/>
            <w:tcBorders>
              <w:top w:val="nil"/>
              <w:left w:val="single" w:sz="4" w:space="0" w:color="auto"/>
              <w:bottom w:val="nil"/>
              <w:right w:val="single" w:sz="4" w:space="0" w:color="auto"/>
            </w:tcBorders>
            <w:hideMark/>
          </w:tcPr>
          <w:p w14:paraId="29B2E0FF" w14:textId="77777777" w:rsidR="00A37906" w:rsidRPr="00A37906" w:rsidRDefault="00A37906" w:rsidP="00A37906">
            <w:pPr>
              <w:rPr>
                <w:rFonts w:eastAsia="Yu Mincho"/>
                <w:lang w:eastAsia="ja-JP"/>
              </w:rPr>
            </w:pPr>
            <w:r w:rsidRPr="00A37906">
              <w:rPr>
                <w:rFonts w:eastAsia="Yu Mincho"/>
                <w:lang w:eastAsia="ja-JP"/>
              </w:rPr>
              <w:t>NA</w:t>
            </w:r>
          </w:p>
        </w:tc>
      </w:tr>
      <w:tr w:rsidR="00A37906" w:rsidRPr="00A37906" w14:paraId="5A1B0434"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7B6B262F" w14:textId="77777777" w:rsidR="00A37906" w:rsidRPr="00A37906" w:rsidRDefault="00A37906" w:rsidP="00A37906">
            <w:pPr>
              <w:rPr>
                <w:rFonts w:eastAsia="Yu Mincho"/>
                <w:lang w:eastAsia="ja-JP"/>
              </w:rPr>
            </w:pPr>
            <w:r w:rsidRPr="00A37906">
              <w:rPr>
                <w:rFonts w:eastAsia="Yu Mincho"/>
                <w:lang w:eastAsia="ja-JP"/>
              </w:rPr>
              <w:t>Transient period between SBFD and non-SBFD</w:t>
            </w:r>
          </w:p>
        </w:tc>
        <w:tc>
          <w:tcPr>
            <w:tcW w:w="1418" w:type="dxa"/>
            <w:tcBorders>
              <w:top w:val="single" w:sz="4" w:space="0" w:color="auto"/>
              <w:left w:val="single" w:sz="4" w:space="0" w:color="auto"/>
              <w:bottom w:val="single" w:sz="4" w:space="0" w:color="auto"/>
              <w:right w:val="single" w:sz="4" w:space="0" w:color="auto"/>
            </w:tcBorders>
            <w:hideMark/>
          </w:tcPr>
          <w:p w14:paraId="58A4C27F" w14:textId="77777777" w:rsidR="00A37906" w:rsidRPr="00A37906" w:rsidRDefault="00A37906" w:rsidP="00A37906">
            <w:pPr>
              <w:rPr>
                <w:rFonts w:eastAsia="Yu Mincho"/>
                <w:lang w:eastAsia="ja-JP"/>
              </w:rPr>
            </w:pPr>
            <w:r w:rsidRPr="00A37906">
              <w:rPr>
                <w:rFonts w:eastAsia="Yu Mincho"/>
                <w:lang w:eastAsia="ja-JP"/>
              </w:rPr>
              <w:t>NA</w:t>
            </w:r>
          </w:p>
        </w:tc>
        <w:tc>
          <w:tcPr>
            <w:tcW w:w="1276" w:type="dxa"/>
            <w:tcBorders>
              <w:top w:val="nil"/>
              <w:left w:val="single" w:sz="4" w:space="0" w:color="auto"/>
              <w:bottom w:val="nil"/>
              <w:right w:val="single" w:sz="4" w:space="0" w:color="auto"/>
            </w:tcBorders>
          </w:tcPr>
          <w:p w14:paraId="43C671DB" w14:textId="77777777" w:rsidR="00A37906" w:rsidRPr="00A37906" w:rsidRDefault="00A37906" w:rsidP="00A37906">
            <w:pPr>
              <w:rPr>
                <w:rFonts w:eastAsia="Yu Mincho"/>
                <w:lang w:eastAsia="ja-JP"/>
              </w:rPr>
            </w:pPr>
          </w:p>
        </w:tc>
        <w:tc>
          <w:tcPr>
            <w:tcW w:w="1270" w:type="dxa"/>
            <w:tcBorders>
              <w:top w:val="nil"/>
              <w:left w:val="single" w:sz="4" w:space="0" w:color="auto"/>
              <w:bottom w:val="nil"/>
              <w:right w:val="single" w:sz="4" w:space="0" w:color="auto"/>
            </w:tcBorders>
          </w:tcPr>
          <w:p w14:paraId="2F0AB1BB"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48511E3D" w14:textId="77777777" w:rsidR="00A37906" w:rsidRPr="00A37906" w:rsidRDefault="00A37906" w:rsidP="00A37906">
            <w:pPr>
              <w:rPr>
                <w:rFonts w:eastAsia="Yu Mincho"/>
                <w:lang w:eastAsia="ja-JP"/>
              </w:rPr>
            </w:pPr>
            <w:r w:rsidRPr="00A37906">
              <w:rPr>
                <w:rFonts w:eastAsia="Yu Mincho"/>
                <w:lang w:eastAsia="ja-JP"/>
              </w:rPr>
              <w:t>12.2.8</w:t>
            </w:r>
          </w:p>
        </w:tc>
        <w:tc>
          <w:tcPr>
            <w:tcW w:w="1270" w:type="dxa"/>
            <w:tcBorders>
              <w:top w:val="nil"/>
              <w:left w:val="single" w:sz="4" w:space="0" w:color="auto"/>
              <w:bottom w:val="nil"/>
              <w:right w:val="single" w:sz="4" w:space="0" w:color="auto"/>
            </w:tcBorders>
          </w:tcPr>
          <w:p w14:paraId="6B01D2B0" w14:textId="77777777" w:rsidR="00A37906" w:rsidRPr="00A37906" w:rsidRDefault="00A37906" w:rsidP="00A37906">
            <w:pPr>
              <w:rPr>
                <w:rFonts w:eastAsia="Yu Mincho"/>
                <w:lang w:eastAsia="ja-JP"/>
              </w:rPr>
            </w:pPr>
          </w:p>
        </w:tc>
        <w:tc>
          <w:tcPr>
            <w:tcW w:w="1252" w:type="dxa"/>
            <w:tcBorders>
              <w:top w:val="nil"/>
              <w:left w:val="single" w:sz="4" w:space="0" w:color="auto"/>
              <w:bottom w:val="nil"/>
              <w:right w:val="single" w:sz="4" w:space="0" w:color="auto"/>
            </w:tcBorders>
          </w:tcPr>
          <w:p w14:paraId="3FFCA38C" w14:textId="77777777" w:rsidR="00A37906" w:rsidRPr="00A37906" w:rsidRDefault="00A37906" w:rsidP="00A37906">
            <w:pPr>
              <w:rPr>
                <w:rFonts w:eastAsia="Yu Mincho"/>
                <w:lang w:eastAsia="ja-JP"/>
              </w:rPr>
            </w:pPr>
          </w:p>
        </w:tc>
      </w:tr>
      <w:tr w:rsidR="00A37906" w:rsidRPr="00A37906" w14:paraId="2829B46C"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597D30A1" w14:textId="77777777" w:rsidR="00A37906" w:rsidRPr="00A37906" w:rsidRDefault="00A37906" w:rsidP="00A37906">
            <w:pPr>
              <w:rPr>
                <w:rFonts w:eastAsia="Yu Mincho"/>
                <w:lang w:eastAsia="ja-JP"/>
              </w:rPr>
            </w:pPr>
            <w:r w:rsidRPr="00A37906">
              <w:rPr>
                <w:rFonts w:eastAsia="Yu Mincho"/>
                <w:lang w:eastAsia="ja-JP"/>
              </w:rPr>
              <w:t xml:space="preserve">In-channel adjacent </w:t>
            </w:r>
            <w:proofErr w:type="spellStart"/>
            <w:r w:rsidRPr="00A37906">
              <w:rPr>
                <w:rFonts w:eastAsia="Yu Mincho"/>
                <w:lang w:eastAsia="ja-JP"/>
              </w:rPr>
              <w:t>subband</w:t>
            </w:r>
            <w:proofErr w:type="spellEnd"/>
            <w:r w:rsidRPr="00A37906">
              <w:rPr>
                <w:rFonts w:eastAsia="Yu Mincho"/>
                <w:lang w:eastAsia="ja-JP"/>
              </w:rPr>
              <w:t xml:space="preserve"> leakage</w:t>
            </w:r>
          </w:p>
        </w:tc>
        <w:tc>
          <w:tcPr>
            <w:tcW w:w="1418" w:type="dxa"/>
            <w:tcBorders>
              <w:top w:val="single" w:sz="4" w:space="0" w:color="auto"/>
              <w:left w:val="single" w:sz="4" w:space="0" w:color="auto"/>
              <w:bottom w:val="single" w:sz="4" w:space="0" w:color="auto"/>
              <w:right w:val="single" w:sz="4" w:space="0" w:color="auto"/>
            </w:tcBorders>
            <w:hideMark/>
          </w:tcPr>
          <w:p w14:paraId="32BF865A" w14:textId="77777777" w:rsidR="00A37906" w:rsidRPr="00A37906" w:rsidRDefault="00A37906" w:rsidP="00A37906">
            <w:pPr>
              <w:rPr>
                <w:rFonts w:eastAsia="Yu Mincho"/>
                <w:lang w:eastAsia="ja-JP"/>
              </w:rPr>
            </w:pPr>
            <w:r w:rsidRPr="00A37906">
              <w:rPr>
                <w:rFonts w:eastAsia="Yu Mincho"/>
                <w:lang w:eastAsia="ja-JP"/>
              </w:rPr>
              <w:t>NA</w:t>
            </w:r>
          </w:p>
        </w:tc>
        <w:tc>
          <w:tcPr>
            <w:tcW w:w="1276" w:type="dxa"/>
            <w:tcBorders>
              <w:top w:val="nil"/>
              <w:left w:val="single" w:sz="4" w:space="0" w:color="auto"/>
              <w:bottom w:val="nil"/>
              <w:right w:val="single" w:sz="4" w:space="0" w:color="auto"/>
            </w:tcBorders>
          </w:tcPr>
          <w:p w14:paraId="7891F9D1" w14:textId="77777777" w:rsidR="00A37906" w:rsidRPr="00A37906" w:rsidRDefault="00A37906" w:rsidP="00A37906">
            <w:pPr>
              <w:rPr>
                <w:rFonts w:eastAsia="Yu Mincho"/>
                <w:lang w:eastAsia="ja-JP"/>
              </w:rPr>
            </w:pPr>
          </w:p>
        </w:tc>
        <w:tc>
          <w:tcPr>
            <w:tcW w:w="1270" w:type="dxa"/>
            <w:tcBorders>
              <w:top w:val="nil"/>
              <w:left w:val="single" w:sz="4" w:space="0" w:color="auto"/>
              <w:bottom w:val="nil"/>
              <w:right w:val="single" w:sz="4" w:space="0" w:color="auto"/>
            </w:tcBorders>
          </w:tcPr>
          <w:p w14:paraId="1329BFF0"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43B51B27" w14:textId="77777777" w:rsidR="00A37906" w:rsidRPr="00A37906" w:rsidRDefault="00A37906" w:rsidP="00A37906">
            <w:pPr>
              <w:rPr>
                <w:rFonts w:eastAsia="Yu Mincho"/>
                <w:lang w:eastAsia="ja-JP"/>
              </w:rPr>
            </w:pPr>
            <w:r w:rsidRPr="00A37906">
              <w:rPr>
                <w:rFonts w:eastAsia="Yu Mincho"/>
                <w:lang w:eastAsia="ja-JP"/>
              </w:rPr>
              <w:t>12.2.9</w:t>
            </w:r>
          </w:p>
        </w:tc>
        <w:tc>
          <w:tcPr>
            <w:tcW w:w="1270" w:type="dxa"/>
            <w:tcBorders>
              <w:top w:val="nil"/>
              <w:left w:val="single" w:sz="4" w:space="0" w:color="auto"/>
              <w:bottom w:val="nil"/>
              <w:right w:val="single" w:sz="4" w:space="0" w:color="auto"/>
            </w:tcBorders>
          </w:tcPr>
          <w:p w14:paraId="15DF6D27" w14:textId="77777777" w:rsidR="00A37906" w:rsidRPr="00A37906" w:rsidRDefault="00A37906" w:rsidP="00A37906">
            <w:pPr>
              <w:rPr>
                <w:rFonts w:eastAsia="Yu Mincho"/>
                <w:lang w:eastAsia="ja-JP"/>
              </w:rPr>
            </w:pPr>
          </w:p>
        </w:tc>
        <w:tc>
          <w:tcPr>
            <w:tcW w:w="1252" w:type="dxa"/>
            <w:tcBorders>
              <w:top w:val="nil"/>
              <w:left w:val="single" w:sz="4" w:space="0" w:color="auto"/>
              <w:bottom w:val="nil"/>
              <w:right w:val="single" w:sz="4" w:space="0" w:color="auto"/>
            </w:tcBorders>
          </w:tcPr>
          <w:p w14:paraId="376B3DAC" w14:textId="77777777" w:rsidR="00A37906" w:rsidRPr="00A37906" w:rsidRDefault="00A37906" w:rsidP="00A37906">
            <w:pPr>
              <w:rPr>
                <w:rFonts w:eastAsia="Yu Mincho"/>
                <w:lang w:eastAsia="ja-JP"/>
              </w:rPr>
            </w:pPr>
          </w:p>
        </w:tc>
      </w:tr>
      <w:tr w:rsidR="00A37906" w:rsidRPr="00A37906" w14:paraId="6FCCF807"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62FB4AE7" w14:textId="77777777" w:rsidR="00A37906" w:rsidRPr="00A37906" w:rsidRDefault="00A37906" w:rsidP="00A37906">
            <w:pPr>
              <w:rPr>
                <w:rFonts w:eastAsia="Yu Mincho"/>
                <w:lang w:eastAsia="ja-JP"/>
              </w:rPr>
            </w:pPr>
            <w:r w:rsidRPr="00A37906">
              <w:rPr>
                <w:rFonts w:eastAsia="Yu Mincho"/>
                <w:lang w:eastAsia="ja-JP"/>
              </w:rPr>
              <w:t>Reference sensitivity level</w:t>
            </w:r>
          </w:p>
        </w:tc>
        <w:tc>
          <w:tcPr>
            <w:tcW w:w="1418" w:type="dxa"/>
            <w:tcBorders>
              <w:top w:val="single" w:sz="4" w:space="0" w:color="auto"/>
              <w:left w:val="single" w:sz="4" w:space="0" w:color="auto"/>
              <w:bottom w:val="single" w:sz="4" w:space="0" w:color="auto"/>
              <w:right w:val="single" w:sz="4" w:space="0" w:color="auto"/>
            </w:tcBorders>
            <w:hideMark/>
          </w:tcPr>
          <w:p w14:paraId="5D757E8C" w14:textId="77777777" w:rsidR="00A37906" w:rsidRPr="00A37906" w:rsidRDefault="00A37906" w:rsidP="00A37906">
            <w:pPr>
              <w:rPr>
                <w:rFonts w:eastAsia="Yu Mincho"/>
                <w:lang w:eastAsia="ja-JP"/>
              </w:rPr>
            </w:pPr>
            <w:r w:rsidRPr="00A37906">
              <w:rPr>
                <w:rFonts w:eastAsia="Yu Mincho"/>
                <w:lang w:eastAsia="ja-JP"/>
              </w:rPr>
              <w:t>7.2</w:t>
            </w:r>
          </w:p>
        </w:tc>
        <w:tc>
          <w:tcPr>
            <w:tcW w:w="1276" w:type="dxa"/>
            <w:tcBorders>
              <w:top w:val="nil"/>
              <w:left w:val="single" w:sz="4" w:space="0" w:color="auto"/>
              <w:bottom w:val="nil"/>
              <w:right w:val="single" w:sz="4" w:space="0" w:color="auto"/>
            </w:tcBorders>
          </w:tcPr>
          <w:p w14:paraId="7F8499A5" w14:textId="77777777" w:rsidR="00A37906" w:rsidRPr="00A37906" w:rsidRDefault="00A37906" w:rsidP="00A37906">
            <w:pPr>
              <w:rPr>
                <w:rFonts w:eastAsia="Yu Mincho"/>
                <w:lang w:eastAsia="ja-JP"/>
              </w:rPr>
            </w:pPr>
          </w:p>
        </w:tc>
        <w:tc>
          <w:tcPr>
            <w:tcW w:w="1270" w:type="dxa"/>
            <w:tcBorders>
              <w:top w:val="nil"/>
              <w:left w:val="single" w:sz="4" w:space="0" w:color="auto"/>
              <w:bottom w:val="nil"/>
              <w:right w:val="single" w:sz="4" w:space="0" w:color="auto"/>
            </w:tcBorders>
          </w:tcPr>
          <w:p w14:paraId="1D075883"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3DDB5FF3" w14:textId="77777777" w:rsidR="00A37906" w:rsidRPr="00A37906" w:rsidRDefault="00A37906" w:rsidP="00A37906">
            <w:pPr>
              <w:rPr>
                <w:rFonts w:eastAsia="Yu Mincho"/>
                <w:lang w:eastAsia="ja-JP"/>
              </w:rPr>
            </w:pPr>
            <w:r w:rsidRPr="00A37906">
              <w:rPr>
                <w:rFonts w:eastAsia="Yu Mincho"/>
                <w:lang w:eastAsia="ja-JP"/>
              </w:rPr>
              <w:t>12.3.2</w:t>
            </w:r>
          </w:p>
        </w:tc>
        <w:tc>
          <w:tcPr>
            <w:tcW w:w="1270" w:type="dxa"/>
            <w:tcBorders>
              <w:top w:val="nil"/>
              <w:left w:val="single" w:sz="4" w:space="0" w:color="auto"/>
              <w:bottom w:val="nil"/>
              <w:right w:val="single" w:sz="4" w:space="0" w:color="auto"/>
            </w:tcBorders>
          </w:tcPr>
          <w:p w14:paraId="23FCB642" w14:textId="77777777" w:rsidR="00A37906" w:rsidRPr="00A37906" w:rsidRDefault="00A37906" w:rsidP="00A37906">
            <w:pPr>
              <w:rPr>
                <w:rFonts w:eastAsia="Yu Mincho"/>
                <w:lang w:eastAsia="ja-JP"/>
              </w:rPr>
            </w:pPr>
          </w:p>
        </w:tc>
        <w:tc>
          <w:tcPr>
            <w:tcW w:w="1252" w:type="dxa"/>
            <w:tcBorders>
              <w:top w:val="nil"/>
              <w:left w:val="single" w:sz="4" w:space="0" w:color="auto"/>
              <w:bottom w:val="nil"/>
              <w:right w:val="single" w:sz="4" w:space="0" w:color="auto"/>
            </w:tcBorders>
          </w:tcPr>
          <w:p w14:paraId="30E8D8AB" w14:textId="77777777" w:rsidR="00A37906" w:rsidRPr="00A37906" w:rsidRDefault="00A37906" w:rsidP="00A37906">
            <w:pPr>
              <w:rPr>
                <w:rFonts w:eastAsia="Yu Mincho"/>
                <w:lang w:eastAsia="ja-JP"/>
              </w:rPr>
            </w:pPr>
          </w:p>
        </w:tc>
      </w:tr>
      <w:tr w:rsidR="00A37906" w:rsidRPr="00A37906" w14:paraId="4315F5EA"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25541191" w14:textId="77777777" w:rsidR="00A37906" w:rsidRPr="00A37906" w:rsidRDefault="00A37906" w:rsidP="00A37906">
            <w:pPr>
              <w:rPr>
                <w:rFonts w:eastAsia="Yu Mincho"/>
                <w:lang w:eastAsia="ja-JP"/>
              </w:rPr>
            </w:pPr>
            <w:r w:rsidRPr="00A37906">
              <w:rPr>
                <w:rFonts w:eastAsia="Yu Mincho"/>
                <w:lang w:eastAsia="ja-JP"/>
              </w:rPr>
              <w:t xml:space="preserve">Dynamic range </w:t>
            </w:r>
          </w:p>
        </w:tc>
        <w:tc>
          <w:tcPr>
            <w:tcW w:w="1418" w:type="dxa"/>
            <w:tcBorders>
              <w:top w:val="single" w:sz="4" w:space="0" w:color="auto"/>
              <w:left w:val="single" w:sz="4" w:space="0" w:color="auto"/>
              <w:bottom w:val="single" w:sz="4" w:space="0" w:color="auto"/>
              <w:right w:val="single" w:sz="4" w:space="0" w:color="auto"/>
            </w:tcBorders>
            <w:hideMark/>
          </w:tcPr>
          <w:p w14:paraId="2532A63E" w14:textId="77777777" w:rsidR="00A37906" w:rsidRPr="00A37906" w:rsidRDefault="00A37906" w:rsidP="00A37906">
            <w:pPr>
              <w:rPr>
                <w:rFonts w:eastAsia="Yu Mincho"/>
                <w:lang w:eastAsia="ja-JP"/>
              </w:rPr>
            </w:pPr>
            <w:r w:rsidRPr="00A37906">
              <w:rPr>
                <w:rFonts w:eastAsia="Yu Mincho"/>
                <w:lang w:eastAsia="ja-JP"/>
              </w:rPr>
              <w:t>7.3</w:t>
            </w:r>
          </w:p>
        </w:tc>
        <w:tc>
          <w:tcPr>
            <w:tcW w:w="1276" w:type="dxa"/>
            <w:tcBorders>
              <w:top w:val="nil"/>
              <w:left w:val="single" w:sz="4" w:space="0" w:color="auto"/>
              <w:bottom w:val="nil"/>
              <w:right w:val="single" w:sz="4" w:space="0" w:color="auto"/>
            </w:tcBorders>
          </w:tcPr>
          <w:p w14:paraId="232065B4" w14:textId="77777777" w:rsidR="00A37906" w:rsidRPr="00A37906" w:rsidRDefault="00A37906" w:rsidP="00A37906">
            <w:pPr>
              <w:rPr>
                <w:rFonts w:eastAsia="Yu Mincho"/>
                <w:lang w:eastAsia="ja-JP"/>
              </w:rPr>
            </w:pPr>
          </w:p>
        </w:tc>
        <w:tc>
          <w:tcPr>
            <w:tcW w:w="1270" w:type="dxa"/>
            <w:tcBorders>
              <w:top w:val="nil"/>
              <w:left w:val="single" w:sz="4" w:space="0" w:color="auto"/>
              <w:bottom w:val="nil"/>
              <w:right w:val="single" w:sz="4" w:space="0" w:color="auto"/>
            </w:tcBorders>
          </w:tcPr>
          <w:p w14:paraId="2CEA6151"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36A4195F" w14:textId="77777777" w:rsidR="00A37906" w:rsidRPr="00A37906" w:rsidRDefault="00A37906" w:rsidP="00A37906">
            <w:pPr>
              <w:rPr>
                <w:rFonts w:eastAsia="Yu Mincho"/>
                <w:lang w:eastAsia="ja-JP"/>
              </w:rPr>
            </w:pPr>
            <w:r w:rsidRPr="00A37906">
              <w:rPr>
                <w:rFonts w:eastAsia="Yu Mincho"/>
                <w:lang w:eastAsia="ja-JP"/>
              </w:rPr>
              <w:t>12.3.3</w:t>
            </w:r>
          </w:p>
        </w:tc>
        <w:tc>
          <w:tcPr>
            <w:tcW w:w="1270" w:type="dxa"/>
            <w:tcBorders>
              <w:top w:val="nil"/>
              <w:left w:val="single" w:sz="4" w:space="0" w:color="auto"/>
              <w:bottom w:val="nil"/>
              <w:right w:val="single" w:sz="4" w:space="0" w:color="auto"/>
            </w:tcBorders>
          </w:tcPr>
          <w:p w14:paraId="506E2D26" w14:textId="77777777" w:rsidR="00A37906" w:rsidRPr="00A37906" w:rsidRDefault="00A37906" w:rsidP="00A37906">
            <w:pPr>
              <w:rPr>
                <w:rFonts w:eastAsia="Yu Mincho"/>
                <w:lang w:eastAsia="ja-JP"/>
              </w:rPr>
            </w:pPr>
          </w:p>
        </w:tc>
        <w:tc>
          <w:tcPr>
            <w:tcW w:w="1252" w:type="dxa"/>
            <w:tcBorders>
              <w:top w:val="nil"/>
              <w:left w:val="single" w:sz="4" w:space="0" w:color="auto"/>
              <w:bottom w:val="nil"/>
              <w:right w:val="single" w:sz="4" w:space="0" w:color="auto"/>
            </w:tcBorders>
          </w:tcPr>
          <w:p w14:paraId="2DC6EA44" w14:textId="77777777" w:rsidR="00A37906" w:rsidRPr="00A37906" w:rsidRDefault="00A37906" w:rsidP="00A37906">
            <w:pPr>
              <w:rPr>
                <w:rFonts w:eastAsia="Yu Mincho"/>
                <w:lang w:eastAsia="ja-JP"/>
              </w:rPr>
            </w:pPr>
          </w:p>
        </w:tc>
      </w:tr>
      <w:tr w:rsidR="00A37906" w:rsidRPr="00A37906" w14:paraId="2D39D8E6"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3C87E93A" w14:textId="77777777" w:rsidR="00A37906" w:rsidRPr="00A37906" w:rsidRDefault="00A37906" w:rsidP="00A37906">
            <w:pPr>
              <w:rPr>
                <w:rFonts w:eastAsia="Yu Mincho"/>
                <w:lang w:eastAsia="ja-JP"/>
              </w:rPr>
            </w:pPr>
            <w:r w:rsidRPr="00A37906">
              <w:rPr>
                <w:rFonts w:eastAsia="Yu Mincho"/>
                <w:lang w:eastAsia="ja-JP"/>
              </w:rPr>
              <w:t xml:space="preserve">In-band selectivity and blocking </w:t>
            </w:r>
          </w:p>
        </w:tc>
        <w:tc>
          <w:tcPr>
            <w:tcW w:w="1418" w:type="dxa"/>
            <w:tcBorders>
              <w:top w:val="single" w:sz="4" w:space="0" w:color="auto"/>
              <w:left w:val="single" w:sz="4" w:space="0" w:color="auto"/>
              <w:bottom w:val="single" w:sz="4" w:space="0" w:color="auto"/>
              <w:right w:val="single" w:sz="4" w:space="0" w:color="auto"/>
            </w:tcBorders>
            <w:hideMark/>
          </w:tcPr>
          <w:p w14:paraId="450B1A08" w14:textId="77777777" w:rsidR="00A37906" w:rsidRPr="00A37906" w:rsidRDefault="00A37906" w:rsidP="00A37906">
            <w:pPr>
              <w:rPr>
                <w:rFonts w:eastAsia="Yu Mincho"/>
                <w:lang w:eastAsia="ja-JP"/>
              </w:rPr>
            </w:pPr>
            <w:r w:rsidRPr="00A37906">
              <w:rPr>
                <w:rFonts w:eastAsia="Yu Mincho"/>
                <w:lang w:eastAsia="ja-JP"/>
              </w:rPr>
              <w:t>7.4</w:t>
            </w:r>
          </w:p>
        </w:tc>
        <w:tc>
          <w:tcPr>
            <w:tcW w:w="1276" w:type="dxa"/>
            <w:tcBorders>
              <w:top w:val="nil"/>
              <w:left w:val="single" w:sz="4" w:space="0" w:color="auto"/>
              <w:bottom w:val="nil"/>
              <w:right w:val="single" w:sz="4" w:space="0" w:color="auto"/>
            </w:tcBorders>
          </w:tcPr>
          <w:p w14:paraId="55F27514" w14:textId="77777777" w:rsidR="00A37906" w:rsidRPr="00A37906" w:rsidRDefault="00A37906" w:rsidP="00A37906">
            <w:pPr>
              <w:rPr>
                <w:rFonts w:eastAsia="Yu Mincho"/>
                <w:lang w:eastAsia="ja-JP"/>
              </w:rPr>
            </w:pPr>
          </w:p>
        </w:tc>
        <w:tc>
          <w:tcPr>
            <w:tcW w:w="1270" w:type="dxa"/>
            <w:tcBorders>
              <w:top w:val="nil"/>
              <w:left w:val="single" w:sz="4" w:space="0" w:color="auto"/>
              <w:bottom w:val="nil"/>
              <w:right w:val="single" w:sz="4" w:space="0" w:color="auto"/>
            </w:tcBorders>
          </w:tcPr>
          <w:p w14:paraId="518267BE"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12D2B7F2" w14:textId="77777777" w:rsidR="00A37906" w:rsidRPr="00A37906" w:rsidRDefault="00A37906" w:rsidP="00A37906">
            <w:pPr>
              <w:rPr>
                <w:rFonts w:eastAsia="Yu Mincho"/>
                <w:lang w:eastAsia="ja-JP"/>
              </w:rPr>
            </w:pPr>
            <w:r w:rsidRPr="00A37906">
              <w:rPr>
                <w:rFonts w:eastAsia="Yu Mincho"/>
                <w:lang w:eastAsia="ja-JP"/>
              </w:rPr>
              <w:t>12.3.4</w:t>
            </w:r>
          </w:p>
        </w:tc>
        <w:tc>
          <w:tcPr>
            <w:tcW w:w="1270" w:type="dxa"/>
            <w:tcBorders>
              <w:top w:val="nil"/>
              <w:left w:val="single" w:sz="4" w:space="0" w:color="auto"/>
              <w:bottom w:val="nil"/>
              <w:right w:val="single" w:sz="4" w:space="0" w:color="auto"/>
            </w:tcBorders>
          </w:tcPr>
          <w:p w14:paraId="38E7832D" w14:textId="77777777" w:rsidR="00A37906" w:rsidRPr="00A37906" w:rsidRDefault="00A37906" w:rsidP="00A37906">
            <w:pPr>
              <w:rPr>
                <w:rFonts w:eastAsia="Yu Mincho"/>
                <w:lang w:eastAsia="ja-JP"/>
              </w:rPr>
            </w:pPr>
          </w:p>
        </w:tc>
        <w:tc>
          <w:tcPr>
            <w:tcW w:w="1252" w:type="dxa"/>
            <w:tcBorders>
              <w:top w:val="nil"/>
              <w:left w:val="single" w:sz="4" w:space="0" w:color="auto"/>
              <w:bottom w:val="nil"/>
              <w:right w:val="single" w:sz="4" w:space="0" w:color="auto"/>
            </w:tcBorders>
          </w:tcPr>
          <w:p w14:paraId="24A01B08" w14:textId="77777777" w:rsidR="00A37906" w:rsidRPr="00A37906" w:rsidRDefault="00A37906" w:rsidP="00A37906">
            <w:pPr>
              <w:rPr>
                <w:rFonts w:eastAsia="Yu Mincho"/>
                <w:lang w:eastAsia="ja-JP"/>
              </w:rPr>
            </w:pPr>
          </w:p>
        </w:tc>
      </w:tr>
      <w:tr w:rsidR="00A37906" w:rsidRPr="00A37906" w14:paraId="38ADF161"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1F42C4FA" w14:textId="77777777" w:rsidR="00A37906" w:rsidRPr="00A37906" w:rsidRDefault="00A37906" w:rsidP="00A37906">
            <w:pPr>
              <w:rPr>
                <w:rFonts w:eastAsia="Yu Mincho"/>
                <w:lang w:eastAsia="ja-JP"/>
              </w:rPr>
            </w:pPr>
            <w:r w:rsidRPr="00A37906">
              <w:rPr>
                <w:rFonts w:eastAsia="Yu Mincho"/>
                <w:lang w:eastAsia="ja-JP"/>
              </w:rPr>
              <w:t xml:space="preserve">Out-of-band blocking </w:t>
            </w:r>
          </w:p>
        </w:tc>
        <w:tc>
          <w:tcPr>
            <w:tcW w:w="1418" w:type="dxa"/>
            <w:tcBorders>
              <w:top w:val="single" w:sz="4" w:space="0" w:color="auto"/>
              <w:left w:val="single" w:sz="4" w:space="0" w:color="auto"/>
              <w:bottom w:val="single" w:sz="4" w:space="0" w:color="auto"/>
              <w:right w:val="single" w:sz="4" w:space="0" w:color="auto"/>
            </w:tcBorders>
            <w:hideMark/>
          </w:tcPr>
          <w:p w14:paraId="5F8B60FE" w14:textId="77777777" w:rsidR="00A37906" w:rsidRPr="00A37906" w:rsidRDefault="00A37906" w:rsidP="00A37906">
            <w:pPr>
              <w:rPr>
                <w:rFonts w:eastAsia="Yu Mincho"/>
                <w:lang w:eastAsia="ja-JP"/>
              </w:rPr>
            </w:pPr>
            <w:r w:rsidRPr="00A37906">
              <w:rPr>
                <w:rFonts w:eastAsia="Yu Mincho"/>
                <w:lang w:eastAsia="ja-JP"/>
              </w:rPr>
              <w:t>7.5</w:t>
            </w:r>
          </w:p>
        </w:tc>
        <w:tc>
          <w:tcPr>
            <w:tcW w:w="1276" w:type="dxa"/>
            <w:tcBorders>
              <w:top w:val="nil"/>
              <w:left w:val="single" w:sz="4" w:space="0" w:color="auto"/>
              <w:bottom w:val="nil"/>
              <w:right w:val="single" w:sz="4" w:space="0" w:color="auto"/>
            </w:tcBorders>
          </w:tcPr>
          <w:p w14:paraId="0114D6A1" w14:textId="77777777" w:rsidR="00A37906" w:rsidRPr="00A37906" w:rsidRDefault="00A37906" w:rsidP="00A37906">
            <w:pPr>
              <w:rPr>
                <w:rFonts w:eastAsia="Yu Mincho"/>
                <w:lang w:eastAsia="ja-JP"/>
              </w:rPr>
            </w:pPr>
          </w:p>
        </w:tc>
        <w:tc>
          <w:tcPr>
            <w:tcW w:w="1270" w:type="dxa"/>
            <w:tcBorders>
              <w:top w:val="nil"/>
              <w:left w:val="single" w:sz="4" w:space="0" w:color="auto"/>
              <w:bottom w:val="nil"/>
              <w:right w:val="single" w:sz="4" w:space="0" w:color="auto"/>
            </w:tcBorders>
          </w:tcPr>
          <w:p w14:paraId="177A969D"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54F0BA62" w14:textId="77777777" w:rsidR="00A37906" w:rsidRPr="00A37906" w:rsidRDefault="00A37906" w:rsidP="00A37906">
            <w:pPr>
              <w:rPr>
                <w:rFonts w:eastAsia="Yu Mincho"/>
                <w:lang w:eastAsia="ja-JP"/>
              </w:rPr>
            </w:pPr>
            <w:r w:rsidRPr="00A37906">
              <w:rPr>
                <w:rFonts w:eastAsia="Yu Mincho"/>
                <w:lang w:eastAsia="ja-JP"/>
              </w:rPr>
              <w:t>12.3.5</w:t>
            </w:r>
          </w:p>
        </w:tc>
        <w:tc>
          <w:tcPr>
            <w:tcW w:w="1270" w:type="dxa"/>
            <w:tcBorders>
              <w:top w:val="nil"/>
              <w:left w:val="single" w:sz="4" w:space="0" w:color="auto"/>
              <w:bottom w:val="nil"/>
              <w:right w:val="single" w:sz="4" w:space="0" w:color="auto"/>
            </w:tcBorders>
          </w:tcPr>
          <w:p w14:paraId="322B3388" w14:textId="77777777" w:rsidR="00A37906" w:rsidRPr="00A37906" w:rsidRDefault="00A37906" w:rsidP="00A37906">
            <w:pPr>
              <w:rPr>
                <w:rFonts w:eastAsia="Yu Mincho"/>
                <w:lang w:eastAsia="ja-JP"/>
              </w:rPr>
            </w:pPr>
          </w:p>
        </w:tc>
        <w:tc>
          <w:tcPr>
            <w:tcW w:w="1252" w:type="dxa"/>
            <w:tcBorders>
              <w:top w:val="nil"/>
              <w:left w:val="single" w:sz="4" w:space="0" w:color="auto"/>
              <w:bottom w:val="nil"/>
              <w:right w:val="single" w:sz="4" w:space="0" w:color="auto"/>
            </w:tcBorders>
          </w:tcPr>
          <w:p w14:paraId="3E64B62F" w14:textId="77777777" w:rsidR="00A37906" w:rsidRPr="00A37906" w:rsidRDefault="00A37906" w:rsidP="00A37906">
            <w:pPr>
              <w:rPr>
                <w:rFonts w:eastAsia="Yu Mincho"/>
                <w:lang w:eastAsia="ja-JP"/>
              </w:rPr>
            </w:pPr>
          </w:p>
        </w:tc>
      </w:tr>
      <w:tr w:rsidR="00A37906" w:rsidRPr="00A37906" w14:paraId="7A5FFCE5"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0411FAF2" w14:textId="77777777" w:rsidR="00A37906" w:rsidRPr="00A37906" w:rsidRDefault="00A37906" w:rsidP="00A37906">
            <w:pPr>
              <w:rPr>
                <w:rFonts w:eastAsia="Yu Mincho"/>
                <w:lang w:eastAsia="ja-JP"/>
              </w:rPr>
            </w:pPr>
            <w:r w:rsidRPr="00A37906">
              <w:rPr>
                <w:rFonts w:eastAsia="Yu Mincho"/>
                <w:lang w:eastAsia="ja-JP"/>
              </w:rPr>
              <w:t xml:space="preserve">Receiver spurious emissions </w:t>
            </w:r>
          </w:p>
        </w:tc>
        <w:tc>
          <w:tcPr>
            <w:tcW w:w="1418" w:type="dxa"/>
            <w:tcBorders>
              <w:top w:val="single" w:sz="4" w:space="0" w:color="auto"/>
              <w:left w:val="single" w:sz="4" w:space="0" w:color="auto"/>
              <w:bottom w:val="single" w:sz="4" w:space="0" w:color="auto"/>
              <w:right w:val="single" w:sz="4" w:space="0" w:color="auto"/>
            </w:tcBorders>
            <w:hideMark/>
          </w:tcPr>
          <w:p w14:paraId="40D4CE2F" w14:textId="77777777" w:rsidR="00A37906" w:rsidRPr="00A37906" w:rsidRDefault="00A37906" w:rsidP="00A37906">
            <w:pPr>
              <w:rPr>
                <w:rFonts w:eastAsia="Yu Mincho"/>
                <w:lang w:eastAsia="ja-JP"/>
              </w:rPr>
            </w:pPr>
            <w:r w:rsidRPr="00A37906">
              <w:rPr>
                <w:rFonts w:eastAsia="Yu Mincho"/>
                <w:lang w:eastAsia="ja-JP"/>
              </w:rPr>
              <w:t>7.6</w:t>
            </w:r>
          </w:p>
        </w:tc>
        <w:tc>
          <w:tcPr>
            <w:tcW w:w="1276" w:type="dxa"/>
            <w:tcBorders>
              <w:top w:val="nil"/>
              <w:left w:val="single" w:sz="4" w:space="0" w:color="auto"/>
              <w:bottom w:val="nil"/>
              <w:right w:val="single" w:sz="4" w:space="0" w:color="auto"/>
            </w:tcBorders>
          </w:tcPr>
          <w:p w14:paraId="3EF6CAB9" w14:textId="77777777" w:rsidR="00A37906" w:rsidRPr="00A37906" w:rsidRDefault="00A37906" w:rsidP="00A37906">
            <w:pPr>
              <w:rPr>
                <w:rFonts w:eastAsia="Yu Mincho"/>
                <w:lang w:eastAsia="ja-JP"/>
              </w:rPr>
            </w:pPr>
          </w:p>
        </w:tc>
        <w:tc>
          <w:tcPr>
            <w:tcW w:w="1270" w:type="dxa"/>
            <w:tcBorders>
              <w:top w:val="nil"/>
              <w:left w:val="single" w:sz="4" w:space="0" w:color="auto"/>
              <w:bottom w:val="nil"/>
              <w:right w:val="single" w:sz="4" w:space="0" w:color="auto"/>
            </w:tcBorders>
          </w:tcPr>
          <w:p w14:paraId="1CCBF965"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582B5787" w14:textId="77777777" w:rsidR="00A37906" w:rsidRPr="00A37906" w:rsidRDefault="00A37906" w:rsidP="00A37906">
            <w:pPr>
              <w:rPr>
                <w:rFonts w:eastAsia="Yu Mincho"/>
                <w:lang w:eastAsia="ja-JP"/>
              </w:rPr>
            </w:pPr>
            <w:r w:rsidRPr="00A37906">
              <w:rPr>
                <w:rFonts w:eastAsia="Yu Mincho"/>
                <w:lang w:eastAsia="ja-JP"/>
              </w:rPr>
              <w:t>12.3.6</w:t>
            </w:r>
          </w:p>
        </w:tc>
        <w:tc>
          <w:tcPr>
            <w:tcW w:w="1270" w:type="dxa"/>
            <w:tcBorders>
              <w:top w:val="nil"/>
              <w:left w:val="single" w:sz="4" w:space="0" w:color="auto"/>
              <w:bottom w:val="nil"/>
              <w:right w:val="single" w:sz="4" w:space="0" w:color="auto"/>
            </w:tcBorders>
          </w:tcPr>
          <w:p w14:paraId="11C9CCF5" w14:textId="77777777" w:rsidR="00A37906" w:rsidRPr="00A37906" w:rsidRDefault="00A37906" w:rsidP="00A37906">
            <w:pPr>
              <w:rPr>
                <w:rFonts w:eastAsia="Yu Mincho"/>
                <w:lang w:eastAsia="ja-JP"/>
              </w:rPr>
            </w:pPr>
          </w:p>
        </w:tc>
        <w:tc>
          <w:tcPr>
            <w:tcW w:w="1252" w:type="dxa"/>
            <w:tcBorders>
              <w:top w:val="nil"/>
              <w:left w:val="single" w:sz="4" w:space="0" w:color="auto"/>
              <w:bottom w:val="nil"/>
              <w:right w:val="single" w:sz="4" w:space="0" w:color="auto"/>
            </w:tcBorders>
          </w:tcPr>
          <w:p w14:paraId="05C89099" w14:textId="77777777" w:rsidR="00A37906" w:rsidRPr="00A37906" w:rsidRDefault="00A37906" w:rsidP="00A37906">
            <w:pPr>
              <w:rPr>
                <w:rFonts w:eastAsia="Yu Mincho"/>
                <w:lang w:eastAsia="ja-JP"/>
              </w:rPr>
            </w:pPr>
          </w:p>
        </w:tc>
      </w:tr>
      <w:tr w:rsidR="00A37906" w:rsidRPr="00A37906" w14:paraId="0D976987"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4F75C9B0" w14:textId="77777777" w:rsidR="00A37906" w:rsidRPr="00A37906" w:rsidRDefault="00A37906" w:rsidP="00A37906">
            <w:pPr>
              <w:rPr>
                <w:rFonts w:eastAsia="Yu Mincho"/>
                <w:lang w:eastAsia="ja-JP"/>
              </w:rPr>
            </w:pPr>
            <w:r w:rsidRPr="00A37906">
              <w:rPr>
                <w:rFonts w:eastAsia="Yu Mincho"/>
                <w:lang w:eastAsia="ja-JP"/>
              </w:rPr>
              <w:t>Receiver intermodulation</w:t>
            </w:r>
          </w:p>
        </w:tc>
        <w:tc>
          <w:tcPr>
            <w:tcW w:w="1418" w:type="dxa"/>
            <w:tcBorders>
              <w:top w:val="single" w:sz="4" w:space="0" w:color="auto"/>
              <w:left w:val="single" w:sz="4" w:space="0" w:color="auto"/>
              <w:bottom w:val="single" w:sz="4" w:space="0" w:color="auto"/>
              <w:right w:val="single" w:sz="4" w:space="0" w:color="auto"/>
            </w:tcBorders>
            <w:hideMark/>
          </w:tcPr>
          <w:p w14:paraId="74C73F60" w14:textId="77777777" w:rsidR="00A37906" w:rsidRPr="00A37906" w:rsidRDefault="00A37906" w:rsidP="00A37906">
            <w:pPr>
              <w:rPr>
                <w:rFonts w:eastAsia="Yu Mincho"/>
                <w:lang w:eastAsia="ja-JP"/>
              </w:rPr>
            </w:pPr>
            <w:r w:rsidRPr="00A37906">
              <w:rPr>
                <w:rFonts w:eastAsia="Yu Mincho"/>
                <w:lang w:eastAsia="ja-JP"/>
              </w:rPr>
              <w:t>7.7</w:t>
            </w:r>
          </w:p>
        </w:tc>
        <w:tc>
          <w:tcPr>
            <w:tcW w:w="1276" w:type="dxa"/>
            <w:tcBorders>
              <w:top w:val="nil"/>
              <w:left w:val="single" w:sz="4" w:space="0" w:color="auto"/>
              <w:bottom w:val="nil"/>
              <w:right w:val="single" w:sz="4" w:space="0" w:color="auto"/>
            </w:tcBorders>
          </w:tcPr>
          <w:p w14:paraId="1AD728EF" w14:textId="77777777" w:rsidR="00A37906" w:rsidRPr="00A37906" w:rsidRDefault="00A37906" w:rsidP="00A37906">
            <w:pPr>
              <w:rPr>
                <w:rFonts w:eastAsia="Yu Mincho"/>
                <w:lang w:eastAsia="ja-JP"/>
              </w:rPr>
            </w:pPr>
          </w:p>
        </w:tc>
        <w:tc>
          <w:tcPr>
            <w:tcW w:w="1270" w:type="dxa"/>
            <w:tcBorders>
              <w:top w:val="nil"/>
              <w:left w:val="single" w:sz="4" w:space="0" w:color="auto"/>
              <w:bottom w:val="nil"/>
              <w:right w:val="single" w:sz="4" w:space="0" w:color="auto"/>
            </w:tcBorders>
          </w:tcPr>
          <w:p w14:paraId="4B4A1165"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738A2ED9" w14:textId="77777777" w:rsidR="00A37906" w:rsidRPr="00A37906" w:rsidRDefault="00A37906" w:rsidP="00A37906">
            <w:pPr>
              <w:rPr>
                <w:rFonts w:eastAsia="Yu Mincho"/>
                <w:lang w:eastAsia="ja-JP"/>
              </w:rPr>
            </w:pPr>
            <w:r w:rsidRPr="00A37906">
              <w:rPr>
                <w:rFonts w:eastAsia="Yu Mincho"/>
                <w:lang w:eastAsia="ja-JP"/>
              </w:rPr>
              <w:t>12.3.7</w:t>
            </w:r>
          </w:p>
        </w:tc>
        <w:tc>
          <w:tcPr>
            <w:tcW w:w="1270" w:type="dxa"/>
            <w:tcBorders>
              <w:top w:val="nil"/>
              <w:left w:val="single" w:sz="4" w:space="0" w:color="auto"/>
              <w:bottom w:val="nil"/>
              <w:right w:val="single" w:sz="4" w:space="0" w:color="auto"/>
            </w:tcBorders>
          </w:tcPr>
          <w:p w14:paraId="17342EE6" w14:textId="77777777" w:rsidR="00A37906" w:rsidRPr="00A37906" w:rsidRDefault="00A37906" w:rsidP="00A37906">
            <w:pPr>
              <w:rPr>
                <w:rFonts w:eastAsia="Yu Mincho"/>
                <w:lang w:eastAsia="ja-JP"/>
              </w:rPr>
            </w:pPr>
          </w:p>
        </w:tc>
        <w:tc>
          <w:tcPr>
            <w:tcW w:w="1252" w:type="dxa"/>
            <w:tcBorders>
              <w:top w:val="nil"/>
              <w:left w:val="single" w:sz="4" w:space="0" w:color="auto"/>
              <w:bottom w:val="nil"/>
              <w:right w:val="single" w:sz="4" w:space="0" w:color="auto"/>
            </w:tcBorders>
          </w:tcPr>
          <w:p w14:paraId="47F7EEF8" w14:textId="77777777" w:rsidR="00A37906" w:rsidRPr="00A37906" w:rsidRDefault="00A37906" w:rsidP="00A37906">
            <w:pPr>
              <w:rPr>
                <w:rFonts w:eastAsia="Yu Mincho"/>
                <w:lang w:eastAsia="ja-JP"/>
              </w:rPr>
            </w:pPr>
          </w:p>
        </w:tc>
      </w:tr>
      <w:tr w:rsidR="00A37906" w:rsidRPr="00A37906" w14:paraId="46CE8602"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04B813D3" w14:textId="77777777" w:rsidR="00A37906" w:rsidRPr="00A37906" w:rsidRDefault="00A37906" w:rsidP="00A37906">
            <w:pPr>
              <w:rPr>
                <w:rFonts w:eastAsia="Yu Mincho"/>
                <w:lang w:eastAsia="ja-JP"/>
              </w:rPr>
            </w:pPr>
            <w:r w:rsidRPr="00A37906">
              <w:rPr>
                <w:rFonts w:eastAsia="Yu Mincho"/>
                <w:lang w:eastAsia="ja-JP"/>
              </w:rPr>
              <w:t xml:space="preserve">In-channel selectivity </w:t>
            </w:r>
          </w:p>
        </w:tc>
        <w:tc>
          <w:tcPr>
            <w:tcW w:w="1418" w:type="dxa"/>
            <w:tcBorders>
              <w:top w:val="single" w:sz="4" w:space="0" w:color="auto"/>
              <w:left w:val="single" w:sz="4" w:space="0" w:color="auto"/>
              <w:bottom w:val="single" w:sz="4" w:space="0" w:color="auto"/>
              <w:right w:val="single" w:sz="4" w:space="0" w:color="auto"/>
            </w:tcBorders>
            <w:hideMark/>
          </w:tcPr>
          <w:p w14:paraId="24DD2679" w14:textId="77777777" w:rsidR="00A37906" w:rsidRPr="00A37906" w:rsidRDefault="00A37906" w:rsidP="00A37906">
            <w:pPr>
              <w:rPr>
                <w:rFonts w:eastAsia="Yu Mincho"/>
                <w:lang w:eastAsia="ja-JP"/>
              </w:rPr>
            </w:pPr>
            <w:r w:rsidRPr="00A37906">
              <w:rPr>
                <w:rFonts w:eastAsia="Yu Mincho"/>
                <w:lang w:eastAsia="ja-JP"/>
              </w:rPr>
              <w:t>7.8</w:t>
            </w:r>
          </w:p>
        </w:tc>
        <w:tc>
          <w:tcPr>
            <w:tcW w:w="1276" w:type="dxa"/>
            <w:tcBorders>
              <w:top w:val="nil"/>
              <w:left w:val="single" w:sz="4" w:space="0" w:color="auto"/>
              <w:bottom w:val="nil"/>
              <w:right w:val="single" w:sz="4" w:space="0" w:color="auto"/>
            </w:tcBorders>
          </w:tcPr>
          <w:p w14:paraId="5319B8DD" w14:textId="77777777" w:rsidR="00A37906" w:rsidRPr="00A37906" w:rsidRDefault="00A37906" w:rsidP="00A37906">
            <w:pPr>
              <w:rPr>
                <w:rFonts w:eastAsia="Yu Mincho"/>
                <w:lang w:eastAsia="ja-JP"/>
              </w:rPr>
            </w:pPr>
          </w:p>
        </w:tc>
        <w:tc>
          <w:tcPr>
            <w:tcW w:w="1270" w:type="dxa"/>
            <w:tcBorders>
              <w:top w:val="nil"/>
              <w:left w:val="single" w:sz="4" w:space="0" w:color="auto"/>
              <w:bottom w:val="nil"/>
              <w:right w:val="single" w:sz="4" w:space="0" w:color="auto"/>
            </w:tcBorders>
          </w:tcPr>
          <w:p w14:paraId="1CD5C603"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501A1EC1" w14:textId="77777777" w:rsidR="00A37906" w:rsidRPr="00A37906" w:rsidRDefault="00A37906" w:rsidP="00A37906">
            <w:pPr>
              <w:rPr>
                <w:rFonts w:eastAsia="Yu Mincho"/>
                <w:lang w:eastAsia="ja-JP"/>
              </w:rPr>
            </w:pPr>
            <w:r w:rsidRPr="00A37906">
              <w:rPr>
                <w:rFonts w:eastAsia="Yu Mincho"/>
                <w:lang w:eastAsia="ja-JP"/>
              </w:rPr>
              <w:t>12.3.8</w:t>
            </w:r>
          </w:p>
        </w:tc>
        <w:tc>
          <w:tcPr>
            <w:tcW w:w="1270" w:type="dxa"/>
            <w:tcBorders>
              <w:top w:val="nil"/>
              <w:left w:val="single" w:sz="4" w:space="0" w:color="auto"/>
              <w:bottom w:val="nil"/>
              <w:right w:val="single" w:sz="4" w:space="0" w:color="auto"/>
            </w:tcBorders>
          </w:tcPr>
          <w:p w14:paraId="151ABEC3" w14:textId="77777777" w:rsidR="00A37906" w:rsidRPr="00A37906" w:rsidRDefault="00A37906" w:rsidP="00A37906">
            <w:pPr>
              <w:rPr>
                <w:rFonts w:eastAsia="Yu Mincho"/>
                <w:lang w:eastAsia="ja-JP"/>
              </w:rPr>
            </w:pPr>
          </w:p>
        </w:tc>
        <w:tc>
          <w:tcPr>
            <w:tcW w:w="1252" w:type="dxa"/>
            <w:tcBorders>
              <w:top w:val="nil"/>
              <w:left w:val="single" w:sz="4" w:space="0" w:color="auto"/>
              <w:bottom w:val="nil"/>
              <w:right w:val="single" w:sz="4" w:space="0" w:color="auto"/>
            </w:tcBorders>
          </w:tcPr>
          <w:p w14:paraId="3E1500DA" w14:textId="77777777" w:rsidR="00A37906" w:rsidRPr="00A37906" w:rsidRDefault="00A37906" w:rsidP="00A37906">
            <w:pPr>
              <w:rPr>
                <w:rFonts w:eastAsia="Yu Mincho"/>
                <w:lang w:eastAsia="ja-JP"/>
              </w:rPr>
            </w:pPr>
          </w:p>
        </w:tc>
      </w:tr>
      <w:tr w:rsidR="00A37906" w:rsidRPr="00A37906" w14:paraId="61720FA3"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7BF7DA42" w14:textId="77777777" w:rsidR="00A37906" w:rsidRPr="00A37906" w:rsidRDefault="00A37906" w:rsidP="00A37906">
            <w:pPr>
              <w:rPr>
                <w:rFonts w:eastAsia="Yu Mincho"/>
                <w:lang w:eastAsia="ja-JP"/>
              </w:rPr>
            </w:pPr>
            <w:r w:rsidRPr="00A37906">
              <w:rPr>
                <w:rFonts w:eastAsia="Yu Mincho"/>
                <w:lang w:eastAsia="ja-JP"/>
              </w:rPr>
              <w:lastRenderedPageBreak/>
              <w:t xml:space="preserve">In-channel adjacent </w:t>
            </w:r>
            <w:proofErr w:type="spellStart"/>
            <w:r w:rsidRPr="00A37906">
              <w:rPr>
                <w:rFonts w:eastAsia="Yu Mincho"/>
                <w:lang w:eastAsia="ja-JP"/>
              </w:rPr>
              <w:t>subband</w:t>
            </w:r>
            <w:proofErr w:type="spellEnd"/>
            <w:r w:rsidRPr="00A37906">
              <w:rPr>
                <w:rFonts w:eastAsia="Yu Mincho"/>
                <w:lang w:eastAsia="ja-JP"/>
              </w:rPr>
              <w:t xml:space="preserve"> blocking</w:t>
            </w:r>
          </w:p>
        </w:tc>
        <w:tc>
          <w:tcPr>
            <w:tcW w:w="1418" w:type="dxa"/>
            <w:tcBorders>
              <w:top w:val="single" w:sz="4" w:space="0" w:color="auto"/>
              <w:left w:val="single" w:sz="4" w:space="0" w:color="auto"/>
              <w:bottom w:val="single" w:sz="4" w:space="0" w:color="auto"/>
              <w:right w:val="single" w:sz="4" w:space="0" w:color="auto"/>
            </w:tcBorders>
            <w:hideMark/>
          </w:tcPr>
          <w:p w14:paraId="6E7D0684" w14:textId="77777777" w:rsidR="00A37906" w:rsidRPr="00A37906" w:rsidRDefault="00A37906" w:rsidP="00A37906">
            <w:pPr>
              <w:rPr>
                <w:rFonts w:eastAsia="Yu Mincho"/>
                <w:lang w:eastAsia="ja-JP"/>
              </w:rPr>
            </w:pPr>
            <w:r w:rsidRPr="00A37906">
              <w:rPr>
                <w:rFonts w:eastAsia="Yu Mincho"/>
                <w:lang w:eastAsia="ja-JP"/>
              </w:rPr>
              <w:t>NA</w:t>
            </w:r>
          </w:p>
        </w:tc>
        <w:tc>
          <w:tcPr>
            <w:tcW w:w="1276" w:type="dxa"/>
            <w:tcBorders>
              <w:top w:val="nil"/>
              <w:left w:val="single" w:sz="4" w:space="0" w:color="auto"/>
              <w:bottom w:val="nil"/>
              <w:right w:val="single" w:sz="4" w:space="0" w:color="auto"/>
            </w:tcBorders>
          </w:tcPr>
          <w:p w14:paraId="4D6FEF90" w14:textId="77777777" w:rsidR="00A37906" w:rsidRPr="00A37906" w:rsidRDefault="00A37906" w:rsidP="00A37906">
            <w:pPr>
              <w:rPr>
                <w:rFonts w:eastAsia="Yu Mincho"/>
                <w:lang w:eastAsia="ja-JP"/>
              </w:rPr>
            </w:pPr>
          </w:p>
        </w:tc>
        <w:tc>
          <w:tcPr>
            <w:tcW w:w="1270" w:type="dxa"/>
            <w:tcBorders>
              <w:top w:val="nil"/>
              <w:left w:val="single" w:sz="4" w:space="0" w:color="auto"/>
              <w:bottom w:val="nil"/>
              <w:right w:val="single" w:sz="4" w:space="0" w:color="auto"/>
            </w:tcBorders>
          </w:tcPr>
          <w:p w14:paraId="5A4639A8"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531ED3C6" w14:textId="77777777" w:rsidR="00A37906" w:rsidRPr="00A37906" w:rsidRDefault="00A37906" w:rsidP="00A37906">
            <w:pPr>
              <w:rPr>
                <w:rFonts w:eastAsia="Yu Mincho"/>
                <w:lang w:eastAsia="ja-JP"/>
              </w:rPr>
            </w:pPr>
            <w:r w:rsidRPr="00A37906">
              <w:rPr>
                <w:rFonts w:eastAsia="Yu Mincho"/>
                <w:lang w:eastAsia="ja-JP"/>
              </w:rPr>
              <w:t>12.3.9</w:t>
            </w:r>
          </w:p>
        </w:tc>
        <w:tc>
          <w:tcPr>
            <w:tcW w:w="1270" w:type="dxa"/>
            <w:tcBorders>
              <w:top w:val="nil"/>
              <w:left w:val="single" w:sz="4" w:space="0" w:color="auto"/>
              <w:bottom w:val="nil"/>
              <w:right w:val="single" w:sz="4" w:space="0" w:color="auto"/>
            </w:tcBorders>
          </w:tcPr>
          <w:p w14:paraId="60AF226D" w14:textId="77777777" w:rsidR="00A37906" w:rsidRPr="00A37906" w:rsidRDefault="00A37906" w:rsidP="00A37906">
            <w:pPr>
              <w:rPr>
                <w:rFonts w:eastAsia="Yu Mincho"/>
                <w:lang w:eastAsia="ja-JP"/>
              </w:rPr>
            </w:pPr>
          </w:p>
        </w:tc>
        <w:tc>
          <w:tcPr>
            <w:tcW w:w="1252" w:type="dxa"/>
            <w:tcBorders>
              <w:top w:val="nil"/>
              <w:left w:val="single" w:sz="4" w:space="0" w:color="auto"/>
              <w:bottom w:val="nil"/>
              <w:right w:val="single" w:sz="4" w:space="0" w:color="auto"/>
            </w:tcBorders>
          </w:tcPr>
          <w:p w14:paraId="39C8A516" w14:textId="77777777" w:rsidR="00A37906" w:rsidRPr="00A37906" w:rsidRDefault="00A37906" w:rsidP="00A37906">
            <w:pPr>
              <w:rPr>
                <w:rFonts w:eastAsia="Yu Mincho"/>
                <w:lang w:eastAsia="ja-JP"/>
              </w:rPr>
            </w:pPr>
          </w:p>
        </w:tc>
      </w:tr>
      <w:tr w:rsidR="00A37906" w:rsidRPr="00A37906" w14:paraId="64991644"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6FCEC777" w14:textId="77777777" w:rsidR="00A37906" w:rsidRPr="00A37906" w:rsidRDefault="00A37906" w:rsidP="00A37906">
            <w:pPr>
              <w:rPr>
                <w:rFonts w:eastAsia="Yu Mincho"/>
                <w:lang w:eastAsia="ja-JP"/>
              </w:rPr>
            </w:pPr>
            <w:r w:rsidRPr="00A37906">
              <w:rPr>
                <w:rFonts w:eastAsia="Yu Mincho"/>
                <w:lang w:eastAsia="ja-JP"/>
              </w:rPr>
              <w:t>Performance requirements</w:t>
            </w:r>
          </w:p>
        </w:tc>
        <w:tc>
          <w:tcPr>
            <w:tcW w:w="1418" w:type="dxa"/>
            <w:tcBorders>
              <w:top w:val="single" w:sz="4" w:space="0" w:color="auto"/>
              <w:left w:val="single" w:sz="4" w:space="0" w:color="auto"/>
              <w:bottom w:val="single" w:sz="4" w:space="0" w:color="auto"/>
              <w:right w:val="single" w:sz="4" w:space="0" w:color="auto"/>
            </w:tcBorders>
            <w:hideMark/>
          </w:tcPr>
          <w:p w14:paraId="6AC7059B" w14:textId="77777777" w:rsidR="00A37906" w:rsidRPr="00A37906" w:rsidRDefault="00A37906" w:rsidP="00A37906">
            <w:pPr>
              <w:rPr>
                <w:rFonts w:eastAsia="Yu Mincho"/>
                <w:lang w:eastAsia="ja-JP"/>
              </w:rPr>
            </w:pPr>
            <w:r w:rsidRPr="00A37906">
              <w:rPr>
                <w:rFonts w:eastAsia="Yu Mincho"/>
                <w:lang w:eastAsia="ja-JP"/>
              </w:rPr>
              <w:t>8</w:t>
            </w:r>
          </w:p>
        </w:tc>
        <w:tc>
          <w:tcPr>
            <w:tcW w:w="1276" w:type="dxa"/>
            <w:tcBorders>
              <w:top w:val="nil"/>
              <w:left w:val="single" w:sz="4" w:space="0" w:color="auto"/>
              <w:bottom w:val="single" w:sz="4" w:space="0" w:color="auto"/>
              <w:right w:val="single" w:sz="4" w:space="0" w:color="auto"/>
            </w:tcBorders>
          </w:tcPr>
          <w:p w14:paraId="702F025E" w14:textId="77777777" w:rsidR="00A37906" w:rsidRPr="00A37906" w:rsidRDefault="00A37906" w:rsidP="00A37906">
            <w:pPr>
              <w:rPr>
                <w:rFonts w:eastAsia="Yu Mincho"/>
                <w:lang w:eastAsia="ja-JP"/>
              </w:rPr>
            </w:pPr>
          </w:p>
        </w:tc>
        <w:tc>
          <w:tcPr>
            <w:tcW w:w="1270" w:type="dxa"/>
            <w:tcBorders>
              <w:top w:val="nil"/>
              <w:left w:val="single" w:sz="4" w:space="0" w:color="auto"/>
              <w:bottom w:val="single" w:sz="4" w:space="0" w:color="auto"/>
              <w:right w:val="single" w:sz="4" w:space="0" w:color="auto"/>
            </w:tcBorders>
          </w:tcPr>
          <w:p w14:paraId="567AC21D"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3E75B704" w14:textId="77777777" w:rsidR="00A37906" w:rsidRPr="00A37906" w:rsidRDefault="00A37906" w:rsidP="00A37906">
            <w:pPr>
              <w:rPr>
                <w:rFonts w:eastAsia="Yu Mincho"/>
                <w:lang w:eastAsia="ja-JP"/>
              </w:rPr>
            </w:pPr>
            <w:r w:rsidRPr="00A37906">
              <w:rPr>
                <w:rFonts w:eastAsia="Yu Mincho"/>
                <w:lang w:eastAsia="ja-JP"/>
              </w:rPr>
              <w:t>12.4</w:t>
            </w:r>
          </w:p>
        </w:tc>
        <w:tc>
          <w:tcPr>
            <w:tcW w:w="1270" w:type="dxa"/>
            <w:tcBorders>
              <w:top w:val="nil"/>
              <w:left w:val="single" w:sz="4" w:space="0" w:color="auto"/>
              <w:bottom w:val="single" w:sz="4" w:space="0" w:color="auto"/>
              <w:right w:val="single" w:sz="4" w:space="0" w:color="auto"/>
            </w:tcBorders>
          </w:tcPr>
          <w:p w14:paraId="44FADE2F" w14:textId="77777777" w:rsidR="00A37906" w:rsidRPr="00A37906" w:rsidRDefault="00A37906" w:rsidP="00A37906">
            <w:pPr>
              <w:rPr>
                <w:rFonts w:eastAsia="Yu Mincho"/>
                <w:lang w:eastAsia="ja-JP"/>
              </w:rPr>
            </w:pPr>
          </w:p>
        </w:tc>
        <w:tc>
          <w:tcPr>
            <w:tcW w:w="1252" w:type="dxa"/>
            <w:tcBorders>
              <w:top w:val="nil"/>
              <w:left w:val="single" w:sz="4" w:space="0" w:color="auto"/>
              <w:bottom w:val="single" w:sz="4" w:space="0" w:color="auto"/>
              <w:right w:val="single" w:sz="4" w:space="0" w:color="auto"/>
            </w:tcBorders>
          </w:tcPr>
          <w:p w14:paraId="672A80B9" w14:textId="77777777" w:rsidR="00A37906" w:rsidRPr="00A37906" w:rsidRDefault="00A37906" w:rsidP="00A37906">
            <w:pPr>
              <w:rPr>
                <w:rFonts w:eastAsia="Yu Mincho"/>
                <w:lang w:eastAsia="ja-JP"/>
              </w:rPr>
            </w:pPr>
          </w:p>
        </w:tc>
      </w:tr>
      <w:tr w:rsidR="00A37906" w:rsidRPr="00A37906" w14:paraId="736EE22A"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5FF81F78" w14:textId="77777777" w:rsidR="00A37906" w:rsidRPr="00A37906" w:rsidRDefault="00A37906" w:rsidP="00A37906">
            <w:pPr>
              <w:rPr>
                <w:rFonts w:eastAsia="Yu Mincho"/>
                <w:lang w:eastAsia="ja-JP"/>
              </w:rPr>
            </w:pPr>
            <w:r w:rsidRPr="00A37906">
              <w:rPr>
                <w:rFonts w:eastAsia="Yu Mincho"/>
                <w:lang w:eastAsia="ja-JP"/>
              </w:rPr>
              <w:t>Radiated transmit power</w:t>
            </w:r>
          </w:p>
        </w:tc>
        <w:tc>
          <w:tcPr>
            <w:tcW w:w="1418" w:type="dxa"/>
            <w:tcBorders>
              <w:top w:val="single" w:sz="4" w:space="0" w:color="auto"/>
              <w:left w:val="single" w:sz="4" w:space="0" w:color="auto"/>
              <w:bottom w:val="single" w:sz="4" w:space="0" w:color="auto"/>
              <w:right w:val="single" w:sz="4" w:space="0" w:color="auto"/>
            </w:tcBorders>
            <w:hideMark/>
          </w:tcPr>
          <w:p w14:paraId="4CDC2698" w14:textId="77777777" w:rsidR="00A37906" w:rsidRPr="00A37906" w:rsidRDefault="00A37906" w:rsidP="00A37906">
            <w:pPr>
              <w:rPr>
                <w:rFonts w:eastAsia="Yu Mincho"/>
                <w:lang w:eastAsia="ja-JP"/>
              </w:rPr>
            </w:pPr>
            <w:r w:rsidRPr="00A37906">
              <w:rPr>
                <w:rFonts w:eastAsia="Yu Mincho"/>
                <w:lang w:eastAsia="ja-JP"/>
              </w:rPr>
              <w:t>9.2</w:t>
            </w:r>
          </w:p>
        </w:tc>
        <w:tc>
          <w:tcPr>
            <w:tcW w:w="1276" w:type="dxa"/>
            <w:tcBorders>
              <w:top w:val="single" w:sz="4" w:space="0" w:color="auto"/>
              <w:left w:val="single" w:sz="4" w:space="0" w:color="auto"/>
              <w:bottom w:val="single" w:sz="4" w:space="0" w:color="auto"/>
              <w:right w:val="single" w:sz="4" w:space="0" w:color="auto"/>
            </w:tcBorders>
            <w:hideMark/>
          </w:tcPr>
          <w:p w14:paraId="34C1738E" w14:textId="77777777" w:rsidR="00A37906" w:rsidRPr="00A37906" w:rsidRDefault="00A37906" w:rsidP="00A37906">
            <w:pPr>
              <w:rPr>
                <w:rFonts w:eastAsia="Yu Mincho"/>
                <w:lang w:eastAsia="ja-JP"/>
              </w:rPr>
            </w:pPr>
            <w:r w:rsidRPr="00A37906">
              <w:rPr>
                <w:rFonts w:eastAsia="Yu Mincho"/>
                <w:lang w:eastAsia="ja-JP"/>
              </w:rPr>
              <w:t>9.2</w:t>
            </w:r>
          </w:p>
        </w:tc>
        <w:tc>
          <w:tcPr>
            <w:tcW w:w="1270" w:type="dxa"/>
            <w:tcBorders>
              <w:top w:val="single" w:sz="4" w:space="0" w:color="auto"/>
              <w:left w:val="single" w:sz="4" w:space="0" w:color="auto"/>
              <w:bottom w:val="single" w:sz="4" w:space="0" w:color="auto"/>
              <w:right w:val="single" w:sz="4" w:space="0" w:color="auto"/>
            </w:tcBorders>
            <w:hideMark/>
          </w:tcPr>
          <w:p w14:paraId="7C7ADC5C" w14:textId="77777777" w:rsidR="00A37906" w:rsidRPr="00A37906" w:rsidRDefault="00A37906" w:rsidP="00A37906">
            <w:pPr>
              <w:rPr>
                <w:rFonts w:eastAsia="Yu Mincho"/>
                <w:lang w:eastAsia="ja-JP"/>
              </w:rPr>
            </w:pPr>
            <w:r w:rsidRPr="00A37906">
              <w:rPr>
                <w:rFonts w:eastAsia="Yu Mincho"/>
                <w:lang w:eastAsia="ja-JP"/>
              </w:rPr>
              <w:t>9.2</w:t>
            </w:r>
          </w:p>
        </w:tc>
        <w:tc>
          <w:tcPr>
            <w:tcW w:w="1270" w:type="dxa"/>
            <w:tcBorders>
              <w:top w:val="single" w:sz="4" w:space="0" w:color="auto"/>
              <w:left w:val="single" w:sz="4" w:space="0" w:color="auto"/>
              <w:bottom w:val="single" w:sz="4" w:space="0" w:color="auto"/>
              <w:right w:val="single" w:sz="4" w:space="0" w:color="auto"/>
            </w:tcBorders>
            <w:hideMark/>
          </w:tcPr>
          <w:p w14:paraId="1064A418" w14:textId="77777777" w:rsidR="00A37906" w:rsidRPr="00A37906" w:rsidRDefault="00A37906" w:rsidP="00A37906">
            <w:pPr>
              <w:rPr>
                <w:rFonts w:eastAsia="Yu Mincho"/>
                <w:lang w:eastAsia="ja-JP"/>
              </w:rPr>
            </w:pPr>
            <w:r w:rsidRPr="00A37906">
              <w:rPr>
                <w:rFonts w:eastAsia="Yu Mincho"/>
                <w:lang w:eastAsia="ja-JP"/>
              </w:rPr>
              <w:t>12.5.2</w:t>
            </w:r>
          </w:p>
        </w:tc>
        <w:tc>
          <w:tcPr>
            <w:tcW w:w="1270" w:type="dxa"/>
            <w:tcBorders>
              <w:top w:val="single" w:sz="4" w:space="0" w:color="auto"/>
              <w:left w:val="single" w:sz="4" w:space="0" w:color="auto"/>
              <w:bottom w:val="single" w:sz="4" w:space="0" w:color="auto"/>
              <w:right w:val="single" w:sz="4" w:space="0" w:color="auto"/>
            </w:tcBorders>
            <w:hideMark/>
          </w:tcPr>
          <w:p w14:paraId="7FF7EB21" w14:textId="77777777" w:rsidR="00A37906" w:rsidRPr="00A37906" w:rsidRDefault="00A37906" w:rsidP="00A37906">
            <w:pPr>
              <w:rPr>
                <w:rFonts w:eastAsia="Yu Mincho"/>
                <w:lang w:eastAsia="ja-JP"/>
              </w:rPr>
            </w:pPr>
            <w:r w:rsidRPr="00A37906">
              <w:rPr>
                <w:rFonts w:eastAsia="Yu Mincho"/>
                <w:lang w:eastAsia="ja-JP"/>
              </w:rPr>
              <w:t>12.5.2</w:t>
            </w:r>
          </w:p>
        </w:tc>
        <w:tc>
          <w:tcPr>
            <w:tcW w:w="1252" w:type="dxa"/>
            <w:tcBorders>
              <w:top w:val="single" w:sz="4" w:space="0" w:color="auto"/>
              <w:left w:val="single" w:sz="4" w:space="0" w:color="auto"/>
              <w:bottom w:val="single" w:sz="4" w:space="0" w:color="auto"/>
              <w:right w:val="single" w:sz="4" w:space="0" w:color="auto"/>
            </w:tcBorders>
            <w:hideMark/>
          </w:tcPr>
          <w:p w14:paraId="65045CF4" w14:textId="77777777" w:rsidR="00A37906" w:rsidRPr="00A37906" w:rsidRDefault="00A37906" w:rsidP="00A37906">
            <w:pPr>
              <w:rPr>
                <w:rFonts w:eastAsia="Yu Mincho"/>
                <w:lang w:eastAsia="ja-JP"/>
              </w:rPr>
            </w:pPr>
            <w:r w:rsidRPr="00A37906">
              <w:rPr>
                <w:rFonts w:eastAsia="Yu Mincho"/>
                <w:lang w:eastAsia="ja-JP"/>
              </w:rPr>
              <w:t>12.5.2</w:t>
            </w:r>
          </w:p>
        </w:tc>
      </w:tr>
      <w:tr w:rsidR="00A37906" w:rsidRPr="00A37906" w14:paraId="7BD3E6C1"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7FE76A2D" w14:textId="77777777" w:rsidR="00A37906" w:rsidRPr="00A37906" w:rsidRDefault="00A37906" w:rsidP="00A37906">
            <w:pPr>
              <w:rPr>
                <w:rFonts w:eastAsia="Yu Mincho"/>
                <w:lang w:eastAsia="ja-JP"/>
              </w:rPr>
            </w:pPr>
            <w:r w:rsidRPr="00A37906">
              <w:rPr>
                <w:rFonts w:eastAsia="Yu Mincho"/>
                <w:lang w:eastAsia="ja-JP"/>
              </w:rPr>
              <w:t>OTA base station output power</w:t>
            </w:r>
          </w:p>
        </w:tc>
        <w:tc>
          <w:tcPr>
            <w:tcW w:w="1418" w:type="dxa"/>
            <w:tcBorders>
              <w:top w:val="single" w:sz="4" w:space="0" w:color="auto"/>
              <w:left w:val="single" w:sz="4" w:space="0" w:color="auto"/>
              <w:bottom w:val="nil"/>
              <w:right w:val="single" w:sz="4" w:space="0" w:color="auto"/>
            </w:tcBorders>
          </w:tcPr>
          <w:p w14:paraId="6BE1498A"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CF2373" w14:textId="77777777" w:rsidR="00A37906" w:rsidRPr="00A37906" w:rsidRDefault="00A37906" w:rsidP="00A37906">
            <w:pPr>
              <w:rPr>
                <w:rFonts w:eastAsia="Yu Mincho"/>
                <w:lang w:eastAsia="ja-JP"/>
              </w:rPr>
            </w:pPr>
            <w:r w:rsidRPr="00A37906">
              <w:rPr>
                <w:rFonts w:eastAsia="Yu Mincho"/>
                <w:lang w:eastAsia="ja-JP"/>
              </w:rPr>
              <w:t>9.3</w:t>
            </w:r>
          </w:p>
        </w:tc>
        <w:tc>
          <w:tcPr>
            <w:tcW w:w="1270" w:type="dxa"/>
            <w:tcBorders>
              <w:top w:val="single" w:sz="4" w:space="0" w:color="auto"/>
              <w:left w:val="single" w:sz="4" w:space="0" w:color="auto"/>
              <w:bottom w:val="single" w:sz="4" w:space="0" w:color="auto"/>
              <w:right w:val="single" w:sz="4" w:space="0" w:color="auto"/>
            </w:tcBorders>
            <w:hideMark/>
          </w:tcPr>
          <w:p w14:paraId="718FD767" w14:textId="77777777" w:rsidR="00A37906" w:rsidRPr="00A37906" w:rsidRDefault="00A37906" w:rsidP="00A37906">
            <w:pPr>
              <w:rPr>
                <w:rFonts w:eastAsia="Yu Mincho"/>
                <w:lang w:eastAsia="ja-JP"/>
              </w:rPr>
            </w:pPr>
            <w:r w:rsidRPr="00A37906">
              <w:rPr>
                <w:rFonts w:eastAsia="Yu Mincho"/>
                <w:lang w:eastAsia="ja-JP"/>
              </w:rPr>
              <w:t>9.3</w:t>
            </w:r>
          </w:p>
        </w:tc>
        <w:tc>
          <w:tcPr>
            <w:tcW w:w="1270" w:type="dxa"/>
            <w:tcBorders>
              <w:top w:val="single" w:sz="4" w:space="0" w:color="auto"/>
              <w:left w:val="single" w:sz="4" w:space="0" w:color="auto"/>
              <w:bottom w:val="nil"/>
              <w:right w:val="single" w:sz="4" w:space="0" w:color="auto"/>
            </w:tcBorders>
          </w:tcPr>
          <w:p w14:paraId="36478873"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714A6B55" w14:textId="77777777" w:rsidR="00A37906" w:rsidRPr="00A37906" w:rsidRDefault="00A37906" w:rsidP="00A37906">
            <w:pPr>
              <w:rPr>
                <w:rFonts w:eastAsia="Yu Mincho"/>
                <w:lang w:eastAsia="ja-JP"/>
              </w:rPr>
            </w:pPr>
            <w:r w:rsidRPr="00A37906">
              <w:rPr>
                <w:rFonts w:eastAsia="Yu Mincho"/>
                <w:lang w:eastAsia="ja-JP"/>
              </w:rPr>
              <w:t>12.5.3</w:t>
            </w:r>
          </w:p>
        </w:tc>
        <w:tc>
          <w:tcPr>
            <w:tcW w:w="1252" w:type="dxa"/>
            <w:tcBorders>
              <w:top w:val="single" w:sz="4" w:space="0" w:color="auto"/>
              <w:left w:val="single" w:sz="4" w:space="0" w:color="auto"/>
              <w:bottom w:val="single" w:sz="4" w:space="0" w:color="auto"/>
              <w:right w:val="single" w:sz="4" w:space="0" w:color="auto"/>
            </w:tcBorders>
            <w:hideMark/>
          </w:tcPr>
          <w:p w14:paraId="4F0487A0" w14:textId="77777777" w:rsidR="00A37906" w:rsidRPr="00A37906" w:rsidRDefault="00A37906" w:rsidP="00A37906">
            <w:pPr>
              <w:rPr>
                <w:rFonts w:eastAsia="Yu Mincho"/>
                <w:lang w:eastAsia="ja-JP"/>
              </w:rPr>
            </w:pPr>
            <w:r w:rsidRPr="00A37906">
              <w:rPr>
                <w:rFonts w:eastAsia="Yu Mincho"/>
                <w:lang w:eastAsia="ja-JP"/>
              </w:rPr>
              <w:t>12.5.3</w:t>
            </w:r>
          </w:p>
        </w:tc>
      </w:tr>
      <w:tr w:rsidR="00A37906" w:rsidRPr="00A37906" w14:paraId="6BBE4010"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0B486DF5" w14:textId="77777777" w:rsidR="00A37906" w:rsidRPr="00A37906" w:rsidRDefault="00A37906" w:rsidP="00A37906">
            <w:pPr>
              <w:rPr>
                <w:rFonts w:eastAsia="Yu Mincho"/>
                <w:lang w:eastAsia="ja-JP"/>
              </w:rPr>
            </w:pPr>
            <w:r w:rsidRPr="00A37906">
              <w:rPr>
                <w:rFonts w:eastAsia="Yu Mincho"/>
                <w:lang w:eastAsia="ja-JP"/>
              </w:rPr>
              <w:t>OTA output power dynamics</w:t>
            </w:r>
          </w:p>
        </w:tc>
        <w:tc>
          <w:tcPr>
            <w:tcW w:w="1418" w:type="dxa"/>
            <w:tcBorders>
              <w:top w:val="nil"/>
              <w:left w:val="single" w:sz="4" w:space="0" w:color="auto"/>
              <w:bottom w:val="nil"/>
              <w:right w:val="single" w:sz="4" w:space="0" w:color="auto"/>
            </w:tcBorders>
          </w:tcPr>
          <w:p w14:paraId="74AEFC95"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1CE340" w14:textId="77777777" w:rsidR="00A37906" w:rsidRPr="00A37906" w:rsidRDefault="00A37906" w:rsidP="00A37906">
            <w:pPr>
              <w:rPr>
                <w:rFonts w:eastAsia="Yu Mincho"/>
                <w:lang w:eastAsia="ja-JP"/>
              </w:rPr>
            </w:pPr>
            <w:r w:rsidRPr="00A37906">
              <w:rPr>
                <w:rFonts w:eastAsia="Yu Mincho"/>
                <w:lang w:eastAsia="ja-JP"/>
              </w:rPr>
              <w:t>9.4</w:t>
            </w:r>
          </w:p>
        </w:tc>
        <w:tc>
          <w:tcPr>
            <w:tcW w:w="1270" w:type="dxa"/>
            <w:tcBorders>
              <w:top w:val="single" w:sz="4" w:space="0" w:color="auto"/>
              <w:left w:val="single" w:sz="4" w:space="0" w:color="auto"/>
              <w:bottom w:val="single" w:sz="4" w:space="0" w:color="auto"/>
              <w:right w:val="single" w:sz="4" w:space="0" w:color="auto"/>
            </w:tcBorders>
            <w:hideMark/>
          </w:tcPr>
          <w:p w14:paraId="074709A9" w14:textId="77777777" w:rsidR="00A37906" w:rsidRPr="00A37906" w:rsidRDefault="00A37906" w:rsidP="00A37906">
            <w:pPr>
              <w:rPr>
                <w:rFonts w:eastAsia="Yu Mincho"/>
                <w:lang w:eastAsia="ja-JP"/>
              </w:rPr>
            </w:pPr>
            <w:r w:rsidRPr="00A37906">
              <w:rPr>
                <w:rFonts w:eastAsia="Yu Mincho"/>
                <w:lang w:eastAsia="ja-JP"/>
              </w:rPr>
              <w:t>9.4</w:t>
            </w:r>
          </w:p>
        </w:tc>
        <w:tc>
          <w:tcPr>
            <w:tcW w:w="1270" w:type="dxa"/>
            <w:tcBorders>
              <w:top w:val="nil"/>
              <w:left w:val="single" w:sz="4" w:space="0" w:color="auto"/>
              <w:bottom w:val="nil"/>
              <w:right w:val="single" w:sz="4" w:space="0" w:color="auto"/>
            </w:tcBorders>
          </w:tcPr>
          <w:p w14:paraId="4B4A522A"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7D3EF0D1" w14:textId="77777777" w:rsidR="00A37906" w:rsidRPr="00A37906" w:rsidRDefault="00A37906" w:rsidP="00A37906">
            <w:pPr>
              <w:rPr>
                <w:rFonts w:eastAsia="Yu Mincho"/>
                <w:lang w:eastAsia="ja-JP"/>
              </w:rPr>
            </w:pPr>
            <w:r w:rsidRPr="00A37906">
              <w:rPr>
                <w:rFonts w:eastAsia="Yu Mincho"/>
                <w:lang w:eastAsia="ja-JP"/>
              </w:rPr>
              <w:t>12.5.4</w:t>
            </w:r>
          </w:p>
        </w:tc>
        <w:tc>
          <w:tcPr>
            <w:tcW w:w="1252" w:type="dxa"/>
            <w:tcBorders>
              <w:top w:val="single" w:sz="4" w:space="0" w:color="auto"/>
              <w:left w:val="single" w:sz="4" w:space="0" w:color="auto"/>
              <w:bottom w:val="single" w:sz="4" w:space="0" w:color="auto"/>
              <w:right w:val="single" w:sz="4" w:space="0" w:color="auto"/>
            </w:tcBorders>
            <w:hideMark/>
          </w:tcPr>
          <w:p w14:paraId="72A980C7" w14:textId="77777777" w:rsidR="00A37906" w:rsidRPr="00A37906" w:rsidRDefault="00A37906" w:rsidP="00A37906">
            <w:pPr>
              <w:rPr>
                <w:rFonts w:eastAsia="Yu Mincho"/>
                <w:lang w:eastAsia="ja-JP"/>
              </w:rPr>
            </w:pPr>
            <w:r w:rsidRPr="00A37906">
              <w:rPr>
                <w:rFonts w:eastAsia="Yu Mincho"/>
                <w:lang w:eastAsia="ja-JP"/>
              </w:rPr>
              <w:t>12.5.4</w:t>
            </w:r>
          </w:p>
        </w:tc>
      </w:tr>
      <w:tr w:rsidR="00A37906" w:rsidRPr="00A37906" w14:paraId="73609B2F"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7CAC83B2" w14:textId="77777777" w:rsidR="00A37906" w:rsidRPr="00A37906" w:rsidRDefault="00A37906" w:rsidP="00A37906">
            <w:pPr>
              <w:rPr>
                <w:rFonts w:eastAsia="Yu Mincho"/>
                <w:lang w:eastAsia="ja-JP"/>
              </w:rPr>
            </w:pPr>
            <w:r w:rsidRPr="00A37906">
              <w:rPr>
                <w:rFonts w:eastAsia="Yu Mincho"/>
                <w:lang w:eastAsia="ja-JP"/>
              </w:rPr>
              <w:t>OTA transmit ON/OFF power</w:t>
            </w:r>
          </w:p>
        </w:tc>
        <w:tc>
          <w:tcPr>
            <w:tcW w:w="1418" w:type="dxa"/>
            <w:tcBorders>
              <w:top w:val="nil"/>
              <w:left w:val="single" w:sz="4" w:space="0" w:color="auto"/>
              <w:bottom w:val="nil"/>
              <w:right w:val="single" w:sz="4" w:space="0" w:color="auto"/>
            </w:tcBorders>
          </w:tcPr>
          <w:p w14:paraId="0145346F"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6F94809" w14:textId="77777777" w:rsidR="00A37906" w:rsidRPr="00A37906" w:rsidRDefault="00A37906" w:rsidP="00A37906">
            <w:pPr>
              <w:rPr>
                <w:rFonts w:eastAsia="Yu Mincho"/>
                <w:lang w:eastAsia="ja-JP"/>
              </w:rPr>
            </w:pPr>
            <w:r w:rsidRPr="00A37906">
              <w:rPr>
                <w:rFonts w:eastAsia="Yu Mincho"/>
                <w:lang w:eastAsia="ja-JP"/>
              </w:rPr>
              <w:t>9.5</w:t>
            </w:r>
          </w:p>
        </w:tc>
        <w:tc>
          <w:tcPr>
            <w:tcW w:w="1270" w:type="dxa"/>
            <w:tcBorders>
              <w:top w:val="single" w:sz="4" w:space="0" w:color="auto"/>
              <w:left w:val="single" w:sz="4" w:space="0" w:color="auto"/>
              <w:bottom w:val="single" w:sz="4" w:space="0" w:color="auto"/>
              <w:right w:val="single" w:sz="4" w:space="0" w:color="auto"/>
            </w:tcBorders>
            <w:hideMark/>
          </w:tcPr>
          <w:p w14:paraId="344D6693" w14:textId="77777777" w:rsidR="00A37906" w:rsidRPr="00A37906" w:rsidRDefault="00A37906" w:rsidP="00A37906">
            <w:pPr>
              <w:rPr>
                <w:rFonts w:eastAsia="Yu Mincho"/>
                <w:lang w:eastAsia="ja-JP"/>
              </w:rPr>
            </w:pPr>
            <w:r w:rsidRPr="00A37906">
              <w:rPr>
                <w:rFonts w:eastAsia="Yu Mincho"/>
                <w:lang w:eastAsia="ja-JP"/>
              </w:rPr>
              <w:t>9.5</w:t>
            </w:r>
          </w:p>
        </w:tc>
        <w:tc>
          <w:tcPr>
            <w:tcW w:w="1270" w:type="dxa"/>
            <w:tcBorders>
              <w:top w:val="nil"/>
              <w:left w:val="single" w:sz="4" w:space="0" w:color="auto"/>
              <w:bottom w:val="nil"/>
              <w:right w:val="single" w:sz="4" w:space="0" w:color="auto"/>
            </w:tcBorders>
          </w:tcPr>
          <w:p w14:paraId="1864EA86"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7285D757" w14:textId="77777777" w:rsidR="00A37906" w:rsidRPr="00A37906" w:rsidRDefault="00A37906" w:rsidP="00A37906">
            <w:pPr>
              <w:rPr>
                <w:rFonts w:eastAsia="Yu Mincho"/>
                <w:lang w:eastAsia="ja-JP"/>
              </w:rPr>
            </w:pPr>
            <w:r w:rsidRPr="00A37906">
              <w:rPr>
                <w:rFonts w:eastAsia="Yu Mincho"/>
                <w:lang w:eastAsia="ja-JP"/>
              </w:rPr>
              <w:t>12.5.5</w:t>
            </w:r>
          </w:p>
        </w:tc>
        <w:tc>
          <w:tcPr>
            <w:tcW w:w="1252" w:type="dxa"/>
            <w:tcBorders>
              <w:top w:val="single" w:sz="4" w:space="0" w:color="auto"/>
              <w:left w:val="single" w:sz="4" w:space="0" w:color="auto"/>
              <w:bottom w:val="single" w:sz="4" w:space="0" w:color="auto"/>
              <w:right w:val="single" w:sz="4" w:space="0" w:color="auto"/>
            </w:tcBorders>
            <w:hideMark/>
          </w:tcPr>
          <w:p w14:paraId="13A31B72" w14:textId="77777777" w:rsidR="00A37906" w:rsidRPr="00A37906" w:rsidRDefault="00A37906" w:rsidP="00A37906">
            <w:pPr>
              <w:rPr>
                <w:rFonts w:eastAsia="Yu Mincho"/>
                <w:lang w:eastAsia="ja-JP"/>
              </w:rPr>
            </w:pPr>
            <w:r w:rsidRPr="00A37906">
              <w:rPr>
                <w:rFonts w:eastAsia="Yu Mincho"/>
                <w:lang w:eastAsia="ja-JP"/>
              </w:rPr>
              <w:t>12.5.5</w:t>
            </w:r>
          </w:p>
        </w:tc>
      </w:tr>
      <w:tr w:rsidR="00A37906" w:rsidRPr="00A37906" w14:paraId="0D2C1310"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5C2E51CF" w14:textId="77777777" w:rsidR="00A37906" w:rsidRPr="00A37906" w:rsidRDefault="00A37906" w:rsidP="00A37906">
            <w:pPr>
              <w:rPr>
                <w:rFonts w:eastAsia="Yu Mincho"/>
                <w:lang w:eastAsia="ja-JP"/>
              </w:rPr>
            </w:pPr>
            <w:r w:rsidRPr="00A37906">
              <w:rPr>
                <w:rFonts w:eastAsia="Yu Mincho"/>
                <w:lang w:eastAsia="ja-JP"/>
              </w:rPr>
              <w:t>OTA transmitted signal quality</w:t>
            </w:r>
          </w:p>
        </w:tc>
        <w:tc>
          <w:tcPr>
            <w:tcW w:w="1418" w:type="dxa"/>
            <w:tcBorders>
              <w:top w:val="nil"/>
              <w:left w:val="single" w:sz="4" w:space="0" w:color="auto"/>
              <w:bottom w:val="nil"/>
              <w:right w:val="single" w:sz="4" w:space="0" w:color="auto"/>
            </w:tcBorders>
          </w:tcPr>
          <w:p w14:paraId="7805563A"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FC9DBB6" w14:textId="77777777" w:rsidR="00A37906" w:rsidRPr="00A37906" w:rsidRDefault="00A37906" w:rsidP="00A37906">
            <w:pPr>
              <w:rPr>
                <w:rFonts w:eastAsia="Yu Mincho"/>
                <w:lang w:eastAsia="ja-JP"/>
              </w:rPr>
            </w:pPr>
            <w:r w:rsidRPr="00A37906">
              <w:rPr>
                <w:rFonts w:eastAsia="Yu Mincho"/>
                <w:lang w:eastAsia="ja-JP"/>
              </w:rPr>
              <w:t>9.6</w:t>
            </w:r>
          </w:p>
        </w:tc>
        <w:tc>
          <w:tcPr>
            <w:tcW w:w="1270" w:type="dxa"/>
            <w:tcBorders>
              <w:top w:val="single" w:sz="4" w:space="0" w:color="auto"/>
              <w:left w:val="single" w:sz="4" w:space="0" w:color="auto"/>
              <w:bottom w:val="single" w:sz="4" w:space="0" w:color="auto"/>
              <w:right w:val="single" w:sz="4" w:space="0" w:color="auto"/>
            </w:tcBorders>
            <w:hideMark/>
          </w:tcPr>
          <w:p w14:paraId="7DFEE401" w14:textId="77777777" w:rsidR="00A37906" w:rsidRPr="00A37906" w:rsidRDefault="00A37906" w:rsidP="00A37906">
            <w:pPr>
              <w:rPr>
                <w:rFonts w:eastAsia="Yu Mincho"/>
                <w:lang w:eastAsia="ja-JP"/>
              </w:rPr>
            </w:pPr>
            <w:r w:rsidRPr="00A37906">
              <w:rPr>
                <w:rFonts w:eastAsia="Yu Mincho"/>
                <w:lang w:eastAsia="ja-JP"/>
              </w:rPr>
              <w:t>9.6</w:t>
            </w:r>
          </w:p>
        </w:tc>
        <w:tc>
          <w:tcPr>
            <w:tcW w:w="1270" w:type="dxa"/>
            <w:tcBorders>
              <w:top w:val="nil"/>
              <w:left w:val="single" w:sz="4" w:space="0" w:color="auto"/>
              <w:bottom w:val="nil"/>
              <w:right w:val="single" w:sz="4" w:space="0" w:color="auto"/>
            </w:tcBorders>
          </w:tcPr>
          <w:p w14:paraId="367DE330"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168186C6" w14:textId="77777777" w:rsidR="00A37906" w:rsidRPr="00A37906" w:rsidRDefault="00A37906" w:rsidP="00A37906">
            <w:pPr>
              <w:rPr>
                <w:rFonts w:eastAsia="Yu Mincho"/>
                <w:lang w:eastAsia="ja-JP"/>
              </w:rPr>
            </w:pPr>
            <w:r w:rsidRPr="00A37906">
              <w:rPr>
                <w:rFonts w:eastAsia="Yu Mincho"/>
                <w:lang w:eastAsia="ja-JP"/>
              </w:rPr>
              <w:t>12.5.6</w:t>
            </w:r>
          </w:p>
        </w:tc>
        <w:tc>
          <w:tcPr>
            <w:tcW w:w="1252" w:type="dxa"/>
            <w:tcBorders>
              <w:top w:val="single" w:sz="4" w:space="0" w:color="auto"/>
              <w:left w:val="single" w:sz="4" w:space="0" w:color="auto"/>
              <w:bottom w:val="single" w:sz="4" w:space="0" w:color="auto"/>
              <w:right w:val="single" w:sz="4" w:space="0" w:color="auto"/>
            </w:tcBorders>
            <w:hideMark/>
          </w:tcPr>
          <w:p w14:paraId="021C27B6" w14:textId="77777777" w:rsidR="00A37906" w:rsidRPr="00A37906" w:rsidRDefault="00A37906" w:rsidP="00A37906">
            <w:pPr>
              <w:rPr>
                <w:rFonts w:eastAsia="Yu Mincho"/>
                <w:lang w:eastAsia="ja-JP"/>
              </w:rPr>
            </w:pPr>
            <w:r w:rsidRPr="00A37906">
              <w:rPr>
                <w:rFonts w:eastAsia="Yu Mincho"/>
                <w:lang w:eastAsia="ja-JP"/>
              </w:rPr>
              <w:t>12.5.6</w:t>
            </w:r>
          </w:p>
        </w:tc>
      </w:tr>
      <w:tr w:rsidR="00A37906" w:rsidRPr="00A37906" w14:paraId="31C1FF73"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6EE40B27" w14:textId="77777777" w:rsidR="00A37906" w:rsidRPr="00A37906" w:rsidRDefault="00A37906" w:rsidP="00A37906">
            <w:pPr>
              <w:rPr>
                <w:rFonts w:eastAsia="Yu Mincho"/>
                <w:lang w:eastAsia="ja-JP"/>
              </w:rPr>
            </w:pPr>
            <w:r w:rsidRPr="00A37906">
              <w:rPr>
                <w:rFonts w:eastAsia="Yu Mincho"/>
                <w:lang w:eastAsia="ja-JP"/>
              </w:rPr>
              <w:t>OTA occupied bandwidth</w:t>
            </w:r>
          </w:p>
        </w:tc>
        <w:tc>
          <w:tcPr>
            <w:tcW w:w="1418" w:type="dxa"/>
            <w:tcBorders>
              <w:top w:val="nil"/>
              <w:left w:val="single" w:sz="4" w:space="0" w:color="auto"/>
              <w:bottom w:val="nil"/>
              <w:right w:val="single" w:sz="4" w:space="0" w:color="auto"/>
            </w:tcBorders>
          </w:tcPr>
          <w:p w14:paraId="3D8CCCCC"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D997F8E" w14:textId="77777777" w:rsidR="00A37906" w:rsidRPr="00A37906" w:rsidRDefault="00A37906" w:rsidP="00A37906">
            <w:pPr>
              <w:rPr>
                <w:rFonts w:eastAsia="Yu Mincho"/>
                <w:lang w:eastAsia="ja-JP"/>
              </w:rPr>
            </w:pPr>
            <w:r w:rsidRPr="00A37906">
              <w:rPr>
                <w:rFonts w:eastAsia="Yu Mincho"/>
                <w:lang w:eastAsia="ja-JP"/>
              </w:rPr>
              <w:t>9.7.2</w:t>
            </w:r>
          </w:p>
        </w:tc>
        <w:tc>
          <w:tcPr>
            <w:tcW w:w="1270" w:type="dxa"/>
            <w:tcBorders>
              <w:top w:val="single" w:sz="4" w:space="0" w:color="auto"/>
              <w:left w:val="single" w:sz="4" w:space="0" w:color="auto"/>
              <w:bottom w:val="single" w:sz="4" w:space="0" w:color="auto"/>
              <w:right w:val="single" w:sz="4" w:space="0" w:color="auto"/>
            </w:tcBorders>
            <w:hideMark/>
          </w:tcPr>
          <w:p w14:paraId="64BF556F" w14:textId="77777777" w:rsidR="00A37906" w:rsidRPr="00A37906" w:rsidRDefault="00A37906" w:rsidP="00A37906">
            <w:pPr>
              <w:rPr>
                <w:rFonts w:eastAsia="Yu Mincho"/>
                <w:lang w:eastAsia="ja-JP"/>
              </w:rPr>
            </w:pPr>
            <w:r w:rsidRPr="00A37906">
              <w:rPr>
                <w:rFonts w:eastAsia="Yu Mincho"/>
                <w:lang w:eastAsia="ja-JP"/>
              </w:rPr>
              <w:t>9.7.2</w:t>
            </w:r>
          </w:p>
        </w:tc>
        <w:tc>
          <w:tcPr>
            <w:tcW w:w="1270" w:type="dxa"/>
            <w:tcBorders>
              <w:top w:val="nil"/>
              <w:left w:val="single" w:sz="4" w:space="0" w:color="auto"/>
              <w:bottom w:val="nil"/>
              <w:right w:val="single" w:sz="4" w:space="0" w:color="auto"/>
            </w:tcBorders>
          </w:tcPr>
          <w:p w14:paraId="1B3D5DEA"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1C48A4A4" w14:textId="77777777" w:rsidR="00A37906" w:rsidRPr="00A37906" w:rsidRDefault="00A37906" w:rsidP="00A37906">
            <w:pPr>
              <w:rPr>
                <w:rFonts w:eastAsia="Yu Mincho"/>
                <w:lang w:eastAsia="ja-JP"/>
              </w:rPr>
            </w:pPr>
            <w:r w:rsidRPr="00A37906">
              <w:rPr>
                <w:rFonts w:eastAsia="Yu Mincho"/>
                <w:lang w:eastAsia="ja-JP"/>
              </w:rPr>
              <w:t>12.5.7.2</w:t>
            </w:r>
          </w:p>
        </w:tc>
        <w:tc>
          <w:tcPr>
            <w:tcW w:w="1252" w:type="dxa"/>
            <w:tcBorders>
              <w:top w:val="single" w:sz="4" w:space="0" w:color="auto"/>
              <w:left w:val="single" w:sz="4" w:space="0" w:color="auto"/>
              <w:bottom w:val="single" w:sz="4" w:space="0" w:color="auto"/>
              <w:right w:val="single" w:sz="4" w:space="0" w:color="auto"/>
            </w:tcBorders>
            <w:hideMark/>
          </w:tcPr>
          <w:p w14:paraId="29E0D7C2" w14:textId="77777777" w:rsidR="00A37906" w:rsidRPr="00A37906" w:rsidRDefault="00A37906" w:rsidP="00A37906">
            <w:pPr>
              <w:rPr>
                <w:rFonts w:eastAsia="Yu Mincho"/>
                <w:lang w:eastAsia="ja-JP"/>
              </w:rPr>
            </w:pPr>
            <w:r w:rsidRPr="00A37906">
              <w:rPr>
                <w:rFonts w:eastAsia="Yu Mincho"/>
                <w:lang w:eastAsia="ja-JP"/>
              </w:rPr>
              <w:t>12.5.7.2</w:t>
            </w:r>
          </w:p>
        </w:tc>
      </w:tr>
      <w:tr w:rsidR="00A37906" w:rsidRPr="00A37906" w14:paraId="51ED4CF6"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7A71ADAC" w14:textId="77777777" w:rsidR="00A37906" w:rsidRPr="00A37906" w:rsidRDefault="00A37906" w:rsidP="00A37906">
            <w:pPr>
              <w:rPr>
                <w:rFonts w:eastAsia="Yu Mincho"/>
                <w:lang w:eastAsia="ja-JP"/>
              </w:rPr>
            </w:pPr>
            <w:r w:rsidRPr="00A37906">
              <w:rPr>
                <w:rFonts w:eastAsia="Yu Mincho"/>
                <w:lang w:eastAsia="ja-JP"/>
              </w:rPr>
              <w:t>OTA ACLR</w:t>
            </w:r>
          </w:p>
        </w:tc>
        <w:tc>
          <w:tcPr>
            <w:tcW w:w="1418" w:type="dxa"/>
            <w:tcBorders>
              <w:top w:val="nil"/>
              <w:left w:val="single" w:sz="4" w:space="0" w:color="auto"/>
              <w:bottom w:val="nil"/>
              <w:right w:val="single" w:sz="4" w:space="0" w:color="auto"/>
            </w:tcBorders>
            <w:hideMark/>
          </w:tcPr>
          <w:p w14:paraId="7620A9F3" w14:textId="77777777" w:rsidR="00A37906" w:rsidRPr="00A37906" w:rsidRDefault="00A37906" w:rsidP="00A37906">
            <w:pPr>
              <w:rPr>
                <w:rFonts w:eastAsia="Yu Mincho"/>
                <w:lang w:eastAsia="ja-JP"/>
              </w:rPr>
            </w:pPr>
            <w:r w:rsidRPr="00A37906">
              <w:rPr>
                <w:rFonts w:eastAsia="Yu Mincho"/>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5E24C2E4" w14:textId="77777777" w:rsidR="00A37906" w:rsidRPr="00A37906" w:rsidRDefault="00A37906" w:rsidP="00A37906">
            <w:pPr>
              <w:rPr>
                <w:rFonts w:eastAsia="Yu Mincho"/>
                <w:lang w:eastAsia="ja-JP"/>
              </w:rPr>
            </w:pPr>
            <w:r w:rsidRPr="00A37906">
              <w:rPr>
                <w:rFonts w:eastAsia="Yu Mincho"/>
                <w:lang w:eastAsia="ja-JP"/>
              </w:rPr>
              <w:t>9.7.3</w:t>
            </w:r>
          </w:p>
        </w:tc>
        <w:tc>
          <w:tcPr>
            <w:tcW w:w="1270" w:type="dxa"/>
            <w:tcBorders>
              <w:top w:val="single" w:sz="4" w:space="0" w:color="auto"/>
              <w:left w:val="single" w:sz="4" w:space="0" w:color="auto"/>
              <w:bottom w:val="single" w:sz="4" w:space="0" w:color="auto"/>
              <w:right w:val="single" w:sz="4" w:space="0" w:color="auto"/>
            </w:tcBorders>
            <w:hideMark/>
          </w:tcPr>
          <w:p w14:paraId="43558928" w14:textId="77777777" w:rsidR="00A37906" w:rsidRPr="00A37906" w:rsidRDefault="00A37906" w:rsidP="00A37906">
            <w:pPr>
              <w:rPr>
                <w:rFonts w:eastAsia="Yu Mincho"/>
                <w:lang w:eastAsia="ja-JP"/>
              </w:rPr>
            </w:pPr>
            <w:r w:rsidRPr="00A37906">
              <w:rPr>
                <w:rFonts w:eastAsia="Yu Mincho"/>
                <w:lang w:eastAsia="ja-JP"/>
              </w:rPr>
              <w:t>9.7.3</w:t>
            </w:r>
          </w:p>
        </w:tc>
        <w:tc>
          <w:tcPr>
            <w:tcW w:w="1270" w:type="dxa"/>
            <w:tcBorders>
              <w:top w:val="nil"/>
              <w:left w:val="single" w:sz="4" w:space="0" w:color="auto"/>
              <w:bottom w:val="nil"/>
              <w:right w:val="single" w:sz="4" w:space="0" w:color="auto"/>
            </w:tcBorders>
            <w:hideMark/>
          </w:tcPr>
          <w:p w14:paraId="437BA5B0" w14:textId="77777777" w:rsidR="00A37906" w:rsidRPr="00A37906" w:rsidRDefault="00A37906" w:rsidP="00A37906">
            <w:pPr>
              <w:rPr>
                <w:rFonts w:eastAsia="Yu Mincho"/>
                <w:lang w:eastAsia="ja-JP"/>
              </w:rPr>
            </w:pPr>
            <w:r w:rsidRPr="00A37906">
              <w:rPr>
                <w:rFonts w:eastAsia="Yu Mincho"/>
                <w:lang w:eastAsia="ja-JP"/>
              </w:rPr>
              <w:t>NA</w:t>
            </w:r>
          </w:p>
        </w:tc>
        <w:tc>
          <w:tcPr>
            <w:tcW w:w="1270" w:type="dxa"/>
            <w:tcBorders>
              <w:top w:val="single" w:sz="4" w:space="0" w:color="auto"/>
              <w:left w:val="single" w:sz="4" w:space="0" w:color="auto"/>
              <w:bottom w:val="single" w:sz="4" w:space="0" w:color="auto"/>
              <w:right w:val="single" w:sz="4" w:space="0" w:color="auto"/>
            </w:tcBorders>
            <w:hideMark/>
          </w:tcPr>
          <w:p w14:paraId="799028D3" w14:textId="77777777" w:rsidR="00A37906" w:rsidRPr="00A37906" w:rsidRDefault="00A37906" w:rsidP="00A37906">
            <w:pPr>
              <w:rPr>
                <w:rFonts w:eastAsia="Yu Mincho"/>
                <w:lang w:eastAsia="ja-JP"/>
              </w:rPr>
            </w:pPr>
            <w:r w:rsidRPr="00A37906">
              <w:rPr>
                <w:rFonts w:eastAsia="Yu Mincho"/>
                <w:lang w:eastAsia="ja-JP"/>
              </w:rPr>
              <w:t>12.5.7.3</w:t>
            </w:r>
          </w:p>
        </w:tc>
        <w:tc>
          <w:tcPr>
            <w:tcW w:w="1252" w:type="dxa"/>
            <w:tcBorders>
              <w:top w:val="single" w:sz="4" w:space="0" w:color="auto"/>
              <w:left w:val="single" w:sz="4" w:space="0" w:color="auto"/>
              <w:bottom w:val="single" w:sz="4" w:space="0" w:color="auto"/>
              <w:right w:val="single" w:sz="4" w:space="0" w:color="auto"/>
            </w:tcBorders>
            <w:hideMark/>
          </w:tcPr>
          <w:p w14:paraId="2A7B2954" w14:textId="77777777" w:rsidR="00A37906" w:rsidRPr="00A37906" w:rsidRDefault="00A37906" w:rsidP="00A37906">
            <w:pPr>
              <w:rPr>
                <w:rFonts w:eastAsia="Yu Mincho"/>
                <w:lang w:eastAsia="ja-JP"/>
              </w:rPr>
            </w:pPr>
            <w:r w:rsidRPr="00A37906">
              <w:rPr>
                <w:rFonts w:eastAsia="Yu Mincho"/>
                <w:lang w:eastAsia="ja-JP"/>
              </w:rPr>
              <w:t>12.5.7.3</w:t>
            </w:r>
          </w:p>
        </w:tc>
      </w:tr>
      <w:tr w:rsidR="00A37906" w:rsidRPr="00A37906" w14:paraId="19E064F4"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17AE6438" w14:textId="77777777" w:rsidR="00A37906" w:rsidRPr="00A37906" w:rsidRDefault="00A37906" w:rsidP="00A37906">
            <w:pPr>
              <w:rPr>
                <w:rFonts w:eastAsia="Yu Mincho"/>
                <w:lang w:eastAsia="ja-JP"/>
              </w:rPr>
            </w:pPr>
            <w:r w:rsidRPr="00A37906">
              <w:rPr>
                <w:rFonts w:eastAsia="Yu Mincho"/>
                <w:lang w:eastAsia="ja-JP"/>
              </w:rPr>
              <w:t>OTA operating band unwanted emission</w:t>
            </w:r>
          </w:p>
        </w:tc>
        <w:tc>
          <w:tcPr>
            <w:tcW w:w="1418" w:type="dxa"/>
            <w:tcBorders>
              <w:top w:val="nil"/>
              <w:left w:val="single" w:sz="4" w:space="0" w:color="auto"/>
              <w:bottom w:val="nil"/>
              <w:right w:val="single" w:sz="4" w:space="0" w:color="auto"/>
            </w:tcBorders>
          </w:tcPr>
          <w:p w14:paraId="18476C92"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1CE7AC" w14:textId="77777777" w:rsidR="00A37906" w:rsidRPr="00A37906" w:rsidRDefault="00A37906" w:rsidP="00A37906">
            <w:pPr>
              <w:rPr>
                <w:rFonts w:eastAsia="Yu Mincho"/>
                <w:lang w:eastAsia="ja-JP"/>
              </w:rPr>
            </w:pPr>
            <w:r w:rsidRPr="00A37906">
              <w:rPr>
                <w:rFonts w:eastAsia="Yu Mincho"/>
                <w:lang w:eastAsia="ja-JP"/>
              </w:rPr>
              <w:t>9.7.4</w:t>
            </w:r>
          </w:p>
        </w:tc>
        <w:tc>
          <w:tcPr>
            <w:tcW w:w="1270" w:type="dxa"/>
            <w:tcBorders>
              <w:top w:val="single" w:sz="4" w:space="0" w:color="auto"/>
              <w:left w:val="single" w:sz="4" w:space="0" w:color="auto"/>
              <w:bottom w:val="single" w:sz="4" w:space="0" w:color="auto"/>
              <w:right w:val="single" w:sz="4" w:space="0" w:color="auto"/>
            </w:tcBorders>
            <w:hideMark/>
          </w:tcPr>
          <w:p w14:paraId="7AF061A9" w14:textId="77777777" w:rsidR="00A37906" w:rsidRPr="00A37906" w:rsidRDefault="00A37906" w:rsidP="00A37906">
            <w:pPr>
              <w:rPr>
                <w:rFonts w:eastAsia="Yu Mincho"/>
                <w:lang w:eastAsia="ja-JP"/>
              </w:rPr>
            </w:pPr>
            <w:r w:rsidRPr="00A37906">
              <w:rPr>
                <w:rFonts w:eastAsia="Yu Mincho"/>
                <w:lang w:eastAsia="ja-JP"/>
              </w:rPr>
              <w:t>9.7.4</w:t>
            </w:r>
          </w:p>
        </w:tc>
        <w:tc>
          <w:tcPr>
            <w:tcW w:w="1270" w:type="dxa"/>
            <w:tcBorders>
              <w:top w:val="nil"/>
              <w:left w:val="single" w:sz="4" w:space="0" w:color="auto"/>
              <w:bottom w:val="nil"/>
              <w:right w:val="single" w:sz="4" w:space="0" w:color="auto"/>
            </w:tcBorders>
          </w:tcPr>
          <w:p w14:paraId="72DF88BA"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048D3CFD" w14:textId="77777777" w:rsidR="00A37906" w:rsidRPr="00A37906" w:rsidRDefault="00A37906" w:rsidP="00A37906">
            <w:pPr>
              <w:rPr>
                <w:rFonts w:eastAsia="Yu Mincho"/>
                <w:lang w:eastAsia="ja-JP"/>
              </w:rPr>
            </w:pPr>
            <w:r w:rsidRPr="00A37906">
              <w:rPr>
                <w:rFonts w:eastAsia="Yu Mincho"/>
                <w:lang w:eastAsia="ja-JP"/>
              </w:rPr>
              <w:t>12.5.7.4</w:t>
            </w:r>
          </w:p>
        </w:tc>
        <w:tc>
          <w:tcPr>
            <w:tcW w:w="1252" w:type="dxa"/>
            <w:tcBorders>
              <w:top w:val="single" w:sz="4" w:space="0" w:color="auto"/>
              <w:left w:val="single" w:sz="4" w:space="0" w:color="auto"/>
              <w:bottom w:val="single" w:sz="4" w:space="0" w:color="auto"/>
              <w:right w:val="single" w:sz="4" w:space="0" w:color="auto"/>
            </w:tcBorders>
            <w:hideMark/>
          </w:tcPr>
          <w:p w14:paraId="39695B4D" w14:textId="77777777" w:rsidR="00A37906" w:rsidRPr="00A37906" w:rsidRDefault="00A37906" w:rsidP="00A37906">
            <w:pPr>
              <w:rPr>
                <w:rFonts w:eastAsia="Yu Mincho"/>
                <w:lang w:eastAsia="ja-JP"/>
              </w:rPr>
            </w:pPr>
            <w:r w:rsidRPr="00A37906">
              <w:rPr>
                <w:rFonts w:eastAsia="Yu Mincho"/>
                <w:lang w:eastAsia="ja-JP"/>
              </w:rPr>
              <w:t>12.5.7.4</w:t>
            </w:r>
          </w:p>
        </w:tc>
      </w:tr>
      <w:tr w:rsidR="00A37906" w:rsidRPr="00A37906" w14:paraId="144068A4"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508D9F29" w14:textId="77777777" w:rsidR="00A37906" w:rsidRPr="00A37906" w:rsidRDefault="00A37906" w:rsidP="00A37906">
            <w:pPr>
              <w:rPr>
                <w:rFonts w:eastAsia="Yu Mincho"/>
                <w:lang w:eastAsia="ja-JP"/>
              </w:rPr>
            </w:pPr>
            <w:r w:rsidRPr="00A37906">
              <w:rPr>
                <w:rFonts w:eastAsia="Yu Mincho"/>
                <w:lang w:eastAsia="ja-JP"/>
              </w:rPr>
              <w:t xml:space="preserve">OTA transmitter spurious emission </w:t>
            </w:r>
          </w:p>
        </w:tc>
        <w:tc>
          <w:tcPr>
            <w:tcW w:w="1418" w:type="dxa"/>
            <w:tcBorders>
              <w:top w:val="nil"/>
              <w:left w:val="single" w:sz="4" w:space="0" w:color="auto"/>
              <w:bottom w:val="nil"/>
              <w:right w:val="single" w:sz="4" w:space="0" w:color="auto"/>
            </w:tcBorders>
          </w:tcPr>
          <w:p w14:paraId="641FBC69"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8C0427" w14:textId="77777777" w:rsidR="00A37906" w:rsidRPr="00A37906" w:rsidRDefault="00A37906" w:rsidP="00A37906">
            <w:pPr>
              <w:rPr>
                <w:rFonts w:eastAsia="Yu Mincho"/>
                <w:lang w:eastAsia="ja-JP"/>
              </w:rPr>
            </w:pPr>
            <w:r w:rsidRPr="00A37906">
              <w:rPr>
                <w:rFonts w:eastAsia="Yu Mincho"/>
                <w:lang w:eastAsia="ja-JP"/>
              </w:rPr>
              <w:t>9.7.5</w:t>
            </w:r>
          </w:p>
        </w:tc>
        <w:tc>
          <w:tcPr>
            <w:tcW w:w="1270" w:type="dxa"/>
            <w:tcBorders>
              <w:top w:val="single" w:sz="4" w:space="0" w:color="auto"/>
              <w:left w:val="single" w:sz="4" w:space="0" w:color="auto"/>
              <w:bottom w:val="single" w:sz="4" w:space="0" w:color="auto"/>
              <w:right w:val="single" w:sz="4" w:space="0" w:color="auto"/>
            </w:tcBorders>
            <w:hideMark/>
          </w:tcPr>
          <w:p w14:paraId="06881740" w14:textId="77777777" w:rsidR="00A37906" w:rsidRPr="00A37906" w:rsidRDefault="00A37906" w:rsidP="00A37906">
            <w:pPr>
              <w:rPr>
                <w:rFonts w:eastAsia="Yu Mincho"/>
                <w:lang w:eastAsia="ja-JP"/>
              </w:rPr>
            </w:pPr>
            <w:r w:rsidRPr="00A37906">
              <w:rPr>
                <w:rFonts w:eastAsia="Yu Mincho"/>
                <w:lang w:eastAsia="ja-JP"/>
              </w:rPr>
              <w:t>9.7.5</w:t>
            </w:r>
          </w:p>
        </w:tc>
        <w:tc>
          <w:tcPr>
            <w:tcW w:w="1270" w:type="dxa"/>
            <w:tcBorders>
              <w:top w:val="nil"/>
              <w:left w:val="single" w:sz="4" w:space="0" w:color="auto"/>
              <w:bottom w:val="nil"/>
              <w:right w:val="single" w:sz="4" w:space="0" w:color="auto"/>
            </w:tcBorders>
          </w:tcPr>
          <w:p w14:paraId="2DF0A5E1"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041861FD" w14:textId="77777777" w:rsidR="00A37906" w:rsidRPr="00A37906" w:rsidRDefault="00A37906" w:rsidP="00A37906">
            <w:pPr>
              <w:rPr>
                <w:rFonts w:eastAsia="Yu Mincho"/>
                <w:lang w:eastAsia="ja-JP"/>
              </w:rPr>
            </w:pPr>
            <w:r w:rsidRPr="00A37906">
              <w:rPr>
                <w:rFonts w:eastAsia="Yu Mincho"/>
                <w:lang w:eastAsia="ja-JP"/>
              </w:rPr>
              <w:t>12.5.7.5</w:t>
            </w:r>
          </w:p>
        </w:tc>
        <w:tc>
          <w:tcPr>
            <w:tcW w:w="1252" w:type="dxa"/>
            <w:tcBorders>
              <w:top w:val="single" w:sz="4" w:space="0" w:color="auto"/>
              <w:left w:val="single" w:sz="4" w:space="0" w:color="auto"/>
              <w:bottom w:val="single" w:sz="4" w:space="0" w:color="auto"/>
              <w:right w:val="single" w:sz="4" w:space="0" w:color="auto"/>
            </w:tcBorders>
            <w:hideMark/>
          </w:tcPr>
          <w:p w14:paraId="3673D1B2" w14:textId="77777777" w:rsidR="00A37906" w:rsidRPr="00A37906" w:rsidRDefault="00A37906" w:rsidP="00A37906">
            <w:pPr>
              <w:rPr>
                <w:rFonts w:eastAsia="Yu Mincho"/>
                <w:lang w:eastAsia="ja-JP"/>
              </w:rPr>
            </w:pPr>
            <w:r w:rsidRPr="00A37906">
              <w:rPr>
                <w:rFonts w:eastAsia="Yu Mincho"/>
                <w:lang w:eastAsia="ja-JP"/>
              </w:rPr>
              <w:t>12.5.7.5</w:t>
            </w:r>
          </w:p>
        </w:tc>
      </w:tr>
      <w:tr w:rsidR="00A37906" w:rsidRPr="00A37906" w14:paraId="0CDBB847"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05FB204B" w14:textId="77777777" w:rsidR="00A37906" w:rsidRPr="00A37906" w:rsidRDefault="00A37906" w:rsidP="00A37906">
            <w:pPr>
              <w:rPr>
                <w:rFonts w:eastAsia="Yu Mincho"/>
                <w:lang w:eastAsia="ja-JP"/>
              </w:rPr>
            </w:pPr>
            <w:r w:rsidRPr="00A37906">
              <w:rPr>
                <w:rFonts w:eastAsia="Yu Mincho"/>
                <w:lang w:eastAsia="ja-JP"/>
              </w:rPr>
              <w:t xml:space="preserve">OTA transmitter intermodulation </w:t>
            </w:r>
          </w:p>
        </w:tc>
        <w:tc>
          <w:tcPr>
            <w:tcW w:w="1418" w:type="dxa"/>
            <w:tcBorders>
              <w:top w:val="nil"/>
              <w:left w:val="single" w:sz="4" w:space="0" w:color="auto"/>
              <w:bottom w:val="nil"/>
              <w:right w:val="single" w:sz="4" w:space="0" w:color="auto"/>
            </w:tcBorders>
          </w:tcPr>
          <w:p w14:paraId="0E128004"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6C5D7B7" w14:textId="77777777" w:rsidR="00A37906" w:rsidRPr="00A37906" w:rsidRDefault="00A37906" w:rsidP="00A37906">
            <w:pPr>
              <w:rPr>
                <w:rFonts w:eastAsia="Yu Mincho"/>
                <w:lang w:eastAsia="ja-JP"/>
              </w:rPr>
            </w:pPr>
            <w:r w:rsidRPr="00A37906">
              <w:rPr>
                <w:rFonts w:eastAsia="Yu Mincho"/>
                <w:lang w:eastAsia="ja-JP"/>
              </w:rPr>
              <w:t>9.8</w:t>
            </w:r>
          </w:p>
        </w:tc>
        <w:tc>
          <w:tcPr>
            <w:tcW w:w="1270" w:type="dxa"/>
            <w:tcBorders>
              <w:top w:val="single" w:sz="4" w:space="0" w:color="auto"/>
              <w:left w:val="single" w:sz="4" w:space="0" w:color="auto"/>
              <w:bottom w:val="single" w:sz="4" w:space="0" w:color="auto"/>
              <w:right w:val="single" w:sz="4" w:space="0" w:color="auto"/>
            </w:tcBorders>
            <w:hideMark/>
          </w:tcPr>
          <w:p w14:paraId="1EF18583" w14:textId="77777777" w:rsidR="00A37906" w:rsidRPr="00A37906" w:rsidRDefault="00A37906" w:rsidP="00A37906">
            <w:pPr>
              <w:rPr>
                <w:rFonts w:eastAsia="Yu Mincho"/>
                <w:lang w:eastAsia="ja-JP"/>
              </w:rPr>
            </w:pPr>
            <w:r w:rsidRPr="00A37906">
              <w:rPr>
                <w:rFonts w:eastAsia="Yu Mincho"/>
                <w:lang w:eastAsia="ja-JP"/>
              </w:rPr>
              <w:t>NA</w:t>
            </w:r>
          </w:p>
        </w:tc>
        <w:tc>
          <w:tcPr>
            <w:tcW w:w="1270" w:type="dxa"/>
            <w:tcBorders>
              <w:top w:val="nil"/>
              <w:left w:val="single" w:sz="4" w:space="0" w:color="auto"/>
              <w:bottom w:val="nil"/>
              <w:right w:val="single" w:sz="4" w:space="0" w:color="auto"/>
            </w:tcBorders>
          </w:tcPr>
          <w:p w14:paraId="329BBA26"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1B410931" w14:textId="77777777" w:rsidR="00A37906" w:rsidRPr="00A37906" w:rsidRDefault="00A37906" w:rsidP="00A37906">
            <w:pPr>
              <w:rPr>
                <w:rFonts w:eastAsia="Yu Mincho"/>
                <w:lang w:eastAsia="ja-JP"/>
              </w:rPr>
            </w:pPr>
            <w:r w:rsidRPr="00A37906">
              <w:rPr>
                <w:rFonts w:eastAsia="Yu Mincho"/>
                <w:lang w:eastAsia="ja-JP"/>
              </w:rPr>
              <w:t>12.5.8</w:t>
            </w:r>
          </w:p>
        </w:tc>
        <w:tc>
          <w:tcPr>
            <w:tcW w:w="1252" w:type="dxa"/>
            <w:tcBorders>
              <w:top w:val="single" w:sz="4" w:space="0" w:color="auto"/>
              <w:left w:val="single" w:sz="4" w:space="0" w:color="auto"/>
              <w:bottom w:val="single" w:sz="4" w:space="0" w:color="auto"/>
              <w:right w:val="single" w:sz="4" w:space="0" w:color="auto"/>
            </w:tcBorders>
            <w:hideMark/>
          </w:tcPr>
          <w:p w14:paraId="290A57EC" w14:textId="77777777" w:rsidR="00A37906" w:rsidRPr="00A37906" w:rsidRDefault="00A37906" w:rsidP="00A37906">
            <w:pPr>
              <w:rPr>
                <w:rFonts w:eastAsia="Yu Mincho"/>
                <w:lang w:eastAsia="ja-JP"/>
              </w:rPr>
            </w:pPr>
            <w:r w:rsidRPr="00A37906">
              <w:rPr>
                <w:rFonts w:eastAsia="Yu Mincho"/>
                <w:lang w:eastAsia="ja-JP"/>
              </w:rPr>
              <w:t>NA</w:t>
            </w:r>
          </w:p>
        </w:tc>
      </w:tr>
      <w:tr w:rsidR="00A37906" w:rsidRPr="00A37906" w14:paraId="114E16DD"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64393077" w14:textId="77777777" w:rsidR="00A37906" w:rsidRPr="00A37906" w:rsidRDefault="00A37906" w:rsidP="00A37906">
            <w:pPr>
              <w:rPr>
                <w:rFonts w:eastAsia="Yu Mincho"/>
                <w:lang w:eastAsia="ja-JP"/>
              </w:rPr>
            </w:pPr>
            <w:r w:rsidRPr="00A37906">
              <w:rPr>
                <w:rFonts w:eastAsia="Yu Mincho"/>
                <w:lang w:eastAsia="ja-JP"/>
              </w:rPr>
              <w:t>OTA spatial emission</w:t>
            </w:r>
          </w:p>
        </w:tc>
        <w:tc>
          <w:tcPr>
            <w:tcW w:w="1418" w:type="dxa"/>
            <w:tcBorders>
              <w:top w:val="nil"/>
              <w:left w:val="single" w:sz="4" w:space="0" w:color="auto"/>
              <w:bottom w:val="nil"/>
              <w:right w:val="single" w:sz="4" w:space="0" w:color="auto"/>
            </w:tcBorders>
          </w:tcPr>
          <w:p w14:paraId="010539AC"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082394D" w14:textId="77777777" w:rsidR="00A37906" w:rsidRPr="00A37906" w:rsidRDefault="00A37906" w:rsidP="00A37906">
            <w:pPr>
              <w:rPr>
                <w:rFonts w:eastAsia="Yu Mincho"/>
                <w:lang w:eastAsia="ja-JP"/>
              </w:rPr>
            </w:pPr>
            <w:r w:rsidRPr="00A37906">
              <w:rPr>
                <w:rFonts w:eastAsia="Yu Mincho"/>
                <w:lang w:eastAsia="ja-JP"/>
              </w:rPr>
              <w:t>9.9</w:t>
            </w:r>
          </w:p>
        </w:tc>
        <w:tc>
          <w:tcPr>
            <w:tcW w:w="1270" w:type="dxa"/>
            <w:tcBorders>
              <w:top w:val="single" w:sz="4" w:space="0" w:color="auto"/>
              <w:left w:val="single" w:sz="4" w:space="0" w:color="auto"/>
              <w:bottom w:val="single" w:sz="4" w:space="0" w:color="auto"/>
              <w:right w:val="single" w:sz="4" w:space="0" w:color="auto"/>
            </w:tcBorders>
            <w:hideMark/>
          </w:tcPr>
          <w:p w14:paraId="5EDD1331" w14:textId="77777777" w:rsidR="00A37906" w:rsidRPr="00A37906" w:rsidRDefault="00A37906" w:rsidP="00A37906">
            <w:pPr>
              <w:rPr>
                <w:rFonts w:eastAsia="Yu Mincho"/>
                <w:lang w:eastAsia="ja-JP"/>
              </w:rPr>
            </w:pPr>
            <w:r w:rsidRPr="00A37906">
              <w:rPr>
                <w:rFonts w:eastAsia="Yu Mincho"/>
                <w:lang w:eastAsia="ja-JP"/>
              </w:rPr>
              <w:t>9.9</w:t>
            </w:r>
          </w:p>
        </w:tc>
        <w:tc>
          <w:tcPr>
            <w:tcW w:w="1270" w:type="dxa"/>
            <w:tcBorders>
              <w:top w:val="nil"/>
              <w:left w:val="single" w:sz="4" w:space="0" w:color="auto"/>
              <w:bottom w:val="nil"/>
              <w:right w:val="single" w:sz="4" w:space="0" w:color="auto"/>
            </w:tcBorders>
          </w:tcPr>
          <w:p w14:paraId="62362A65"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53055E99" w14:textId="77777777" w:rsidR="00A37906" w:rsidRPr="00A37906" w:rsidRDefault="00A37906" w:rsidP="00A37906">
            <w:pPr>
              <w:rPr>
                <w:rFonts w:eastAsia="Yu Mincho"/>
                <w:lang w:eastAsia="ja-JP"/>
              </w:rPr>
            </w:pPr>
            <w:r w:rsidRPr="00A37906">
              <w:rPr>
                <w:rFonts w:eastAsia="Yu Mincho"/>
                <w:lang w:eastAsia="ja-JP"/>
              </w:rPr>
              <w:t>12.5.9</w:t>
            </w:r>
          </w:p>
        </w:tc>
        <w:tc>
          <w:tcPr>
            <w:tcW w:w="1252" w:type="dxa"/>
            <w:tcBorders>
              <w:top w:val="single" w:sz="4" w:space="0" w:color="auto"/>
              <w:left w:val="single" w:sz="4" w:space="0" w:color="auto"/>
              <w:bottom w:val="single" w:sz="4" w:space="0" w:color="auto"/>
              <w:right w:val="single" w:sz="4" w:space="0" w:color="auto"/>
            </w:tcBorders>
            <w:hideMark/>
          </w:tcPr>
          <w:p w14:paraId="100B01BB" w14:textId="77777777" w:rsidR="00A37906" w:rsidRPr="00A37906" w:rsidRDefault="00A37906" w:rsidP="00A37906">
            <w:pPr>
              <w:rPr>
                <w:rFonts w:eastAsia="Yu Mincho"/>
                <w:lang w:eastAsia="ja-JP"/>
              </w:rPr>
            </w:pPr>
            <w:r w:rsidRPr="00A37906">
              <w:rPr>
                <w:rFonts w:eastAsia="Yu Mincho"/>
                <w:lang w:eastAsia="ja-JP"/>
              </w:rPr>
              <w:t>12.5.9</w:t>
            </w:r>
          </w:p>
        </w:tc>
      </w:tr>
      <w:tr w:rsidR="00A37906" w:rsidRPr="00A37906" w14:paraId="15C4F186"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7BCFCB09" w14:textId="77777777" w:rsidR="00A37906" w:rsidRPr="00A37906" w:rsidRDefault="00A37906" w:rsidP="00A37906">
            <w:pPr>
              <w:rPr>
                <w:rFonts w:eastAsia="Yu Mincho"/>
                <w:lang w:eastAsia="ja-JP"/>
              </w:rPr>
            </w:pPr>
            <w:r w:rsidRPr="00A37906">
              <w:rPr>
                <w:rFonts w:eastAsia="Yu Mincho"/>
                <w:lang w:eastAsia="ja-JP"/>
              </w:rPr>
              <w:t>OTA transient period between SBFD and non-SBFD</w:t>
            </w:r>
          </w:p>
        </w:tc>
        <w:tc>
          <w:tcPr>
            <w:tcW w:w="1418" w:type="dxa"/>
            <w:tcBorders>
              <w:top w:val="nil"/>
              <w:left w:val="single" w:sz="4" w:space="0" w:color="auto"/>
              <w:bottom w:val="nil"/>
              <w:right w:val="single" w:sz="4" w:space="0" w:color="auto"/>
            </w:tcBorders>
          </w:tcPr>
          <w:p w14:paraId="6DAD25A8"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8A94F2" w14:textId="77777777" w:rsidR="00A37906" w:rsidRPr="00A37906" w:rsidRDefault="00A37906" w:rsidP="00A37906">
            <w:pPr>
              <w:rPr>
                <w:rFonts w:eastAsia="Yu Mincho"/>
                <w:lang w:eastAsia="ja-JP"/>
              </w:rPr>
            </w:pPr>
            <w:r w:rsidRPr="00A37906">
              <w:rPr>
                <w:rFonts w:eastAsia="Yu Mincho"/>
                <w:lang w:eastAsia="ja-JP"/>
              </w:rPr>
              <w:t>NA</w:t>
            </w:r>
          </w:p>
        </w:tc>
        <w:tc>
          <w:tcPr>
            <w:tcW w:w="1270" w:type="dxa"/>
            <w:tcBorders>
              <w:top w:val="single" w:sz="4" w:space="0" w:color="auto"/>
              <w:left w:val="single" w:sz="4" w:space="0" w:color="auto"/>
              <w:bottom w:val="single" w:sz="4" w:space="0" w:color="auto"/>
              <w:right w:val="single" w:sz="4" w:space="0" w:color="auto"/>
            </w:tcBorders>
            <w:hideMark/>
          </w:tcPr>
          <w:p w14:paraId="2D80C595" w14:textId="77777777" w:rsidR="00A37906" w:rsidRPr="00A37906" w:rsidRDefault="00A37906" w:rsidP="00A37906">
            <w:pPr>
              <w:rPr>
                <w:rFonts w:eastAsia="Yu Mincho"/>
                <w:lang w:eastAsia="ja-JP"/>
              </w:rPr>
            </w:pPr>
            <w:r w:rsidRPr="00A37906">
              <w:rPr>
                <w:rFonts w:eastAsia="Yu Mincho"/>
                <w:lang w:eastAsia="ja-JP"/>
              </w:rPr>
              <w:t>NA</w:t>
            </w:r>
          </w:p>
        </w:tc>
        <w:tc>
          <w:tcPr>
            <w:tcW w:w="1270" w:type="dxa"/>
            <w:tcBorders>
              <w:top w:val="nil"/>
              <w:left w:val="single" w:sz="4" w:space="0" w:color="auto"/>
              <w:bottom w:val="nil"/>
              <w:right w:val="single" w:sz="4" w:space="0" w:color="auto"/>
            </w:tcBorders>
          </w:tcPr>
          <w:p w14:paraId="4028AB69"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7344C384" w14:textId="77777777" w:rsidR="00A37906" w:rsidRPr="00A37906" w:rsidRDefault="00A37906" w:rsidP="00A37906">
            <w:pPr>
              <w:rPr>
                <w:rFonts w:eastAsia="Yu Mincho"/>
                <w:lang w:eastAsia="ja-JP"/>
              </w:rPr>
            </w:pPr>
            <w:r w:rsidRPr="00A37906">
              <w:rPr>
                <w:rFonts w:eastAsia="Yu Mincho"/>
                <w:lang w:eastAsia="ja-JP"/>
              </w:rPr>
              <w:t>12.5.10</w:t>
            </w:r>
          </w:p>
        </w:tc>
        <w:tc>
          <w:tcPr>
            <w:tcW w:w="1252" w:type="dxa"/>
            <w:tcBorders>
              <w:top w:val="single" w:sz="4" w:space="0" w:color="auto"/>
              <w:left w:val="single" w:sz="4" w:space="0" w:color="auto"/>
              <w:bottom w:val="single" w:sz="4" w:space="0" w:color="auto"/>
              <w:right w:val="single" w:sz="4" w:space="0" w:color="auto"/>
            </w:tcBorders>
            <w:hideMark/>
          </w:tcPr>
          <w:p w14:paraId="300DA021" w14:textId="77777777" w:rsidR="00A37906" w:rsidRPr="00A37906" w:rsidRDefault="00A37906" w:rsidP="00A37906">
            <w:pPr>
              <w:rPr>
                <w:rFonts w:eastAsia="Yu Mincho"/>
                <w:lang w:eastAsia="ja-JP"/>
              </w:rPr>
            </w:pPr>
            <w:r w:rsidRPr="00A37906">
              <w:rPr>
                <w:rFonts w:eastAsia="Yu Mincho"/>
                <w:lang w:eastAsia="ja-JP"/>
              </w:rPr>
              <w:t>12.5.10</w:t>
            </w:r>
          </w:p>
        </w:tc>
      </w:tr>
      <w:tr w:rsidR="00A37906" w:rsidRPr="00A37906" w14:paraId="2A262D64"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3F726BDC" w14:textId="77777777" w:rsidR="00A37906" w:rsidRPr="00A37906" w:rsidRDefault="00A37906" w:rsidP="00A37906">
            <w:pPr>
              <w:rPr>
                <w:rFonts w:eastAsia="Yu Mincho"/>
                <w:lang w:eastAsia="ja-JP"/>
              </w:rPr>
            </w:pPr>
            <w:r w:rsidRPr="00A37906">
              <w:rPr>
                <w:rFonts w:eastAsia="Yu Mincho"/>
                <w:lang w:eastAsia="ja-JP"/>
              </w:rPr>
              <w:t xml:space="preserve">OTA in-channel adjacent </w:t>
            </w:r>
            <w:proofErr w:type="spellStart"/>
            <w:r w:rsidRPr="00A37906">
              <w:rPr>
                <w:rFonts w:eastAsia="Yu Mincho"/>
                <w:lang w:eastAsia="ja-JP"/>
              </w:rPr>
              <w:t>subband</w:t>
            </w:r>
            <w:proofErr w:type="spellEnd"/>
            <w:r w:rsidRPr="00A37906">
              <w:rPr>
                <w:rFonts w:eastAsia="Yu Mincho"/>
                <w:lang w:eastAsia="ja-JP"/>
              </w:rPr>
              <w:t xml:space="preserve"> leakage</w:t>
            </w:r>
          </w:p>
        </w:tc>
        <w:tc>
          <w:tcPr>
            <w:tcW w:w="1418" w:type="dxa"/>
            <w:tcBorders>
              <w:top w:val="nil"/>
              <w:left w:val="single" w:sz="4" w:space="0" w:color="auto"/>
              <w:bottom w:val="single" w:sz="4" w:space="0" w:color="auto"/>
              <w:right w:val="single" w:sz="4" w:space="0" w:color="auto"/>
            </w:tcBorders>
          </w:tcPr>
          <w:p w14:paraId="23A0AA05"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A74626" w14:textId="77777777" w:rsidR="00A37906" w:rsidRPr="00A37906" w:rsidRDefault="00A37906" w:rsidP="00A37906">
            <w:pPr>
              <w:rPr>
                <w:rFonts w:eastAsia="Yu Mincho"/>
                <w:lang w:eastAsia="ja-JP"/>
              </w:rPr>
            </w:pPr>
            <w:r w:rsidRPr="00A37906">
              <w:rPr>
                <w:rFonts w:eastAsia="Yu Mincho"/>
                <w:lang w:eastAsia="ja-JP"/>
              </w:rPr>
              <w:t>NA</w:t>
            </w:r>
          </w:p>
        </w:tc>
        <w:tc>
          <w:tcPr>
            <w:tcW w:w="1270" w:type="dxa"/>
            <w:tcBorders>
              <w:top w:val="single" w:sz="4" w:space="0" w:color="auto"/>
              <w:left w:val="single" w:sz="4" w:space="0" w:color="auto"/>
              <w:bottom w:val="single" w:sz="4" w:space="0" w:color="auto"/>
              <w:right w:val="single" w:sz="4" w:space="0" w:color="auto"/>
            </w:tcBorders>
            <w:hideMark/>
          </w:tcPr>
          <w:p w14:paraId="5D3B12D1" w14:textId="77777777" w:rsidR="00A37906" w:rsidRPr="00A37906" w:rsidRDefault="00A37906" w:rsidP="00A37906">
            <w:pPr>
              <w:rPr>
                <w:rFonts w:eastAsia="Yu Mincho"/>
                <w:lang w:eastAsia="ja-JP"/>
              </w:rPr>
            </w:pPr>
            <w:r w:rsidRPr="00A37906">
              <w:rPr>
                <w:rFonts w:eastAsia="Yu Mincho"/>
                <w:lang w:eastAsia="ja-JP"/>
              </w:rPr>
              <w:t>NA</w:t>
            </w:r>
          </w:p>
        </w:tc>
        <w:tc>
          <w:tcPr>
            <w:tcW w:w="1270" w:type="dxa"/>
            <w:tcBorders>
              <w:top w:val="nil"/>
              <w:left w:val="single" w:sz="4" w:space="0" w:color="auto"/>
              <w:bottom w:val="single" w:sz="4" w:space="0" w:color="auto"/>
              <w:right w:val="single" w:sz="4" w:space="0" w:color="auto"/>
            </w:tcBorders>
          </w:tcPr>
          <w:p w14:paraId="3E4DD529"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4AF75BB0" w14:textId="77777777" w:rsidR="00A37906" w:rsidRPr="00A37906" w:rsidRDefault="00A37906" w:rsidP="00A37906">
            <w:pPr>
              <w:rPr>
                <w:rFonts w:eastAsia="Yu Mincho"/>
                <w:lang w:eastAsia="ja-JP"/>
              </w:rPr>
            </w:pPr>
            <w:r w:rsidRPr="00A37906">
              <w:rPr>
                <w:rFonts w:eastAsia="Yu Mincho"/>
                <w:lang w:eastAsia="ja-JP"/>
              </w:rPr>
              <w:t>12.5.11</w:t>
            </w:r>
          </w:p>
        </w:tc>
        <w:tc>
          <w:tcPr>
            <w:tcW w:w="1252" w:type="dxa"/>
            <w:tcBorders>
              <w:top w:val="single" w:sz="4" w:space="0" w:color="auto"/>
              <w:left w:val="single" w:sz="4" w:space="0" w:color="auto"/>
              <w:bottom w:val="single" w:sz="4" w:space="0" w:color="auto"/>
              <w:right w:val="single" w:sz="4" w:space="0" w:color="auto"/>
            </w:tcBorders>
            <w:hideMark/>
          </w:tcPr>
          <w:p w14:paraId="0E8547F5" w14:textId="77777777" w:rsidR="00A37906" w:rsidRPr="00A37906" w:rsidRDefault="00A37906" w:rsidP="00A37906">
            <w:pPr>
              <w:rPr>
                <w:rFonts w:eastAsia="Yu Mincho"/>
                <w:lang w:eastAsia="ja-JP"/>
              </w:rPr>
            </w:pPr>
            <w:r w:rsidRPr="00A37906">
              <w:rPr>
                <w:rFonts w:eastAsia="Yu Mincho"/>
                <w:lang w:eastAsia="ja-JP"/>
              </w:rPr>
              <w:t>12.5.11</w:t>
            </w:r>
          </w:p>
        </w:tc>
      </w:tr>
      <w:tr w:rsidR="00A37906" w:rsidRPr="00A37906" w14:paraId="66164C8E"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15A80F53" w14:textId="77777777" w:rsidR="00A37906" w:rsidRPr="00A37906" w:rsidRDefault="00A37906" w:rsidP="00A37906">
            <w:pPr>
              <w:rPr>
                <w:rFonts w:eastAsia="Yu Mincho"/>
                <w:lang w:eastAsia="ja-JP"/>
              </w:rPr>
            </w:pPr>
            <w:r w:rsidRPr="00A37906">
              <w:rPr>
                <w:rFonts w:eastAsia="Yu Mincho"/>
                <w:lang w:eastAsia="ja-JP"/>
              </w:rPr>
              <w:t>OTA sensitivity</w:t>
            </w:r>
          </w:p>
        </w:tc>
        <w:tc>
          <w:tcPr>
            <w:tcW w:w="1418" w:type="dxa"/>
            <w:tcBorders>
              <w:top w:val="single" w:sz="4" w:space="0" w:color="auto"/>
              <w:left w:val="single" w:sz="4" w:space="0" w:color="auto"/>
              <w:bottom w:val="single" w:sz="4" w:space="0" w:color="auto"/>
              <w:right w:val="single" w:sz="4" w:space="0" w:color="auto"/>
            </w:tcBorders>
            <w:hideMark/>
          </w:tcPr>
          <w:p w14:paraId="6B60AD41" w14:textId="77777777" w:rsidR="00A37906" w:rsidRPr="00A37906" w:rsidRDefault="00A37906" w:rsidP="00A37906">
            <w:pPr>
              <w:rPr>
                <w:rFonts w:eastAsia="Yu Mincho"/>
                <w:lang w:eastAsia="ja-JP"/>
              </w:rPr>
            </w:pPr>
            <w:r w:rsidRPr="00A37906">
              <w:rPr>
                <w:rFonts w:eastAsia="Yu Mincho"/>
                <w:lang w:eastAsia="ja-JP"/>
              </w:rPr>
              <w:t>10.2</w:t>
            </w:r>
          </w:p>
        </w:tc>
        <w:tc>
          <w:tcPr>
            <w:tcW w:w="1276" w:type="dxa"/>
            <w:tcBorders>
              <w:top w:val="single" w:sz="4" w:space="0" w:color="auto"/>
              <w:left w:val="single" w:sz="4" w:space="0" w:color="auto"/>
              <w:bottom w:val="single" w:sz="4" w:space="0" w:color="auto"/>
              <w:right w:val="single" w:sz="4" w:space="0" w:color="auto"/>
            </w:tcBorders>
            <w:hideMark/>
          </w:tcPr>
          <w:p w14:paraId="76E3891A" w14:textId="77777777" w:rsidR="00A37906" w:rsidRPr="00A37906" w:rsidRDefault="00A37906" w:rsidP="00A37906">
            <w:pPr>
              <w:rPr>
                <w:rFonts w:eastAsia="Yu Mincho"/>
                <w:lang w:eastAsia="ja-JP"/>
              </w:rPr>
            </w:pPr>
            <w:r w:rsidRPr="00A37906">
              <w:rPr>
                <w:rFonts w:eastAsia="Yu Mincho"/>
                <w:lang w:eastAsia="ja-JP"/>
              </w:rPr>
              <w:t>10.2</w:t>
            </w:r>
          </w:p>
        </w:tc>
        <w:tc>
          <w:tcPr>
            <w:tcW w:w="1270" w:type="dxa"/>
            <w:tcBorders>
              <w:top w:val="single" w:sz="4" w:space="0" w:color="auto"/>
              <w:left w:val="single" w:sz="4" w:space="0" w:color="auto"/>
              <w:bottom w:val="single" w:sz="4" w:space="0" w:color="auto"/>
              <w:right w:val="single" w:sz="4" w:space="0" w:color="auto"/>
            </w:tcBorders>
            <w:hideMark/>
          </w:tcPr>
          <w:p w14:paraId="120F9944" w14:textId="77777777" w:rsidR="00A37906" w:rsidRPr="00A37906" w:rsidRDefault="00A37906" w:rsidP="00A37906">
            <w:pPr>
              <w:rPr>
                <w:rFonts w:eastAsia="Yu Mincho"/>
                <w:lang w:eastAsia="ja-JP"/>
              </w:rPr>
            </w:pPr>
            <w:r w:rsidRPr="00A37906">
              <w:rPr>
                <w:rFonts w:eastAsia="Yu Mincho"/>
                <w:lang w:eastAsia="ja-JP"/>
              </w:rPr>
              <w:t>NA</w:t>
            </w:r>
          </w:p>
        </w:tc>
        <w:tc>
          <w:tcPr>
            <w:tcW w:w="1270" w:type="dxa"/>
            <w:tcBorders>
              <w:top w:val="single" w:sz="4" w:space="0" w:color="auto"/>
              <w:left w:val="single" w:sz="4" w:space="0" w:color="auto"/>
              <w:bottom w:val="single" w:sz="4" w:space="0" w:color="auto"/>
              <w:right w:val="single" w:sz="4" w:space="0" w:color="auto"/>
            </w:tcBorders>
            <w:hideMark/>
          </w:tcPr>
          <w:p w14:paraId="7B77920D" w14:textId="77777777" w:rsidR="00A37906" w:rsidRPr="00A37906" w:rsidRDefault="00A37906" w:rsidP="00A37906">
            <w:pPr>
              <w:rPr>
                <w:rFonts w:eastAsia="Yu Mincho"/>
                <w:lang w:eastAsia="ja-JP"/>
              </w:rPr>
            </w:pPr>
            <w:r w:rsidRPr="00A37906">
              <w:rPr>
                <w:rFonts w:eastAsia="Yu Mincho"/>
                <w:lang w:eastAsia="ja-JP"/>
              </w:rPr>
              <w:t>12.6.2</w:t>
            </w:r>
          </w:p>
        </w:tc>
        <w:tc>
          <w:tcPr>
            <w:tcW w:w="1270" w:type="dxa"/>
            <w:tcBorders>
              <w:top w:val="single" w:sz="4" w:space="0" w:color="auto"/>
              <w:left w:val="single" w:sz="4" w:space="0" w:color="auto"/>
              <w:bottom w:val="single" w:sz="4" w:space="0" w:color="auto"/>
              <w:right w:val="single" w:sz="4" w:space="0" w:color="auto"/>
            </w:tcBorders>
            <w:hideMark/>
          </w:tcPr>
          <w:p w14:paraId="352B0073" w14:textId="77777777" w:rsidR="00A37906" w:rsidRPr="00A37906" w:rsidRDefault="00A37906" w:rsidP="00A37906">
            <w:pPr>
              <w:rPr>
                <w:rFonts w:eastAsia="Yu Mincho"/>
                <w:lang w:eastAsia="ja-JP"/>
              </w:rPr>
            </w:pPr>
            <w:r w:rsidRPr="00A37906">
              <w:rPr>
                <w:rFonts w:eastAsia="Yu Mincho"/>
                <w:lang w:eastAsia="ja-JP"/>
              </w:rPr>
              <w:t>12.6.2</w:t>
            </w:r>
          </w:p>
        </w:tc>
        <w:tc>
          <w:tcPr>
            <w:tcW w:w="1252" w:type="dxa"/>
            <w:tcBorders>
              <w:top w:val="single" w:sz="4" w:space="0" w:color="auto"/>
              <w:left w:val="single" w:sz="4" w:space="0" w:color="auto"/>
              <w:bottom w:val="single" w:sz="4" w:space="0" w:color="auto"/>
              <w:right w:val="single" w:sz="4" w:space="0" w:color="auto"/>
            </w:tcBorders>
            <w:hideMark/>
          </w:tcPr>
          <w:p w14:paraId="4DBCFBD7" w14:textId="77777777" w:rsidR="00A37906" w:rsidRPr="00A37906" w:rsidRDefault="00A37906" w:rsidP="00A37906">
            <w:pPr>
              <w:rPr>
                <w:rFonts w:eastAsia="Yu Mincho"/>
                <w:lang w:eastAsia="ja-JP"/>
              </w:rPr>
            </w:pPr>
            <w:r w:rsidRPr="00A37906">
              <w:rPr>
                <w:rFonts w:eastAsia="Yu Mincho"/>
                <w:lang w:eastAsia="ja-JP"/>
              </w:rPr>
              <w:t>NA</w:t>
            </w:r>
          </w:p>
        </w:tc>
      </w:tr>
      <w:tr w:rsidR="00A37906" w:rsidRPr="00A37906" w14:paraId="0157A6BE"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0083E18B" w14:textId="77777777" w:rsidR="00A37906" w:rsidRPr="00A37906" w:rsidRDefault="00A37906" w:rsidP="00A37906">
            <w:pPr>
              <w:rPr>
                <w:rFonts w:eastAsia="Yu Mincho"/>
                <w:lang w:eastAsia="ja-JP"/>
              </w:rPr>
            </w:pPr>
            <w:r w:rsidRPr="00A37906">
              <w:rPr>
                <w:rFonts w:eastAsia="Yu Mincho"/>
                <w:lang w:eastAsia="ja-JP"/>
              </w:rPr>
              <w:t>OTA reference sensitivity level</w:t>
            </w:r>
          </w:p>
        </w:tc>
        <w:tc>
          <w:tcPr>
            <w:tcW w:w="1418" w:type="dxa"/>
            <w:tcBorders>
              <w:top w:val="single" w:sz="4" w:space="0" w:color="auto"/>
              <w:left w:val="single" w:sz="4" w:space="0" w:color="auto"/>
              <w:bottom w:val="nil"/>
              <w:right w:val="single" w:sz="4" w:space="0" w:color="auto"/>
            </w:tcBorders>
          </w:tcPr>
          <w:p w14:paraId="5E7051EF"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041FC2" w14:textId="77777777" w:rsidR="00A37906" w:rsidRPr="00A37906" w:rsidRDefault="00A37906" w:rsidP="00A37906">
            <w:pPr>
              <w:rPr>
                <w:rFonts w:eastAsia="Yu Mincho"/>
                <w:lang w:eastAsia="ja-JP"/>
              </w:rPr>
            </w:pPr>
            <w:r w:rsidRPr="00A37906">
              <w:rPr>
                <w:rFonts w:eastAsia="Yu Mincho"/>
                <w:lang w:eastAsia="ja-JP"/>
              </w:rPr>
              <w:t>10.3</w:t>
            </w:r>
          </w:p>
        </w:tc>
        <w:tc>
          <w:tcPr>
            <w:tcW w:w="1270" w:type="dxa"/>
            <w:tcBorders>
              <w:top w:val="single" w:sz="4" w:space="0" w:color="auto"/>
              <w:left w:val="single" w:sz="4" w:space="0" w:color="auto"/>
              <w:bottom w:val="single" w:sz="4" w:space="0" w:color="auto"/>
              <w:right w:val="single" w:sz="4" w:space="0" w:color="auto"/>
            </w:tcBorders>
            <w:hideMark/>
          </w:tcPr>
          <w:p w14:paraId="374323ED" w14:textId="77777777" w:rsidR="00A37906" w:rsidRPr="00A37906" w:rsidRDefault="00A37906" w:rsidP="00A37906">
            <w:pPr>
              <w:rPr>
                <w:rFonts w:eastAsia="Yu Mincho"/>
                <w:lang w:eastAsia="ja-JP"/>
              </w:rPr>
            </w:pPr>
            <w:r w:rsidRPr="00A37906">
              <w:rPr>
                <w:rFonts w:eastAsia="Yu Mincho"/>
                <w:lang w:eastAsia="ja-JP"/>
              </w:rPr>
              <w:t>10.3</w:t>
            </w:r>
          </w:p>
        </w:tc>
        <w:tc>
          <w:tcPr>
            <w:tcW w:w="1270" w:type="dxa"/>
            <w:tcBorders>
              <w:top w:val="single" w:sz="4" w:space="0" w:color="auto"/>
              <w:left w:val="single" w:sz="4" w:space="0" w:color="auto"/>
              <w:bottom w:val="nil"/>
              <w:right w:val="single" w:sz="4" w:space="0" w:color="auto"/>
            </w:tcBorders>
          </w:tcPr>
          <w:p w14:paraId="25C61BC2"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3C23A117" w14:textId="77777777" w:rsidR="00A37906" w:rsidRPr="00A37906" w:rsidRDefault="00A37906" w:rsidP="00A37906">
            <w:pPr>
              <w:rPr>
                <w:rFonts w:eastAsia="Yu Mincho"/>
                <w:lang w:eastAsia="ja-JP"/>
              </w:rPr>
            </w:pPr>
            <w:r w:rsidRPr="00A37906">
              <w:rPr>
                <w:rFonts w:eastAsia="Yu Mincho"/>
                <w:lang w:eastAsia="ja-JP"/>
              </w:rPr>
              <w:t>12.6.3</w:t>
            </w:r>
          </w:p>
        </w:tc>
        <w:tc>
          <w:tcPr>
            <w:tcW w:w="1252" w:type="dxa"/>
            <w:tcBorders>
              <w:top w:val="single" w:sz="4" w:space="0" w:color="auto"/>
              <w:left w:val="single" w:sz="4" w:space="0" w:color="auto"/>
              <w:bottom w:val="single" w:sz="4" w:space="0" w:color="auto"/>
              <w:right w:val="single" w:sz="4" w:space="0" w:color="auto"/>
            </w:tcBorders>
            <w:hideMark/>
          </w:tcPr>
          <w:p w14:paraId="3DE7D15D" w14:textId="77777777" w:rsidR="00A37906" w:rsidRPr="00A37906" w:rsidRDefault="00A37906" w:rsidP="00A37906">
            <w:pPr>
              <w:rPr>
                <w:rFonts w:eastAsia="Yu Mincho"/>
                <w:lang w:eastAsia="ja-JP"/>
              </w:rPr>
            </w:pPr>
            <w:r w:rsidRPr="00A37906">
              <w:rPr>
                <w:rFonts w:eastAsia="Yu Mincho"/>
                <w:lang w:eastAsia="ja-JP"/>
              </w:rPr>
              <w:t>12.6.3</w:t>
            </w:r>
          </w:p>
        </w:tc>
      </w:tr>
      <w:tr w:rsidR="00A37906" w:rsidRPr="00A37906" w14:paraId="6252BFDA"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1AA48537" w14:textId="77777777" w:rsidR="00A37906" w:rsidRPr="00A37906" w:rsidRDefault="00A37906" w:rsidP="00A37906">
            <w:pPr>
              <w:rPr>
                <w:rFonts w:eastAsia="Yu Mincho"/>
                <w:lang w:eastAsia="ja-JP"/>
              </w:rPr>
            </w:pPr>
            <w:r w:rsidRPr="00A37906">
              <w:rPr>
                <w:rFonts w:eastAsia="Yu Mincho"/>
                <w:lang w:eastAsia="ja-JP"/>
              </w:rPr>
              <w:t>OTA dynamic range</w:t>
            </w:r>
          </w:p>
        </w:tc>
        <w:tc>
          <w:tcPr>
            <w:tcW w:w="1418" w:type="dxa"/>
            <w:tcBorders>
              <w:top w:val="nil"/>
              <w:left w:val="single" w:sz="4" w:space="0" w:color="auto"/>
              <w:bottom w:val="nil"/>
              <w:right w:val="single" w:sz="4" w:space="0" w:color="auto"/>
            </w:tcBorders>
          </w:tcPr>
          <w:p w14:paraId="34975FAE"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3E6D3E" w14:textId="77777777" w:rsidR="00A37906" w:rsidRPr="00A37906" w:rsidRDefault="00A37906" w:rsidP="00A37906">
            <w:pPr>
              <w:rPr>
                <w:rFonts w:eastAsia="Yu Mincho"/>
                <w:lang w:eastAsia="ja-JP"/>
              </w:rPr>
            </w:pPr>
            <w:r w:rsidRPr="00A37906">
              <w:rPr>
                <w:rFonts w:eastAsia="Yu Mincho"/>
                <w:lang w:eastAsia="ja-JP"/>
              </w:rPr>
              <w:t>10.4</w:t>
            </w:r>
          </w:p>
        </w:tc>
        <w:tc>
          <w:tcPr>
            <w:tcW w:w="1270" w:type="dxa"/>
            <w:tcBorders>
              <w:top w:val="single" w:sz="4" w:space="0" w:color="auto"/>
              <w:left w:val="single" w:sz="4" w:space="0" w:color="auto"/>
              <w:bottom w:val="single" w:sz="4" w:space="0" w:color="auto"/>
              <w:right w:val="single" w:sz="4" w:space="0" w:color="auto"/>
            </w:tcBorders>
            <w:hideMark/>
          </w:tcPr>
          <w:p w14:paraId="2BF1A93F" w14:textId="77777777" w:rsidR="00A37906" w:rsidRPr="00A37906" w:rsidRDefault="00A37906" w:rsidP="00A37906">
            <w:pPr>
              <w:rPr>
                <w:rFonts w:eastAsia="Yu Mincho"/>
                <w:lang w:eastAsia="ja-JP"/>
              </w:rPr>
            </w:pPr>
            <w:r w:rsidRPr="00A37906">
              <w:rPr>
                <w:rFonts w:eastAsia="Yu Mincho"/>
                <w:lang w:eastAsia="ja-JP"/>
              </w:rPr>
              <w:t>NA</w:t>
            </w:r>
          </w:p>
        </w:tc>
        <w:tc>
          <w:tcPr>
            <w:tcW w:w="1270" w:type="dxa"/>
            <w:tcBorders>
              <w:top w:val="nil"/>
              <w:left w:val="single" w:sz="4" w:space="0" w:color="auto"/>
              <w:bottom w:val="nil"/>
              <w:right w:val="single" w:sz="4" w:space="0" w:color="auto"/>
            </w:tcBorders>
          </w:tcPr>
          <w:p w14:paraId="70F69D2E"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3FF8D440" w14:textId="77777777" w:rsidR="00A37906" w:rsidRPr="00A37906" w:rsidRDefault="00A37906" w:rsidP="00A37906">
            <w:pPr>
              <w:rPr>
                <w:rFonts w:eastAsia="Yu Mincho"/>
                <w:lang w:eastAsia="ja-JP"/>
              </w:rPr>
            </w:pPr>
            <w:r w:rsidRPr="00A37906">
              <w:rPr>
                <w:rFonts w:eastAsia="Yu Mincho"/>
                <w:lang w:eastAsia="ja-JP"/>
              </w:rPr>
              <w:t>12.6.4</w:t>
            </w:r>
          </w:p>
        </w:tc>
        <w:tc>
          <w:tcPr>
            <w:tcW w:w="1252" w:type="dxa"/>
            <w:tcBorders>
              <w:top w:val="single" w:sz="4" w:space="0" w:color="auto"/>
              <w:left w:val="single" w:sz="4" w:space="0" w:color="auto"/>
              <w:bottom w:val="single" w:sz="4" w:space="0" w:color="auto"/>
              <w:right w:val="single" w:sz="4" w:space="0" w:color="auto"/>
            </w:tcBorders>
            <w:hideMark/>
          </w:tcPr>
          <w:p w14:paraId="47F37816" w14:textId="77777777" w:rsidR="00A37906" w:rsidRPr="00A37906" w:rsidRDefault="00A37906" w:rsidP="00A37906">
            <w:pPr>
              <w:rPr>
                <w:rFonts w:eastAsia="Yu Mincho"/>
                <w:lang w:eastAsia="ja-JP"/>
              </w:rPr>
            </w:pPr>
            <w:r w:rsidRPr="00A37906">
              <w:rPr>
                <w:rFonts w:eastAsia="Yu Mincho"/>
                <w:lang w:eastAsia="ja-JP"/>
              </w:rPr>
              <w:t>NA</w:t>
            </w:r>
          </w:p>
        </w:tc>
      </w:tr>
      <w:tr w:rsidR="00A37906" w:rsidRPr="00A37906" w14:paraId="72410317"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1B970290" w14:textId="77777777" w:rsidR="00A37906" w:rsidRPr="00A37906" w:rsidRDefault="00A37906" w:rsidP="00A37906">
            <w:pPr>
              <w:rPr>
                <w:rFonts w:eastAsia="Yu Mincho"/>
                <w:lang w:eastAsia="ja-JP"/>
              </w:rPr>
            </w:pPr>
            <w:r w:rsidRPr="00A37906">
              <w:rPr>
                <w:rFonts w:eastAsia="Yu Mincho"/>
                <w:lang w:eastAsia="ja-JP"/>
              </w:rPr>
              <w:t>OTA in-band selectivity and blocking</w:t>
            </w:r>
          </w:p>
        </w:tc>
        <w:tc>
          <w:tcPr>
            <w:tcW w:w="1418" w:type="dxa"/>
            <w:tcBorders>
              <w:top w:val="nil"/>
              <w:left w:val="single" w:sz="4" w:space="0" w:color="auto"/>
              <w:bottom w:val="nil"/>
              <w:right w:val="single" w:sz="4" w:space="0" w:color="auto"/>
            </w:tcBorders>
          </w:tcPr>
          <w:p w14:paraId="0B4A052A"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B4CE3C" w14:textId="77777777" w:rsidR="00A37906" w:rsidRPr="00A37906" w:rsidRDefault="00A37906" w:rsidP="00A37906">
            <w:pPr>
              <w:rPr>
                <w:rFonts w:eastAsia="Yu Mincho"/>
                <w:lang w:eastAsia="ja-JP"/>
              </w:rPr>
            </w:pPr>
            <w:r w:rsidRPr="00A37906">
              <w:rPr>
                <w:rFonts w:eastAsia="Yu Mincho"/>
                <w:lang w:eastAsia="ja-JP"/>
              </w:rPr>
              <w:t>10.5</w:t>
            </w:r>
          </w:p>
        </w:tc>
        <w:tc>
          <w:tcPr>
            <w:tcW w:w="1270" w:type="dxa"/>
            <w:tcBorders>
              <w:top w:val="single" w:sz="4" w:space="0" w:color="auto"/>
              <w:left w:val="single" w:sz="4" w:space="0" w:color="auto"/>
              <w:bottom w:val="single" w:sz="4" w:space="0" w:color="auto"/>
              <w:right w:val="single" w:sz="4" w:space="0" w:color="auto"/>
            </w:tcBorders>
            <w:hideMark/>
          </w:tcPr>
          <w:p w14:paraId="0058B38F" w14:textId="77777777" w:rsidR="00A37906" w:rsidRPr="00A37906" w:rsidRDefault="00A37906" w:rsidP="00A37906">
            <w:pPr>
              <w:rPr>
                <w:rFonts w:eastAsia="Yu Mincho"/>
                <w:lang w:eastAsia="ja-JP"/>
              </w:rPr>
            </w:pPr>
            <w:r w:rsidRPr="00A37906">
              <w:rPr>
                <w:rFonts w:eastAsia="Yu Mincho"/>
                <w:lang w:eastAsia="ja-JP"/>
              </w:rPr>
              <w:t>10.5</w:t>
            </w:r>
          </w:p>
        </w:tc>
        <w:tc>
          <w:tcPr>
            <w:tcW w:w="1270" w:type="dxa"/>
            <w:tcBorders>
              <w:top w:val="nil"/>
              <w:left w:val="single" w:sz="4" w:space="0" w:color="auto"/>
              <w:bottom w:val="nil"/>
              <w:right w:val="single" w:sz="4" w:space="0" w:color="auto"/>
            </w:tcBorders>
          </w:tcPr>
          <w:p w14:paraId="65ED2DAB"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56FDE638" w14:textId="77777777" w:rsidR="00A37906" w:rsidRPr="00A37906" w:rsidRDefault="00A37906" w:rsidP="00A37906">
            <w:pPr>
              <w:rPr>
                <w:rFonts w:eastAsia="Yu Mincho"/>
                <w:lang w:eastAsia="ja-JP"/>
              </w:rPr>
            </w:pPr>
            <w:r w:rsidRPr="00A37906">
              <w:rPr>
                <w:rFonts w:eastAsia="Yu Mincho"/>
                <w:lang w:eastAsia="ja-JP"/>
              </w:rPr>
              <w:t>12.6.5</w:t>
            </w:r>
          </w:p>
        </w:tc>
        <w:tc>
          <w:tcPr>
            <w:tcW w:w="1252" w:type="dxa"/>
            <w:tcBorders>
              <w:top w:val="single" w:sz="4" w:space="0" w:color="auto"/>
              <w:left w:val="single" w:sz="4" w:space="0" w:color="auto"/>
              <w:bottom w:val="single" w:sz="4" w:space="0" w:color="auto"/>
              <w:right w:val="single" w:sz="4" w:space="0" w:color="auto"/>
            </w:tcBorders>
            <w:hideMark/>
          </w:tcPr>
          <w:p w14:paraId="6575C630" w14:textId="77777777" w:rsidR="00A37906" w:rsidRPr="00A37906" w:rsidRDefault="00A37906" w:rsidP="00A37906">
            <w:pPr>
              <w:rPr>
                <w:rFonts w:eastAsia="Yu Mincho"/>
                <w:lang w:eastAsia="ja-JP"/>
              </w:rPr>
            </w:pPr>
            <w:r w:rsidRPr="00A37906">
              <w:rPr>
                <w:rFonts w:eastAsia="Yu Mincho"/>
                <w:lang w:eastAsia="ja-JP"/>
              </w:rPr>
              <w:t>12.6.5</w:t>
            </w:r>
          </w:p>
        </w:tc>
      </w:tr>
      <w:tr w:rsidR="00A37906" w:rsidRPr="00A37906" w14:paraId="5088C9BF"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43207986" w14:textId="77777777" w:rsidR="00A37906" w:rsidRPr="00A37906" w:rsidRDefault="00A37906" w:rsidP="00A37906">
            <w:pPr>
              <w:rPr>
                <w:rFonts w:eastAsia="Yu Mincho"/>
                <w:lang w:eastAsia="ja-JP"/>
              </w:rPr>
            </w:pPr>
            <w:r w:rsidRPr="00A37906">
              <w:rPr>
                <w:rFonts w:eastAsia="Yu Mincho"/>
                <w:lang w:eastAsia="ja-JP"/>
              </w:rPr>
              <w:t>OTA out-of-band blocking</w:t>
            </w:r>
          </w:p>
        </w:tc>
        <w:tc>
          <w:tcPr>
            <w:tcW w:w="1418" w:type="dxa"/>
            <w:tcBorders>
              <w:top w:val="nil"/>
              <w:left w:val="single" w:sz="4" w:space="0" w:color="auto"/>
              <w:bottom w:val="nil"/>
              <w:right w:val="single" w:sz="4" w:space="0" w:color="auto"/>
            </w:tcBorders>
            <w:hideMark/>
          </w:tcPr>
          <w:p w14:paraId="4FE2E05F" w14:textId="77777777" w:rsidR="00A37906" w:rsidRPr="00A37906" w:rsidRDefault="00A37906" w:rsidP="00A37906">
            <w:pPr>
              <w:rPr>
                <w:rFonts w:eastAsia="Yu Mincho"/>
                <w:lang w:eastAsia="ja-JP"/>
              </w:rPr>
            </w:pPr>
            <w:r w:rsidRPr="00A37906">
              <w:rPr>
                <w:rFonts w:eastAsia="Yu Mincho"/>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4DC67C6B" w14:textId="77777777" w:rsidR="00A37906" w:rsidRPr="00A37906" w:rsidRDefault="00A37906" w:rsidP="00A37906">
            <w:pPr>
              <w:rPr>
                <w:rFonts w:eastAsia="Yu Mincho"/>
                <w:lang w:eastAsia="ja-JP"/>
              </w:rPr>
            </w:pPr>
            <w:r w:rsidRPr="00A37906">
              <w:rPr>
                <w:rFonts w:eastAsia="Yu Mincho"/>
                <w:lang w:eastAsia="ja-JP"/>
              </w:rPr>
              <w:t>10.6</w:t>
            </w:r>
          </w:p>
        </w:tc>
        <w:tc>
          <w:tcPr>
            <w:tcW w:w="1270" w:type="dxa"/>
            <w:tcBorders>
              <w:top w:val="single" w:sz="4" w:space="0" w:color="auto"/>
              <w:left w:val="single" w:sz="4" w:space="0" w:color="auto"/>
              <w:bottom w:val="single" w:sz="4" w:space="0" w:color="auto"/>
              <w:right w:val="single" w:sz="4" w:space="0" w:color="auto"/>
            </w:tcBorders>
            <w:hideMark/>
          </w:tcPr>
          <w:p w14:paraId="52A001E4" w14:textId="77777777" w:rsidR="00A37906" w:rsidRPr="00A37906" w:rsidRDefault="00A37906" w:rsidP="00A37906">
            <w:pPr>
              <w:rPr>
                <w:rFonts w:eastAsia="Yu Mincho"/>
                <w:lang w:eastAsia="ja-JP"/>
              </w:rPr>
            </w:pPr>
            <w:r w:rsidRPr="00A37906">
              <w:rPr>
                <w:rFonts w:eastAsia="Yu Mincho"/>
                <w:lang w:eastAsia="ja-JP"/>
              </w:rPr>
              <w:t>10.6</w:t>
            </w:r>
          </w:p>
        </w:tc>
        <w:tc>
          <w:tcPr>
            <w:tcW w:w="1270" w:type="dxa"/>
            <w:tcBorders>
              <w:top w:val="nil"/>
              <w:left w:val="single" w:sz="4" w:space="0" w:color="auto"/>
              <w:bottom w:val="nil"/>
              <w:right w:val="single" w:sz="4" w:space="0" w:color="auto"/>
            </w:tcBorders>
            <w:hideMark/>
          </w:tcPr>
          <w:p w14:paraId="5F756CAE" w14:textId="77777777" w:rsidR="00A37906" w:rsidRPr="00A37906" w:rsidRDefault="00A37906" w:rsidP="00A37906">
            <w:pPr>
              <w:rPr>
                <w:rFonts w:eastAsia="Yu Mincho"/>
                <w:lang w:eastAsia="ja-JP"/>
              </w:rPr>
            </w:pPr>
            <w:r w:rsidRPr="00A37906">
              <w:rPr>
                <w:rFonts w:eastAsia="Yu Mincho"/>
                <w:lang w:eastAsia="ja-JP"/>
              </w:rPr>
              <w:t>NA</w:t>
            </w:r>
          </w:p>
        </w:tc>
        <w:tc>
          <w:tcPr>
            <w:tcW w:w="1270" w:type="dxa"/>
            <w:tcBorders>
              <w:top w:val="single" w:sz="4" w:space="0" w:color="auto"/>
              <w:left w:val="single" w:sz="4" w:space="0" w:color="auto"/>
              <w:bottom w:val="single" w:sz="4" w:space="0" w:color="auto"/>
              <w:right w:val="single" w:sz="4" w:space="0" w:color="auto"/>
            </w:tcBorders>
            <w:hideMark/>
          </w:tcPr>
          <w:p w14:paraId="36D73BC8" w14:textId="77777777" w:rsidR="00A37906" w:rsidRPr="00A37906" w:rsidRDefault="00A37906" w:rsidP="00A37906">
            <w:pPr>
              <w:rPr>
                <w:rFonts w:eastAsia="Yu Mincho"/>
                <w:lang w:eastAsia="ja-JP"/>
              </w:rPr>
            </w:pPr>
            <w:r w:rsidRPr="00A37906">
              <w:rPr>
                <w:rFonts w:eastAsia="Yu Mincho"/>
                <w:lang w:eastAsia="ja-JP"/>
              </w:rPr>
              <w:t>12.6.6</w:t>
            </w:r>
          </w:p>
        </w:tc>
        <w:tc>
          <w:tcPr>
            <w:tcW w:w="1252" w:type="dxa"/>
            <w:tcBorders>
              <w:top w:val="single" w:sz="4" w:space="0" w:color="auto"/>
              <w:left w:val="single" w:sz="4" w:space="0" w:color="auto"/>
              <w:bottom w:val="single" w:sz="4" w:space="0" w:color="auto"/>
              <w:right w:val="single" w:sz="4" w:space="0" w:color="auto"/>
            </w:tcBorders>
            <w:hideMark/>
          </w:tcPr>
          <w:p w14:paraId="7A1D490F" w14:textId="77777777" w:rsidR="00A37906" w:rsidRPr="00A37906" w:rsidRDefault="00A37906" w:rsidP="00A37906">
            <w:pPr>
              <w:rPr>
                <w:rFonts w:eastAsia="Yu Mincho"/>
                <w:lang w:eastAsia="ja-JP"/>
              </w:rPr>
            </w:pPr>
            <w:r w:rsidRPr="00A37906">
              <w:rPr>
                <w:rFonts w:eastAsia="Yu Mincho"/>
                <w:lang w:eastAsia="ja-JP"/>
              </w:rPr>
              <w:t>12.6.6</w:t>
            </w:r>
          </w:p>
        </w:tc>
      </w:tr>
      <w:tr w:rsidR="00A37906" w:rsidRPr="00A37906" w14:paraId="54C710A0"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2AB0839F" w14:textId="77777777" w:rsidR="00A37906" w:rsidRPr="00A37906" w:rsidRDefault="00A37906" w:rsidP="00A37906">
            <w:pPr>
              <w:rPr>
                <w:rFonts w:eastAsia="Yu Mincho"/>
                <w:lang w:eastAsia="ja-JP"/>
              </w:rPr>
            </w:pPr>
            <w:r w:rsidRPr="00A37906">
              <w:rPr>
                <w:rFonts w:eastAsia="Yu Mincho"/>
                <w:lang w:eastAsia="ja-JP"/>
              </w:rPr>
              <w:t xml:space="preserve">OTA receiver spurious emission </w:t>
            </w:r>
          </w:p>
        </w:tc>
        <w:tc>
          <w:tcPr>
            <w:tcW w:w="1418" w:type="dxa"/>
            <w:tcBorders>
              <w:top w:val="nil"/>
              <w:left w:val="single" w:sz="4" w:space="0" w:color="auto"/>
              <w:bottom w:val="nil"/>
              <w:right w:val="single" w:sz="4" w:space="0" w:color="auto"/>
            </w:tcBorders>
          </w:tcPr>
          <w:p w14:paraId="50B63F6E"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AAC428A" w14:textId="77777777" w:rsidR="00A37906" w:rsidRPr="00A37906" w:rsidRDefault="00A37906" w:rsidP="00A37906">
            <w:pPr>
              <w:rPr>
                <w:rFonts w:eastAsia="Yu Mincho"/>
                <w:lang w:eastAsia="ja-JP"/>
              </w:rPr>
            </w:pPr>
            <w:r w:rsidRPr="00A37906">
              <w:rPr>
                <w:rFonts w:eastAsia="Yu Mincho"/>
                <w:lang w:eastAsia="ja-JP"/>
              </w:rPr>
              <w:t>10.7</w:t>
            </w:r>
          </w:p>
        </w:tc>
        <w:tc>
          <w:tcPr>
            <w:tcW w:w="1270" w:type="dxa"/>
            <w:tcBorders>
              <w:top w:val="single" w:sz="4" w:space="0" w:color="auto"/>
              <w:left w:val="single" w:sz="4" w:space="0" w:color="auto"/>
              <w:bottom w:val="single" w:sz="4" w:space="0" w:color="auto"/>
              <w:right w:val="single" w:sz="4" w:space="0" w:color="auto"/>
            </w:tcBorders>
            <w:hideMark/>
          </w:tcPr>
          <w:p w14:paraId="3D819155" w14:textId="77777777" w:rsidR="00A37906" w:rsidRPr="00A37906" w:rsidRDefault="00A37906" w:rsidP="00A37906">
            <w:pPr>
              <w:rPr>
                <w:rFonts w:eastAsia="Yu Mincho"/>
                <w:lang w:eastAsia="ja-JP"/>
              </w:rPr>
            </w:pPr>
            <w:r w:rsidRPr="00A37906">
              <w:rPr>
                <w:rFonts w:eastAsia="Yu Mincho"/>
                <w:lang w:eastAsia="ja-JP"/>
              </w:rPr>
              <w:t>10.7</w:t>
            </w:r>
          </w:p>
        </w:tc>
        <w:tc>
          <w:tcPr>
            <w:tcW w:w="1270" w:type="dxa"/>
            <w:tcBorders>
              <w:top w:val="nil"/>
              <w:left w:val="single" w:sz="4" w:space="0" w:color="auto"/>
              <w:bottom w:val="nil"/>
              <w:right w:val="single" w:sz="4" w:space="0" w:color="auto"/>
            </w:tcBorders>
          </w:tcPr>
          <w:p w14:paraId="2EB1449E"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61A239F6" w14:textId="77777777" w:rsidR="00A37906" w:rsidRPr="00A37906" w:rsidRDefault="00A37906" w:rsidP="00A37906">
            <w:pPr>
              <w:rPr>
                <w:rFonts w:eastAsia="Yu Mincho"/>
                <w:lang w:eastAsia="ja-JP"/>
              </w:rPr>
            </w:pPr>
            <w:r w:rsidRPr="00A37906">
              <w:rPr>
                <w:rFonts w:eastAsia="Yu Mincho"/>
                <w:lang w:eastAsia="ja-JP"/>
              </w:rPr>
              <w:t>12.6.7</w:t>
            </w:r>
          </w:p>
        </w:tc>
        <w:tc>
          <w:tcPr>
            <w:tcW w:w="1252" w:type="dxa"/>
            <w:tcBorders>
              <w:top w:val="single" w:sz="4" w:space="0" w:color="auto"/>
              <w:left w:val="single" w:sz="4" w:space="0" w:color="auto"/>
              <w:bottom w:val="single" w:sz="4" w:space="0" w:color="auto"/>
              <w:right w:val="single" w:sz="4" w:space="0" w:color="auto"/>
            </w:tcBorders>
            <w:hideMark/>
          </w:tcPr>
          <w:p w14:paraId="27968708" w14:textId="77777777" w:rsidR="00A37906" w:rsidRPr="00A37906" w:rsidRDefault="00A37906" w:rsidP="00A37906">
            <w:pPr>
              <w:rPr>
                <w:rFonts w:eastAsia="Yu Mincho"/>
                <w:lang w:eastAsia="ja-JP"/>
              </w:rPr>
            </w:pPr>
            <w:r w:rsidRPr="00A37906">
              <w:rPr>
                <w:rFonts w:eastAsia="Yu Mincho"/>
                <w:lang w:eastAsia="ja-JP"/>
              </w:rPr>
              <w:t>12.6.7</w:t>
            </w:r>
          </w:p>
        </w:tc>
      </w:tr>
      <w:tr w:rsidR="00A37906" w:rsidRPr="00A37906" w14:paraId="24041A91"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73D5B857" w14:textId="77777777" w:rsidR="00A37906" w:rsidRPr="00A37906" w:rsidRDefault="00A37906" w:rsidP="00A37906">
            <w:pPr>
              <w:rPr>
                <w:rFonts w:eastAsia="Yu Mincho"/>
                <w:lang w:eastAsia="ja-JP"/>
              </w:rPr>
            </w:pPr>
            <w:r w:rsidRPr="00A37906">
              <w:rPr>
                <w:rFonts w:eastAsia="Yu Mincho"/>
                <w:lang w:eastAsia="ja-JP"/>
              </w:rPr>
              <w:t>OTA receiver intermodulation</w:t>
            </w:r>
          </w:p>
        </w:tc>
        <w:tc>
          <w:tcPr>
            <w:tcW w:w="1418" w:type="dxa"/>
            <w:tcBorders>
              <w:top w:val="nil"/>
              <w:left w:val="single" w:sz="4" w:space="0" w:color="auto"/>
              <w:bottom w:val="nil"/>
              <w:right w:val="single" w:sz="4" w:space="0" w:color="auto"/>
            </w:tcBorders>
          </w:tcPr>
          <w:p w14:paraId="690DE939"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B92737" w14:textId="77777777" w:rsidR="00A37906" w:rsidRPr="00A37906" w:rsidRDefault="00A37906" w:rsidP="00A37906">
            <w:pPr>
              <w:rPr>
                <w:rFonts w:eastAsia="Yu Mincho"/>
                <w:lang w:eastAsia="ja-JP"/>
              </w:rPr>
            </w:pPr>
            <w:r w:rsidRPr="00A37906">
              <w:rPr>
                <w:rFonts w:eastAsia="Yu Mincho"/>
                <w:lang w:eastAsia="ja-JP"/>
              </w:rPr>
              <w:t>10.8</w:t>
            </w:r>
          </w:p>
        </w:tc>
        <w:tc>
          <w:tcPr>
            <w:tcW w:w="1270" w:type="dxa"/>
            <w:tcBorders>
              <w:top w:val="single" w:sz="4" w:space="0" w:color="auto"/>
              <w:left w:val="single" w:sz="4" w:space="0" w:color="auto"/>
              <w:bottom w:val="single" w:sz="4" w:space="0" w:color="auto"/>
              <w:right w:val="single" w:sz="4" w:space="0" w:color="auto"/>
            </w:tcBorders>
            <w:hideMark/>
          </w:tcPr>
          <w:p w14:paraId="3B225E52" w14:textId="77777777" w:rsidR="00A37906" w:rsidRPr="00A37906" w:rsidRDefault="00A37906" w:rsidP="00A37906">
            <w:pPr>
              <w:rPr>
                <w:rFonts w:eastAsia="Yu Mincho"/>
                <w:lang w:eastAsia="ja-JP"/>
              </w:rPr>
            </w:pPr>
            <w:r w:rsidRPr="00A37906">
              <w:rPr>
                <w:rFonts w:eastAsia="Yu Mincho"/>
                <w:lang w:eastAsia="ja-JP"/>
              </w:rPr>
              <w:t>10.8</w:t>
            </w:r>
          </w:p>
        </w:tc>
        <w:tc>
          <w:tcPr>
            <w:tcW w:w="1270" w:type="dxa"/>
            <w:tcBorders>
              <w:top w:val="nil"/>
              <w:left w:val="single" w:sz="4" w:space="0" w:color="auto"/>
              <w:bottom w:val="nil"/>
              <w:right w:val="single" w:sz="4" w:space="0" w:color="auto"/>
            </w:tcBorders>
          </w:tcPr>
          <w:p w14:paraId="30893480"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1AAFDBA2" w14:textId="77777777" w:rsidR="00A37906" w:rsidRPr="00A37906" w:rsidRDefault="00A37906" w:rsidP="00A37906">
            <w:pPr>
              <w:rPr>
                <w:rFonts w:eastAsia="Yu Mincho"/>
                <w:lang w:eastAsia="ja-JP"/>
              </w:rPr>
            </w:pPr>
            <w:r w:rsidRPr="00A37906">
              <w:rPr>
                <w:rFonts w:eastAsia="Yu Mincho"/>
                <w:lang w:eastAsia="ja-JP"/>
              </w:rPr>
              <w:t>12.6.8</w:t>
            </w:r>
          </w:p>
        </w:tc>
        <w:tc>
          <w:tcPr>
            <w:tcW w:w="1252" w:type="dxa"/>
            <w:tcBorders>
              <w:top w:val="single" w:sz="4" w:space="0" w:color="auto"/>
              <w:left w:val="single" w:sz="4" w:space="0" w:color="auto"/>
              <w:bottom w:val="single" w:sz="4" w:space="0" w:color="auto"/>
              <w:right w:val="single" w:sz="4" w:space="0" w:color="auto"/>
            </w:tcBorders>
            <w:hideMark/>
          </w:tcPr>
          <w:p w14:paraId="6789941D" w14:textId="77777777" w:rsidR="00A37906" w:rsidRPr="00A37906" w:rsidRDefault="00A37906" w:rsidP="00A37906">
            <w:pPr>
              <w:rPr>
                <w:rFonts w:eastAsia="Yu Mincho"/>
                <w:lang w:eastAsia="ja-JP"/>
              </w:rPr>
            </w:pPr>
            <w:r w:rsidRPr="00A37906">
              <w:rPr>
                <w:rFonts w:eastAsia="Yu Mincho"/>
                <w:lang w:eastAsia="ja-JP"/>
              </w:rPr>
              <w:t>12.6.8</w:t>
            </w:r>
          </w:p>
        </w:tc>
      </w:tr>
      <w:tr w:rsidR="00A37906" w:rsidRPr="00A37906" w14:paraId="31A7E78F"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4C7BF415" w14:textId="77777777" w:rsidR="00A37906" w:rsidRPr="00A37906" w:rsidRDefault="00A37906" w:rsidP="00A37906">
            <w:pPr>
              <w:rPr>
                <w:rFonts w:eastAsia="Yu Mincho"/>
                <w:lang w:eastAsia="ja-JP"/>
              </w:rPr>
            </w:pPr>
            <w:r w:rsidRPr="00A37906">
              <w:rPr>
                <w:rFonts w:eastAsia="Yu Mincho"/>
                <w:lang w:eastAsia="ja-JP"/>
              </w:rPr>
              <w:t>OTA in-channel selectivity</w:t>
            </w:r>
          </w:p>
        </w:tc>
        <w:tc>
          <w:tcPr>
            <w:tcW w:w="1418" w:type="dxa"/>
            <w:tcBorders>
              <w:top w:val="nil"/>
              <w:left w:val="single" w:sz="4" w:space="0" w:color="auto"/>
              <w:bottom w:val="nil"/>
              <w:right w:val="single" w:sz="4" w:space="0" w:color="auto"/>
            </w:tcBorders>
          </w:tcPr>
          <w:p w14:paraId="4A4FA770"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D75D69" w14:textId="77777777" w:rsidR="00A37906" w:rsidRPr="00A37906" w:rsidRDefault="00A37906" w:rsidP="00A37906">
            <w:pPr>
              <w:rPr>
                <w:rFonts w:eastAsia="Yu Mincho"/>
                <w:lang w:eastAsia="ja-JP"/>
              </w:rPr>
            </w:pPr>
            <w:r w:rsidRPr="00A37906">
              <w:rPr>
                <w:rFonts w:eastAsia="Yu Mincho"/>
                <w:lang w:eastAsia="ja-JP"/>
              </w:rPr>
              <w:t>10.9</w:t>
            </w:r>
          </w:p>
        </w:tc>
        <w:tc>
          <w:tcPr>
            <w:tcW w:w="1270" w:type="dxa"/>
            <w:tcBorders>
              <w:top w:val="single" w:sz="4" w:space="0" w:color="auto"/>
              <w:left w:val="single" w:sz="4" w:space="0" w:color="auto"/>
              <w:bottom w:val="single" w:sz="4" w:space="0" w:color="auto"/>
              <w:right w:val="single" w:sz="4" w:space="0" w:color="auto"/>
            </w:tcBorders>
            <w:hideMark/>
          </w:tcPr>
          <w:p w14:paraId="1D276A4D" w14:textId="77777777" w:rsidR="00A37906" w:rsidRPr="00A37906" w:rsidRDefault="00A37906" w:rsidP="00A37906">
            <w:pPr>
              <w:rPr>
                <w:rFonts w:eastAsia="Yu Mincho"/>
                <w:lang w:eastAsia="ja-JP"/>
              </w:rPr>
            </w:pPr>
            <w:r w:rsidRPr="00A37906">
              <w:rPr>
                <w:rFonts w:eastAsia="Yu Mincho"/>
                <w:lang w:eastAsia="ja-JP"/>
              </w:rPr>
              <w:t>10.9</w:t>
            </w:r>
          </w:p>
        </w:tc>
        <w:tc>
          <w:tcPr>
            <w:tcW w:w="1270" w:type="dxa"/>
            <w:tcBorders>
              <w:top w:val="nil"/>
              <w:left w:val="single" w:sz="4" w:space="0" w:color="auto"/>
              <w:bottom w:val="nil"/>
              <w:right w:val="single" w:sz="4" w:space="0" w:color="auto"/>
            </w:tcBorders>
          </w:tcPr>
          <w:p w14:paraId="0C25C7D8"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207061F8" w14:textId="77777777" w:rsidR="00A37906" w:rsidRPr="00A37906" w:rsidRDefault="00A37906" w:rsidP="00A37906">
            <w:pPr>
              <w:rPr>
                <w:rFonts w:eastAsia="Yu Mincho"/>
                <w:lang w:eastAsia="ja-JP"/>
              </w:rPr>
            </w:pPr>
            <w:r w:rsidRPr="00A37906">
              <w:rPr>
                <w:rFonts w:eastAsia="Yu Mincho"/>
                <w:lang w:eastAsia="ja-JP"/>
              </w:rPr>
              <w:t>12.6.9</w:t>
            </w:r>
          </w:p>
        </w:tc>
        <w:tc>
          <w:tcPr>
            <w:tcW w:w="1252" w:type="dxa"/>
            <w:tcBorders>
              <w:top w:val="single" w:sz="4" w:space="0" w:color="auto"/>
              <w:left w:val="single" w:sz="4" w:space="0" w:color="auto"/>
              <w:bottom w:val="single" w:sz="4" w:space="0" w:color="auto"/>
              <w:right w:val="single" w:sz="4" w:space="0" w:color="auto"/>
            </w:tcBorders>
            <w:hideMark/>
          </w:tcPr>
          <w:p w14:paraId="126B18ED" w14:textId="77777777" w:rsidR="00A37906" w:rsidRPr="00A37906" w:rsidRDefault="00A37906" w:rsidP="00A37906">
            <w:pPr>
              <w:rPr>
                <w:rFonts w:eastAsia="Yu Mincho"/>
                <w:lang w:eastAsia="ja-JP"/>
              </w:rPr>
            </w:pPr>
            <w:r w:rsidRPr="00A37906">
              <w:rPr>
                <w:rFonts w:eastAsia="Yu Mincho"/>
                <w:lang w:eastAsia="ja-JP"/>
              </w:rPr>
              <w:t>12.6.9</w:t>
            </w:r>
          </w:p>
        </w:tc>
      </w:tr>
      <w:tr w:rsidR="00A37906" w:rsidRPr="00A37906" w14:paraId="3159D566"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116B19EA" w14:textId="77777777" w:rsidR="00A37906" w:rsidRPr="00A37906" w:rsidRDefault="00A37906" w:rsidP="00A37906">
            <w:pPr>
              <w:rPr>
                <w:rFonts w:eastAsia="Yu Mincho"/>
                <w:lang w:eastAsia="ja-JP"/>
              </w:rPr>
            </w:pPr>
            <w:r w:rsidRPr="00A37906">
              <w:rPr>
                <w:rFonts w:eastAsia="Yu Mincho"/>
                <w:lang w:eastAsia="ja-JP"/>
              </w:rPr>
              <w:t xml:space="preserve">OTA in-channel adjacent </w:t>
            </w:r>
            <w:proofErr w:type="spellStart"/>
            <w:r w:rsidRPr="00A37906">
              <w:rPr>
                <w:rFonts w:eastAsia="Yu Mincho"/>
                <w:lang w:eastAsia="ja-JP"/>
              </w:rPr>
              <w:t>subband</w:t>
            </w:r>
            <w:proofErr w:type="spellEnd"/>
            <w:r w:rsidRPr="00A37906">
              <w:rPr>
                <w:rFonts w:eastAsia="Yu Mincho"/>
                <w:lang w:eastAsia="ja-JP"/>
              </w:rPr>
              <w:t xml:space="preserve"> blocking</w:t>
            </w:r>
          </w:p>
        </w:tc>
        <w:tc>
          <w:tcPr>
            <w:tcW w:w="1418" w:type="dxa"/>
            <w:tcBorders>
              <w:top w:val="nil"/>
              <w:left w:val="single" w:sz="4" w:space="0" w:color="auto"/>
              <w:bottom w:val="nil"/>
              <w:right w:val="single" w:sz="4" w:space="0" w:color="auto"/>
            </w:tcBorders>
          </w:tcPr>
          <w:p w14:paraId="54CDEBFD"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AE33BC6" w14:textId="77777777" w:rsidR="00A37906" w:rsidRPr="00A37906" w:rsidRDefault="00A37906" w:rsidP="00A37906">
            <w:pPr>
              <w:rPr>
                <w:rFonts w:eastAsia="Yu Mincho"/>
                <w:lang w:eastAsia="ja-JP"/>
              </w:rPr>
            </w:pPr>
            <w:r w:rsidRPr="00A37906">
              <w:rPr>
                <w:rFonts w:eastAsia="Yu Mincho"/>
                <w:lang w:eastAsia="ja-JP"/>
              </w:rPr>
              <w:t>NA</w:t>
            </w:r>
          </w:p>
        </w:tc>
        <w:tc>
          <w:tcPr>
            <w:tcW w:w="1270" w:type="dxa"/>
            <w:tcBorders>
              <w:top w:val="single" w:sz="4" w:space="0" w:color="auto"/>
              <w:left w:val="single" w:sz="4" w:space="0" w:color="auto"/>
              <w:bottom w:val="single" w:sz="4" w:space="0" w:color="auto"/>
              <w:right w:val="single" w:sz="4" w:space="0" w:color="auto"/>
            </w:tcBorders>
            <w:hideMark/>
          </w:tcPr>
          <w:p w14:paraId="7A790639" w14:textId="77777777" w:rsidR="00A37906" w:rsidRPr="00A37906" w:rsidRDefault="00A37906" w:rsidP="00A37906">
            <w:pPr>
              <w:rPr>
                <w:rFonts w:eastAsia="Yu Mincho"/>
                <w:lang w:eastAsia="ja-JP"/>
              </w:rPr>
            </w:pPr>
            <w:r w:rsidRPr="00A37906">
              <w:rPr>
                <w:rFonts w:eastAsia="Yu Mincho"/>
                <w:lang w:eastAsia="ja-JP"/>
              </w:rPr>
              <w:t>NA</w:t>
            </w:r>
          </w:p>
        </w:tc>
        <w:tc>
          <w:tcPr>
            <w:tcW w:w="1270" w:type="dxa"/>
            <w:tcBorders>
              <w:top w:val="nil"/>
              <w:left w:val="single" w:sz="4" w:space="0" w:color="auto"/>
              <w:bottom w:val="nil"/>
              <w:right w:val="single" w:sz="4" w:space="0" w:color="auto"/>
            </w:tcBorders>
          </w:tcPr>
          <w:p w14:paraId="0FF0BD1C"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21938D27" w14:textId="77777777" w:rsidR="00A37906" w:rsidRPr="00A37906" w:rsidRDefault="00A37906" w:rsidP="00A37906">
            <w:pPr>
              <w:rPr>
                <w:rFonts w:eastAsia="Yu Mincho"/>
                <w:lang w:eastAsia="ja-JP"/>
              </w:rPr>
            </w:pPr>
            <w:r w:rsidRPr="00A37906">
              <w:rPr>
                <w:rFonts w:eastAsia="Yu Mincho"/>
                <w:lang w:eastAsia="ja-JP"/>
              </w:rPr>
              <w:t>12.6.10</w:t>
            </w:r>
          </w:p>
        </w:tc>
        <w:tc>
          <w:tcPr>
            <w:tcW w:w="1252" w:type="dxa"/>
            <w:tcBorders>
              <w:top w:val="single" w:sz="4" w:space="0" w:color="auto"/>
              <w:left w:val="single" w:sz="4" w:space="0" w:color="auto"/>
              <w:bottom w:val="single" w:sz="4" w:space="0" w:color="auto"/>
              <w:right w:val="single" w:sz="4" w:space="0" w:color="auto"/>
            </w:tcBorders>
            <w:hideMark/>
          </w:tcPr>
          <w:p w14:paraId="349ACA90" w14:textId="77777777" w:rsidR="00A37906" w:rsidRPr="00A37906" w:rsidRDefault="00A37906" w:rsidP="00A37906">
            <w:pPr>
              <w:rPr>
                <w:rFonts w:eastAsia="Yu Mincho"/>
                <w:lang w:eastAsia="ja-JP"/>
              </w:rPr>
            </w:pPr>
            <w:r w:rsidRPr="00A37906">
              <w:rPr>
                <w:rFonts w:eastAsia="Yu Mincho"/>
                <w:lang w:eastAsia="ja-JP"/>
              </w:rPr>
              <w:t>12.6.10</w:t>
            </w:r>
          </w:p>
        </w:tc>
      </w:tr>
      <w:tr w:rsidR="00A37906" w:rsidRPr="00A37906" w14:paraId="7F1D6ACC" w14:textId="77777777" w:rsidTr="00A37906">
        <w:trPr>
          <w:cantSplit/>
        </w:trPr>
        <w:tc>
          <w:tcPr>
            <w:tcW w:w="3175" w:type="dxa"/>
            <w:tcBorders>
              <w:top w:val="single" w:sz="4" w:space="0" w:color="auto"/>
              <w:left w:val="single" w:sz="4" w:space="0" w:color="auto"/>
              <w:bottom w:val="single" w:sz="4" w:space="0" w:color="auto"/>
              <w:right w:val="single" w:sz="4" w:space="0" w:color="auto"/>
            </w:tcBorders>
            <w:hideMark/>
          </w:tcPr>
          <w:p w14:paraId="5E5C70C9" w14:textId="77777777" w:rsidR="00A37906" w:rsidRPr="00A37906" w:rsidRDefault="00A37906" w:rsidP="00A37906">
            <w:pPr>
              <w:rPr>
                <w:rFonts w:eastAsia="Yu Mincho"/>
                <w:lang w:eastAsia="ja-JP"/>
              </w:rPr>
            </w:pPr>
            <w:r w:rsidRPr="00A37906">
              <w:rPr>
                <w:rFonts w:eastAsia="Yu Mincho"/>
                <w:lang w:eastAsia="ja-JP"/>
              </w:rPr>
              <w:t>Radiated performance requirements</w:t>
            </w:r>
          </w:p>
        </w:tc>
        <w:tc>
          <w:tcPr>
            <w:tcW w:w="1418" w:type="dxa"/>
            <w:tcBorders>
              <w:top w:val="nil"/>
              <w:left w:val="single" w:sz="4" w:space="0" w:color="auto"/>
              <w:bottom w:val="single" w:sz="4" w:space="0" w:color="auto"/>
              <w:right w:val="single" w:sz="4" w:space="0" w:color="auto"/>
            </w:tcBorders>
          </w:tcPr>
          <w:p w14:paraId="1B5FBAD8" w14:textId="77777777" w:rsidR="00A37906" w:rsidRPr="00A37906" w:rsidRDefault="00A37906" w:rsidP="00A37906">
            <w:pPr>
              <w:rPr>
                <w:rFonts w:eastAsia="Yu Mincho"/>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8FB28E" w14:textId="77777777" w:rsidR="00A37906" w:rsidRPr="00A37906" w:rsidRDefault="00A37906" w:rsidP="00A37906">
            <w:pPr>
              <w:rPr>
                <w:rFonts w:eastAsia="Yu Mincho"/>
                <w:lang w:eastAsia="ja-JP"/>
              </w:rPr>
            </w:pPr>
            <w:r w:rsidRPr="00A37906">
              <w:rPr>
                <w:rFonts w:eastAsia="Yu Mincho"/>
                <w:lang w:eastAsia="ja-JP"/>
              </w:rPr>
              <w:t>11</w:t>
            </w:r>
          </w:p>
        </w:tc>
        <w:tc>
          <w:tcPr>
            <w:tcW w:w="1270" w:type="dxa"/>
            <w:tcBorders>
              <w:top w:val="single" w:sz="4" w:space="0" w:color="auto"/>
              <w:left w:val="single" w:sz="4" w:space="0" w:color="auto"/>
              <w:bottom w:val="single" w:sz="4" w:space="0" w:color="auto"/>
              <w:right w:val="single" w:sz="4" w:space="0" w:color="auto"/>
            </w:tcBorders>
            <w:hideMark/>
          </w:tcPr>
          <w:p w14:paraId="1DC1D35F" w14:textId="77777777" w:rsidR="00A37906" w:rsidRPr="00A37906" w:rsidRDefault="00A37906" w:rsidP="00A37906">
            <w:pPr>
              <w:rPr>
                <w:rFonts w:eastAsia="Yu Mincho"/>
                <w:lang w:eastAsia="ja-JP"/>
              </w:rPr>
            </w:pPr>
            <w:r w:rsidRPr="00A37906">
              <w:rPr>
                <w:rFonts w:eastAsia="Yu Mincho"/>
                <w:lang w:eastAsia="ja-JP"/>
              </w:rPr>
              <w:t>11</w:t>
            </w:r>
          </w:p>
        </w:tc>
        <w:tc>
          <w:tcPr>
            <w:tcW w:w="1270" w:type="dxa"/>
            <w:tcBorders>
              <w:top w:val="nil"/>
              <w:left w:val="single" w:sz="4" w:space="0" w:color="auto"/>
              <w:bottom w:val="single" w:sz="4" w:space="0" w:color="auto"/>
              <w:right w:val="single" w:sz="4" w:space="0" w:color="auto"/>
            </w:tcBorders>
          </w:tcPr>
          <w:p w14:paraId="2FD69890" w14:textId="77777777" w:rsidR="00A37906" w:rsidRPr="00A37906" w:rsidRDefault="00A37906" w:rsidP="00A37906">
            <w:pPr>
              <w:rPr>
                <w:rFonts w:eastAsia="Yu Mincho"/>
                <w:lang w:eastAsia="ja-JP"/>
              </w:rPr>
            </w:pPr>
          </w:p>
        </w:tc>
        <w:tc>
          <w:tcPr>
            <w:tcW w:w="1270" w:type="dxa"/>
            <w:tcBorders>
              <w:top w:val="single" w:sz="4" w:space="0" w:color="auto"/>
              <w:left w:val="single" w:sz="4" w:space="0" w:color="auto"/>
              <w:bottom w:val="single" w:sz="4" w:space="0" w:color="auto"/>
              <w:right w:val="single" w:sz="4" w:space="0" w:color="auto"/>
            </w:tcBorders>
            <w:hideMark/>
          </w:tcPr>
          <w:p w14:paraId="56A796DD" w14:textId="77777777" w:rsidR="00A37906" w:rsidRPr="00A37906" w:rsidRDefault="00A37906" w:rsidP="00A37906">
            <w:pPr>
              <w:rPr>
                <w:rFonts w:eastAsia="Yu Mincho"/>
                <w:lang w:eastAsia="ja-JP"/>
              </w:rPr>
            </w:pPr>
            <w:r w:rsidRPr="00A37906">
              <w:rPr>
                <w:rFonts w:eastAsia="Yu Mincho"/>
                <w:lang w:eastAsia="ja-JP"/>
              </w:rPr>
              <w:t>12.7</w:t>
            </w:r>
          </w:p>
        </w:tc>
        <w:tc>
          <w:tcPr>
            <w:tcW w:w="1252" w:type="dxa"/>
            <w:tcBorders>
              <w:top w:val="single" w:sz="4" w:space="0" w:color="auto"/>
              <w:left w:val="single" w:sz="4" w:space="0" w:color="auto"/>
              <w:bottom w:val="single" w:sz="4" w:space="0" w:color="auto"/>
              <w:right w:val="single" w:sz="4" w:space="0" w:color="auto"/>
            </w:tcBorders>
            <w:hideMark/>
          </w:tcPr>
          <w:p w14:paraId="76539238" w14:textId="77777777" w:rsidR="00A37906" w:rsidRPr="00A37906" w:rsidRDefault="00A37906" w:rsidP="00A37906">
            <w:pPr>
              <w:rPr>
                <w:rFonts w:eastAsia="Yu Mincho"/>
                <w:lang w:eastAsia="ja-JP"/>
              </w:rPr>
            </w:pPr>
            <w:r w:rsidRPr="00A37906">
              <w:rPr>
                <w:rFonts w:eastAsia="Yu Mincho"/>
                <w:lang w:eastAsia="ja-JP"/>
              </w:rPr>
              <w:t>12.7</w:t>
            </w:r>
          </w:p>
        </w:tc>
      </w:tr>
    </w:tbl>
    <w:p w14:paraId="26970913" w14:textId="77777777" w:rsidR="00A37906" w:rsidRPr="00A37906" w:rsidRDefault="00A37906" w:rsidP="00A37906">
      <w:pPr>
        <w:rPr>
          <w:rFonts w:eastAsia="Yu Mincho"/>
          <w:lang w:val="en-US" w:eastAsia="ja-JP"/>
        </w:rPr>
      </w:pPr>
    </w:p>
    <w:p w14:paraId="0B43E636" w14:textId="77777777" w:rsidR="00A37906" w:rsidRPr="00A37906" w:rsidRDefault="00A37906" w:rsidP="00A37906">
      <w:pPr>
        <w:rPr>
          <w:rFonts w:eastAsia="Yu Mincho"/>
          <w:lang w:val="en-US" w:eastAsia="ja-JP"/>
        </w:rPr>
      </w:pPr>
      <w:r w:rsidRPr="00A37906">
        <w:rPr>
          <w:rFonts w:eastAsia="Yu Mincho"/>
          <w:lang w:val="en-US" w:eastAsia="ja-JP"/>
        </w:rPr>
        <w:t xml:space="preserve">Agreement: </w:t>
      </w:r>
    </w:p>
    <w:p w14:paraId="46E363F5" w14:textId="77777777" w:rsidR="00A37906" w:rsidRPr="00A37906" w:rsidRDefault="00A37906" w:rsidP="00981381">
      <w:pPr>
        <w:numPr>
          <w:ilvl w:val="0"/>
          <w:numId w:val="21"/>
        </w:numPr>
        <w:rPr>
          <w:rFonts w:eastAsia="Yu Mincho"/>
          <w:lang w:val="en-US" w:eastAsia="ja-JP"/>
        </w:rPr>
      </w:pPr>
      <w:r w:rsidRPr="00A37906">
        <w:rPr>
          <w:rFonts w:eastAsia="Yu Mincho"/>
          <w:lang w:val="en-US" w:eastAsia="ja-JP"/>
        </w:rPr>
        <w:t xml:space="preserve">The work splitting is further updated accordingly:  </w:t>
      </w:r>
    </w:p>
    <w:tbl>
      <w:tblPr>
        <w:tblW w:w="10060" w:type="dxa"/>
        <w:tblCellMar>
          <w:left w:w="0" w:type="dxa"/>
          <w:right w:w="0" w:type="dxa"/>
        </w:tblCellMar>
        <w:tblLook w:val="04A0" w:firstRow="1" w:lastRow="0" w:firstColumn="1" w:lastColumn="0" w:noHBand="0" w:noVBand="1"/>
      </w:tblPr>
      <w:tblGrid>
        <w:gridCol w:w="2263"/>
        <w:gridCol w:w="6379"/>
        <w:gridCol w:w="1418"/>
      </w:tblGrid>
      <w:tr w:rsidR="00A37906" w:rsidRPr="00A37906" w14:paraId="28E2AFCC" w14:textId="77777777" w:rsidTr="00A37906">
        <w:tc>
          <w:tcPr>
            <w:tcW w:w="22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7E8CA4" w14:textId="77777777" w:rsidR="00A37906" w:rsidRPr="00A37906" w:rsidRDefault="00A37906" w:rsidP="00A37906">
            <w:pPr>
              <w:rPr>
                <w:rFonts w:eastAsia="Yu Mincho"/>
                <w:lang w:eastAsia="ja-JP"/>
              </w:rPr>
            </w:pPr>
            <w:r w:rsidRPr="00A37906">
              <w:rPr>
                <w:rFonts w:eastAsia="Yu Mincho"/>
                <w:lang w:eastAsia="ja-JP"/>
              </w:rPr>
              <w:t>Work splitting packages</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E632DD" w14:textId="77777777" w:rsidR="00A37906" w:rsidRPr="00A37906" w:rsidRDefault="00A37906" w:rsidP="00A37906">
            <w:pPr>
              <w:rPr>
                <w:rFonts w:eastAsia="Yu Mincho"/>
                <w:lang w:eastAsia="ja-JP"/>
              </w:rPr>
            </w:pPr>
            <w:r w:rsidRPr="00A37906">
              <w:rPr>
                <w:rFonts w:eastAsia="Yu Mincho"/>
                <w:lang w:eastAsia="ja-JP"/>
              </w:rPr>
              <w:t>Relevant impacted clauses in TS38.104</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3A2678" w14:textId="77777777" w:rsidR="00A37906" w:rsidRPr="00A37906" w:rsidRDefault="00A37906" w:rsidP="00A37906">
            <w:pPr>
              <w:rPr>
                <w:rFonts w:eastAsia="Yu Mincho"/>
                <w:lang w:eastAsia="ja-JP"/>
              </w:rPr>
            </w:pPr>
            <w:r w:rsidRPr="00A37906">
              <w:rPr>
                <w:rFonts w:eastAsia="Yu Mincho"/>
                <w:lang w:eastAsia="ja-JP"/>
              </w:rPr>
              <w:t>Responsible company</w:t>
            </w:r>
          </w:p>
        </w:tc>
      </w:tr>
      <w:tr w:rsidR="00A37906" w:rsidRPr="00A37906" w14:paraId="6E107176" w14:textId="77777777" w:rsidTr="00A37906">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EF5A9" w14:textId="77777777" w:rsidR="00A37906" w:rsidRPr="00A37906" w:rsidRDefault="00A37906" w:rsidP="00A37906">
            <w:pPr>
              <w:rPr>
                <w:rFonts w:eastAsia="Yu Mincho"/>
                <w:lang w:eastAsia="ja-JP"/>
              </w:rPr>
            </w:pPr>
            <w:r w:rsidRPr="00A37906">
              <w:rPr>
                <w:rFonts w:eastAsia="Yu Mincho"/>
                <w:lang w:eastAsia="ja-JP"/>
              </w:rPr>
              <w:t>Package-1</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70A311FC" w14:textId="77777777" w:rsidR="00A37906" w:rsidRPr="00A37906" w:rsidRDefault="00A37906" w:rsidP="00A37906">
            <w:pPr>
              <w:rPr>
                <w:rFonts w:eastAsia="Yu Mincho"/>
                <w:lang w:eastAsia="ja-JP"/>
              </w:rPr>
            </w:pPr>
            <w:r w:rsidRPr="00A37906">
              <w:rPr>
                <w:rFonts w:eastAsia="Yu Mincho"/>
                <w:lang w:eastAsia="ja-JP"/>
              </w:rPr>
              <w:t>Chapter 2        References</w:t>
            </w:r>
          </w:p>
          <w:p w14:paraId="3AF5D63A" w14:textId="77777777" w:rsidR="00A37906" w:rsidRPr="00A37906" w:rsidRDefault="00A37906" w:rsidP="00A37906">
            <w:pPr>
              <w:rPr>
                <w:rFonts w:eastAsia="Yu Mincho"/>
                <w:lang w:eastAsia="ja-JP"/>
              </w:rPr>
            </w:pPr>
            <w:r w:rsidRPr="00A37906">
              <w:rPr>
                <w:rFonts w:eastAsia="Yu Mincho"/>
                <w:lang w:eastAsia="ja-JP"/>
              </w:rPr>
              <w:t>Chapter 3        Definitions, symbols and abbreviations</w:t>
            </w:r>
          </w:p>
          <w:p w14:paraId="04283548" w14:textId="77777777" w:rsidR="00A37906" w:rsidRPr="00A37906" w:rsidRDefault="00A37906" w:rsidP="00A37906">
            <w:pPr>
              <w:rPr>
                <w:rFonts w:eastAsia="Yu Mincho"/>
                <w:lang w:eastAsia="ja-JP"/>
              </w:rPr>
            </w:pPr>
            <w:r w:rsidRPr="00A37906">
              <w:rPr>
                <w:rFonts w:eastAsia="Yu Mincho"/>
                <w:lang w:eastAsia="ja-JP"/>
              </w:rPr>
              <w:lastRenderedPageBreak/>
              <w:t>Chapter 5        Operating bands and channel arrangement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590C634" w14:textId="77777777" w:rsidR="00A37906" w:rsidRPr="00A37906" w:rsidRDefault="00A37906" w:rsidP="00A37906">
            <w:pPr>
              <w:rPr>
                <w:rFonts w:eastAsia="Yu Mincho"/>
                <w:lang w:eastAsia="ja-JP"/>
              </w:rPr>
            </w:pPr>
            <w:r w:rsidRPr="00A37906">
              <w:rPr>
                <w:rFonts w:eastAsia="Yu Mincho"/>
                <w:lang w:eastAsia="ja-JP"/>
              </w:rPr>
              <w:lastRenderedPageBreak/>
              <w:t>Samsung</w:t>
            </w:r>
          </w:p>
        </w:tc>
      </w:tr>
      <w:tr w:rsidR="00A37906" w:rsidRPr="00A37906" w14:paraId="4F78BA45" w14:textId="77777777" w:rsidTr="00A37906">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DD9B08" w14:textId="77777777" w:rsidR="00A37906" w:rsidRPr="00A37906" w:rsidRDefault="00A37906" w:rsidP="00A37906">
            <w:pPr>
              <w:rPr>
                <w:rFonts w:eastAsia="Yu Mincho"/>
                <w:lang w:eastAsia="ja-JP"/>
              </w:rPr>
            </w:pPr>
            <w:r w:rsidRPr="00A37906">
              <w:rPr>
                <w:rFonts w:eastAsia="Yu Mincho"/>
                <w:lang w:eastAsia="ja-JP"/>
              </w:rPr>
              <w:t>Package-2</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5B912964" w14:textId="77777777" w:rsidR="00A37906" w:rsidRPr="00A37906" w:rsidRDefault="00A37906" w:rsidP="00A37906">
            <w:pPr>
              <w:rPr>
                <w:rFonts w:eastAsia="Yu Mincho"/>
                <w:lang w:eastAsia="ja-JP"/>
              </w:rPr>
            </w:pPr>
            <w:r w:rsidRPr="00A37906">
              <w:rPr>
                <w:rFonts w:eastAsia="Yu Mincho"/>
                <w:lang w:eastAsia="ja-JP"/>
              </w:rPr>
              <w:t>12.2 Conducted transmitter characteristics for SBFD-capable BS</w:t>
            </w:r>
          </w:p>
          <w:p w14:paraId="6AEDD6F7" w14:textId="77777777" w:rsidR="00A37906" w:rsidRPr="00A37906" w:rsidRDefault="00A37906" w:rsidP="00A37906">
            <w:pPr>
              <w:rPr>
                <w:rFonts w:eastAsia="Yu Mincho"/>
                <w:lang w:eastAsia="ja-JP"/>
              </w:rPr>
            </w:pPr>
            <w:r w:rsidRPr="00A37906">
              <w:rPr>
                <w:rFonts w:eastAsia="Yu Mincho"/>
                <w:lang w:eastAsia="ja-JP"/>
              </w:rPr>
              <w:t>12.2.1     General</w:t>
            </w:r>
          </w:p>
          <w:p w14:paraId="415CA250" w14:textId="77777777" w:rsidR="00A37906" w:rsidRPr="00A37906" w:rsidRDefault="00A37906" w:rsidP="00A37906">
            <w:pPr>
              <w:rPr>
                <w:rFonts w:eastAsia="Yu Mincho"/>
                <w:lang w:eastAsia="ja-JP"/>
              </w:rPr>
            </w:pPr>
            <w:r w:rsidRPr="00A37906">
              <w:rPr>
                <w:rFonts w:eastAsia="Yu Mincho"/>
                <w:lang w:eastAsia="ja-JP"/>
              </w:rPr>
              <w:t>12.2.2     Base station output power for SBFD</w:t>
            </w:r>
          </w:p>
          <w:p w14:paraId="19CBB626" w14:textId="77777777" w:rsidR="00A37906" w:rsidRPr="00A37906" w:rsidRDefault="00A37906" w:rsidP="00A37906">
            <w:pPr>
              <w:rPr>
                <w:rFonts w:eastAsia="Yu Mincho"/>
                <w:lang w:eastAsia="ja-JP"/>
              </w:rPr>
            </w:pPr>
            <w:r w:rsidRPr="00A37906">
              <w:rPr>
                <w:rFonts w:eastAsia="Yu Mincho"/>
                <w:lang w:eastAsia="ja-JP"/>
              </w:rPr>
              <w:t>12.2.3     Output power dynamics for SBFD</w:t>
            </w:r>
          </w:p>
          <w:p w14:paraId="3717968A" w14:textId="77777777" w:rsidR="00A37906" w:rsidRPr="00A37906" w:rsidRDefault="00A37906" w:rsidP="00A37906">
            <w:pPr>
              <w:rPr>
                <w:rFonts w:eastAsia="Yu Mincho"/>
                <w:lang w:eastAsia="ja-JP"/>
              </w:rPr>
            </w:pPr>
            <w:r w:rsidRPr="00A37906">
              <w:rPr>
                <w:rFonts w:eastAsia="Yu Mincho"/>
                <w:lang w:eastAsia="ja-JP"/>
              </w:rPr>
              <w:t>12.5 Radiated transmitter characteristics for SBFD-capable BS</w:t>
            </w:r>
          </w:p>
          <w:p w14:paraId="1EF6F198" w14:textId="77777777" w:rsidR="00A37906" w:rsidRPr="00A37906" w:rsidRDefault="00A37906" w:rsidP="00A37906">
            <w:pPr>
              <w:rPr>
                <w:rFonts w:eastAsia="Yu Mincho"/>
                <w:lang w:eastAsia="ja-JP"/>
              </w:rPr>
            </w:pPr>
            <w:r w:rsidRPr="00A37906">
              <w:rPr>
                <w:rFonts w:eastAsia="Yu Mincho"/>
                <w:lang w:eastAsia="ja-JP"/>
              </w:rPr>
              <w:t>12.5.1     General</w:t>
            </w:r>
          </w:p>
          <w:p w14:paraId="029F164F" w14:textId="77777777" w:rsidR="00A37906" w:rsidRPr="00A37906" w:rsidRDefault="00A37906" w:rsidP="00A37906">
            <w:pPr>
              <w:rPr>
                <w:rFonts w:eastAsia="Yu Mincho"/>
                <w:lang w:eastAsia="ja-JP"/>
              </w:rPr>
            </w:pPr>
            <w:r w:rsidRPr="00A37906">
              <w:rPr>
                <w:rFonts w:eastAsia="Yu Mincho"/>
                <w:lang w:eastAsia="ja-JP"/>
              </w:rPr>
              <w:t>12.5.2     Radiated transmit power for SBFD</w:t>
            </w:r>
          </w:p>
          <w:p w14:paraId="2C27901E" w14:textId="77777777" w:rsidR="00A37906" w:rsidRPr="00A37906" w:rsidRDefault="00A37906" w:rsidP="00A37906">
            <w:pPr>
              <w:rPr>
                <w:rFonts w:eastAsia="Yu Mincho"/>
                <w:lang w:eastAsia="ja-JP"/>
              </w:rPr>
            </w:pPr>
            <w:r w:rsidRPr="00A37906">
              <w:rPr>
                <w:rFonts w:eastAsia="Yu Mincho"/>
                <w:lang w:eastAsia="ja-JP"/>
              </w:rPr>
              <w:t>12.5.3     OTA base station output power for SBFD</w:t>
            </w:r>
          </w:p>
          <w:p w14:paraId="04D0AA51" w14:textId="77777777" w:rsidR="00A37906" w:rsidRPr="00A37906" w:rsidRDefault="00A37906" w:rsidP="00A37906">
            <w:pPr>
              <w:rPr>
                <w:rFonts w:eastAsia="Yu Mincho"/>
                <w:lang w:eastAsia="ja-JP"/>
              </w:rPr>
            </w:pPr>
            <w:r w:rsidRPr="00A37906">
              <w:rPr>
                <w:rFonts w:eastAsia="Yu Mincho"/>
                <w:lang w:eastAsia="ja-JP"/>
              </w:rPr>
              <w:t>12.5.4     OTA output power dynamics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422A09E" w14:textId="77777777" w:rsidR="00A37906" w:rsidRPr="00A37906" w:rsidRDefault="00A37906" w:rsidP="00A37906">
            <w:pPr>
              <w:rPr>
                <w:rFonts w:eastAsia="Yu Mincho"/>
                <w:lang w:eastAsia="ja-JP"/>
              </w:rPr>
            </w:pPr>
            <w:r w:rsidRPr="00A37906">
              <w:rPr>
                <w:rFonts w:eastAsia="Yu Mincho"/>
                <w:lang w:eastAsia="ja-JP"/>
              </w:rPr>
              <w:t>Ericsson</w:t>
            </w:r>
          </w:p>
        </w:tc>
      </w:tr>
      <w:tr w:rsidR="00A37906" w:rsidRPr="00A37906" w14:paraId="777F4AE0" w14:textId="77777777" w:rsidTr="00A37906">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EBFFB" w14:textId="77777777" w:rsidR="00A37906" w:rsidRPr="00A37906" w:rsidRDefault="00A37906" w:rsidP="00A37906">
            <w:pPr>
              <w:rPr>
                <w:rFonts w:eastAsia="Yu Mincho"/>
                <w:lang w:eastAsia="ja-JP"/>
              </w:rPr>
            </w:pPr>
            <w:r w:rsidRPr="00A37906">
              <w:rPr>
                <w:rFonts w:eastAsia="Yu Mincho"/>
                <w:lang w:eastAsia="ja-JP"/>
              </w:rPr>
              <w:t>Package-3</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3067F500" w14:textId="77777777" w:rsidR="00A37906" w:rsidRPr="00A37906" w:rsidRDefault="00A37906" w:rsidP="00A37906">
            <w:pPr>
              <w:rPr>
                <w:rFonts w:eastAsia="Yu Mincho"/>
                <w:lang w:eastAsia="ja-JP"/>
              </w:rPr>
            </w:pPr>
            <w:r w:rsidRPr="00A37906">
              <w:rPr>
                <w:rFonts w:eastAsia="Yu Mincho"/>
                <w:lang w:eastAsia="ja-JP"/>
              </w:rPr>
              <w:t>12.2.4     Transmit ON/OFF power for SBFD</w:t>
            </w:r>
          </w:p>
          <w:p w14:paraId="1F2EBB4C" w14:textId="77777777" w:rsidR="00A37906" w:rsidRPr="00A37906" w:rsidRDefault="00A37906" w:rsidP="00A37906">
            <w:pPr>
              <w:rPr>
                <w:rFonts w:eastAsia="Yu Mincho"/>
                <w:lang w:eastAsia="ja-JP"/>
              </w:rPr>
            </w:pPr>
            <w:r w:rsidRPr="00A37906">
              <w:rPr>
                <w:rFonts w:eastAsia="Yu Mincho"/>
                <w:lang w:eastAsia="ja-JP"/>
              </w:rPr>
              <w:t>12.2.5     Transmitted signal quality for SBFD</w:t>
            </w:r>
          </w:p>
          <w:p w14:paraId="5ED41239" w14:textId="77777777" w:rsidR="00A37906" w:rsidRPr="00A37906" w:rsidRDefault="00A37906" w:rsidP="00A37906">
            <w:pPr>
              <w:rPr>
                <w:rFonts w:eastAsia="Yu Mincho"/>
                <w:lang w:eastAsia="ja-JP"/>
              </w:rPr>
            </w:pPr>
            <w:r w:rsidRPr="00A37906">
              <w:rPr>
                <w:rFonts w:eastAsia="Yu Mincho"/>
                <w:lang w:eastAsia="ja-JP"/>
              </w:rPr>
              <w:t>12.5.5     OTA transmit ON/OFF power for SBFD</w:t>
            </w:r>
          </w:p>
          <w:p w14:paraId="08CBF6B8" w14:textId="77777777" w:rsidR="00A37906" w:rsidRPr="00A37906" w:rsidRDefault="00A37906" w:rsidP="00A37906">
            <w:pPr>
              <w:rPr>
                <w:rFonts w:eastAsia="Yu Mincho"/>
                <w:lang w:eastAsia="ja-JP"/>
              </w:rPr>
            </w:pPr>
            <w:r w:rsidRPr="00A37906">
              <w:rPr>
                <w:rFonts w:eastAsia="Yu Mincho"/>
                <w:lang w:eastAsia="ja-JP"/>
              </w:rPr>
              <w:t>12.5.6     OTA transmitted signal quality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3C49470" w14:textId="77777777" w:rsidR="00A37906" w:rsidRPr="00A37906" w:rsidRDefault="00A37906" w:rsidP="00A37906">
            <w:pPr>
              <w:rPr>
                <w:rFonts w:eastAsia="Yu Mincho"/>
                <w:lang w:eastAsia="ja-JP"/>
              </w:rPr>
            </w:pPr>
            <w:r w:rsidRPr="00A37906">
              <w:rPr>
                <w:rFonts w:eastAsia="Yu Mincho"/>
                <w:lang w:eastAsia="ja-JP"/>
              </w:rPr>
              <w:t>Nokia</w:t>
            </w:r>
          </w:p>
        </w:tc>
      </w:tr>
      <w:tr w:rsidR="00A37906" w:rsidRPr="00A37906" w14:paraId="2C40E3B6" w14:textId="77777777" w:rsidTr="00A37906">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86A6F" w14:textId="77777777" w:rsidR="00A37906" w:rsidRPr="00A37906" w:rsidRDefault="00A37906" w:rsidP="00A37906">
            <w:pPr>
              <w:rPr>
                <w:rFonts w:eastAsia="Yu Mincho"/>
                <w:lang w:eastAsia="ja-JP"/>
              </w:rPr>
            </w:pPr>
            <w:r w:rsidRPr="00A37906">
              <w:rPr>
                <w:rFonts w:eastAsia="Yu Mincho"/>
                <w:lang w:eastAsia="ja-JP"/>
              </w:rPr>
              <w:t>Package-4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65C8164A" w14:textId="77777777" w:rsidR="00A37906" w:rsidRPr="00A37906" w:rsidRDefault="00A37906" w:rsidP="00A37906">
            <w:pPr>
              <w:rPr>
                <w:rFonts w:eastAsia="Yu Mincho"/>
                <w:lang w:eastAsia="ja-JP"/>
              </w:rPr>
            </w:pPr>
            <w:r w:rsidRPr="00A37906">
              <w:rPr>
                <w:rFonts w:eastAsia="Yu Mincho"/>
                <w:lang w:eastAsia="ja-JP"/>
              </w:rPr>
              <w:t>12.2.6     Unwanted emissions for SBFD</w:t>
            </w:r>
          </w:p>
          <w:p w14:paraId="480BF949" w14:textId="77777777" w:rsidR="00A37906" w:rsidRPr="00A37906" w:rsidRDefault="00A37906" w:rsidP="00A37906">
            <w:pPr>
              <w:rPr>
                <w:rFonts w:eastAsia="Yu Mincho"/>
                <w:lang w:eastAsia="ja-JP"/>
              </w:rPr>
            </w:pPr>
            <w:r w:rsidRPr="00A37906">
              <w:rPr>
                <w:rFonts w:eastAsia="Yu Mincho"/>
                <w:lang w:eastAsia="ja-JP"/>
              </w:rPr>
              <w:t>12.5.7     OTA unwanted emissions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E674EA6" w14:textId="77777777" w:rsidR="00A37906" w:rsidRPr="00A37906" w:rsidRDefault="00A37906" w:rsidP="00A37906">
            <w:pPr>
              <w:rPr>
                <w:rFonts w:eastAsia="Yu Mincho"/>
                <w:lang w:eastAsia="ja-JP"/>
              </w:rPr>
            </w:pPr>
            <w:r w:rsidRPr="00A37906">
              <w:rPr>
                <w:rFonts w:eastAsia="Yu Mincho"/>
                <w:lang w:eastAsia="ja-JP"/>
              </w:rPr>
              <w:t>CMCC</w:t>
            </w:r>
          </w:p>
        </w:tc>
      </w:tr>
      <w:tr w:rsidR="00A37906" w:rsidRPr="00A37906" w14:paraId="46BAF7AF" w14:textId="77777777" w:rsidTr="00A37906">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6C99CE" w14:textId="77777777" w:rsidR="00A37906" w:rsidRPr="00A37906" w:rsidRDefault="00A37906" w:rsidP="00A37906">
            <w:pPr>
              <w:rPr>
                <w:rFonts w:eastAsia="Yu Mincho"/>
                <w:lang w:eastAsia="ja-JP"/>
              </w:rPr>
            </w:pPr>
            <w:r w:rsidRPr="00A37906">
              <w:rPr>
                <w:rFonts w:eastAsia="Yu Mincho"/>
                <w:lang w:eastAsia="ja-JP"/>
              </w:rPr>
              <w:t>Package-5</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715541C2" w14:textId="77777777" w:rsidR="00A37906" w:rsidRPr="00A37906" w:rsidRDefault="00A37906" w:rsidP="00A37906">
            <w:pPr>
              <w:rPr>
                <w:rFonts w:eastAsia="Yu Mincho"/>
                <w:lang w:eastAsia="ja-JP"/>
              </w:rPr>
            </w:pPr>
            <w:r w:rsidRPr="00A37906">
              <w:rPr>
                <w:rFonts w:eastAsia="Yu Mincho"/>
                <w:lang w:eastAsia="ja-JP"/>
              </w:rPr>
              <w:t>12.2.7     Transmitter intermodulation for SBFD</w:t>
            </w:r>
          </w:p>
          <w:p w14:paraId="6EC8AC14" w14:textId="77777777" w:rsidR="00A37906" w:rsidRPr="00A37906" w:rsidRDefault="00A37906" w:rsidP="00A37906">
            <w:pPr>
              <w:rPr>
                <w:rFonts w:eastAsia="Yu Mincho"/>
                <w:lang w:eastAsia="ja-JP"/>
              </w:rPr>
            </w:pPr>
            <w:r w:rsidRPr="00A37906">
              <w:rPr>
                <w:rFonts w:eastAsia="Yu Mincho"/>
                <w:lang w:eastAsia="ja-JP"/>
              </w:rPr>
              <w:t>12.5.8     OTA transmitter intermodulation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37E7E2B" w14:textId="77777777" w:rsidR="00A37906" w:rsidRPr="00A37906" w:rsidRDefault="00A37906" w:rsidP="00A37906">
            <w:pPr>
              <w:rPr>
                <w:rFonts w:eastAsia="Yu Mincho"/>
                <w:lang w:eastAsia="ja-JP"/>
              </w:rPr>
            </w:pPr>
            <w:r w:rsidRPr="00A37906">
              <w:rPr>
                <w:rFonts w:eastAsia="Yu Mincho"/>
                <w:lang w:eastAsia="ja-JP"/>
              </w:rPr>
              <w:t>Nokia</w:t>
            </w:r>
          </w:p>
        </w:tc>
      </w:tr>
      <w:tr w:rsidR="00A37906" w:rsidRPr="00A37906" w14:paraId="34B2A31A" w14:textId="77777777" w:rsidTr="00A37906">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CDA08" w14:textId="77777777" w:rsidR="00A37906" w:rsidRPr="00A37906" w:rsidRDefault="00A37906" w:rsidP="00A37906">
            <w:pPr>
              <w:rPr>
                <w:rFonts w:eastAsia="Yu Mincho"/>
                <w:lang w:eastAsia="ja-JP"/>
              </w:rPr>
            </w:pPr>
            <w:r w:rsidRPr="00A37906">
              <w:rPr>
                <w:rFonts w:eastAsia="Yu Mincho"/>
                <w:lang w:eastAsia="ja-JP"/>
              </w:rPr>
              <w:t>Package-14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21051623" w14:textId="77777777" w:rsidR="00A37906" w:rsidRPr="00A37906" w:rsidRDefault="00A37906" w:rsidP="00A37906">
            <w:pPr>
              <w:rPr>
                <w:rFonts w:eastAsia="Yu Mincho"/>
                <w:lang w:eastAsia="ja-JP"/>
              </w:rPr>
            </w:pPr>
            <w:r w:rsidRPr="00A37906">
              <w:rPr>
                <w:rFonts w:eastAsia="Yu Mincho"/>
                <w:lang w:eastAsia="ja-JP"/>
              </w:rPr>
              <w:t>12.5.9     OTA spatial emission</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B2EFD27" w14:textId="77777777" w:rsidR="00A37906" w:rsidRPr="00A37906" w:rsidRDefault="00A37906" w:rsidP="00A37906">
            <w:pPr>
              <w:rPr>
                <w:rFonts w:eastAsia="Yu Mincho"/>
                <w:lang w:eastAsia="ja-JP"/>
              </w:rPr>
            </w:pPr>
            <w:r w:rsidRPr="00A37906">
              <w:rPr>
                <w:rFonts w:eastAsia="Yu Mincho"/>
                <w:lang w:eastAsia="ja-JP"/>
              </w:rPr>
              <w:t>Ericsson</w:t>
            </w:r>
          </w:p>
        </w:tc>
      </w:tr>
      <w:tr w:rsidR="00A37906" w:rsidRPr="00A37906" w14:paraId="390B27C1" w14:textId="77777777" w:rsidTr="00A37906">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7DF6E" w14:textId="77777777" w:rsidR="00A37906" w:rsidRPr="00A37906" w:rsidRDefault="00A37906" w:rsidP="00A37906">
            <w:pPr>
              <w:rPr>
                <w:rFonts w:eastAsia="Yu Mincho"/>
                <w:lang w:eastAsia="ja-JP"/>
              </w:rPr>
            </w:pPr>
            <w:r w:rsidRPr="00A37906">
              <w:rPr>
                <w:rFonts w:eastAsia="Yu Mincho"/>
                <w:lang w:eastAsia="ja-JP"/>
              </w:rPr>
              <w:t>Package-6</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48B367A3" w14:textId="77777777" w:rsidR="00A37906" w:rsidRPr="00A37906" w:rsidRDefault="00A37906" w:rsidP="00A37906">
            <w:pPr>
              <w:rPr>
                <w:rFonts w:eastAsia="Yu Mincho"/>
                <w:lang w:eastAsia="ja-JP"/>
              </w:rPr>
            </w:pPr>
            <w:r w:rsidRPr="00A37906">
              <w:rPr>
                <w:rFonts w:eastAsia="Yu Mincho"/>
                <w:lang w:eastAsia="ja-JP"/>
              </w:rPr>
              <w:t>12.2.8     Transient period between SBFD and non-SBFD</w:t>
            </w:r>
          </w:p>
          <w:p w14:paraId="259BA88A" w14:textId="77777777" w:rsidR="00A37906" w:rsidRPr="00A37906" w:rsidRDefault="00A37906" w:rsidP="00A37906">
            <w:pPr>
              <w:rPr>
                <w:rFonts w:eastAsia="Yu Mincho"/>
                <w:lang w:eastAsia="ja-JP"/>
              </w:rPr>
            </w:pPr>
            <w:r w:rsidRPr="00A37906">
              <w:rPr>
                <w:rFonts w:eastAsia="Yu Mincho"/>
                <w:lang w:eastAsia="ja-JP"/>
              </w:rPr>
              <w:t>12.5.10     OTA transient period between SBFD and non-SBFD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F9D852E" w14:textId="77777777" w:rsidR="00A37906" w:rsidRPr="00A37906" w:rsidRDefault="00A37906" w:rsidP="00A37906">
            <w:pPr>
              <w:rPr>
                <w:rFonts w:eastAsia="Yu Mincho"/>
                <w:lang w:eastAsia="ja-JP"/>
              </w:rPr>
            </w:pPr>
            <w:r w:rsidRPr="00A37906">
              <w:rPr>
                <w:rFonts w:eastAsia="Yu Mincho"/>
                <w:lang w:eastAsia="ja-JP"/>
              </w:rPr>
              <w:t>Samsung</w:t>
            </w:r>
          </w:p>
        </w:tc>
      </w:tr>
      <w:tr w:rsidR="00A37906" w:rsidRPr="00A37906" w14:paraId="03E15153" w14:textId="77777777" w:rsidTr="00A37906">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00DC1E" w14:textId="77777777" w:rsidR="00A37906" w:rsidRPr="00A37906" w:rsidRDefault="00A37906" w:rsidP="00A37906">
            <w:pPr>
              <w:rPr>
                <w:rFonts w:eastAsia="Yu Mincho"/>
                <w:lang w:eastAsia="ja-JP"/>
              </w:rPr>
            </w:pPr>
            <w:r w:rsidRPr="00A37906">
              <w:rPr>
                <w:rFonts w:eastAsia="Yu Mincho"/>
                <w:lang w:eastAsia="ja-JP"/>
              </w:rPr>
              <w:t>Package-7</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48097644" w14:textId="77777777" w:rsidR="00A37906" w:rsidRPr="00A37906" w:rsidRDefault="00A37906" w:rsidP="00A37906">
            <w:pPr>
              <w:rPr>
                <w:rFonts w:eastAsia="Yu Mincho"/>
                <w:lang w:eastAsia="ja-JP"/>
              </w:rPr>
            </w:pPr>
            <w:r w:rsidRPr="00A37906">
              <w:rPr>
                <w:rFonts w:eastAsia="Yu Mincho"/>
                <w:lang w:eastAsia="ja-JP"/>
              </w:rPr>
              <w:t xml:space="preserve">12.2.9     In-channel adjacent </w:t>
            </w:r>
            <w:proofErr w:type="spellStart"/>
            <w:r w:rsidRPr="00A37906">
              <w:rPr>
                <w:rFonts w:eastAsia="Yu Mincho"/>
                <w:lang w:eastAsia="ja-JP"/>
              </w:rPr>
              <w:t>subband</w:t>
            </w:r>
            <w:proofErr w:type="spellEnd"/>
            <w:r w:rsidRPr="00A37906">
              <w:rPr>
                <w:rFonts w:eastAsia="Yu Mincho"/>
                <w:lang w:eastAsia="ja-JP"/>
              </w:rPr>
              <w:t xml:space="preserve"> leakage for SBFD</w:t>
            </w:r>
          </w:p>
          <w:p w14:paraId="2E0AE2D9" w14:textId="77777777" w:rsidR="00A37906" w:rsidRPr="00A37906" w:rsidRDefault="00A37906" w:rsidP="00A37906">
            <w:pPr>
              <w:rPr>
                <w:rFonts w:eastAsia="Yu Mincho"/>
                <w:lang w:eastAsia="ja-JP"/>
              </w:rPr>
            </w:pPr>
            <w:r w:rsidRPr="00A37906">
              <w:rPr>
                <w:rFonts w:eastAsia="Yu Mincho"/>
                <w:lang w:eastAsia="ja-JP"/>
              </w:rPr>
              <w:t xml:space="preserve">12.5.11   OTA in-channel adjacent </w:t>
            </w:r>
            <w:proofErr w:type="spellStart"/>
            <w:r w:rsidRPr="00A37906">
              <w:rPr>
                <w:rFonts w:eastAsia="Yu Mincho"/>
                <w:lang w:eastAsia="ja-JP"/>
              </w:rPr>
              <w:t>subband</w:t>
            </w:r>
            <w:proofErr w:type="spellEnd"/>
            <w:r w:rsidRPr="00A37906">
              <w:rPr>
                <w:rFonts w:eastAsia="Yu Mincho"/>
                <w:lang w:eastAsia="ja-JP"/>
              </w:rPr>
              <w:t xml:space="preserve"> leakage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2AD77FE" w14:textId="77777777" w:rsidR="00A37906" w:rsidRPr="00A37906" w:rsidRDefault="00A37906" w:rsidP="00A37906">
            <w:pPr>
              <w:rPr>
                <w:rFonts w:eastAsia="Yu Mincho"/>
                <w:lang w:eastAsia="ja-JP"/>
              </w:rPr>
            </w:pPr>
            <w:r w:rsidRPr="00A37906">
              <w:rPr>
                <w:rFonts w:eastAsia="Yu Mincho"/>
                <w:lang w:eastAsia="ja-JP"/>
              </w:rPr>
              <w:t>ZTE</w:t>
            </w:r>
          </w:p>
        </w:tc>
      </w:tr>
      <w:tr w:rsidR="00A37906" w:rsidRPr="00A37906" w14:paraId="37F28009" w14:textId="77777777" w:rsidTr="00A37906">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98EFA" w14:textId="77777777" w:rsidR="00A37906" w:rsidRPr="00A37906" w:rsidRDefault="00A37906" w:rsidP="00A37906">
            <w:pPr>
              <w:rPr>
                <w:rFonts w:eastAsia="Yu Mincho"/>
                <w:lang w:eastAsia="ja-JP"/>
              </w:rPr>
            </w:pPr>
            <w:r w:rsidRPr="00A37906">
              <w:rPr>
                <w:rFonts w:eastAsia="Yu Mincho"/>
                <w:lang w:eastAsia="ja-JP"/>
              </w:rPr>
              <w:t>Package-8</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01EF0502" w14:textId="77777777" w:rsidR="00A37906" w:rsidRPr="00A37906" w:rsidRDefault="00A37906" w:rsidP="00A37906">
            <w:pPr>
              <w:rPr>
                <w:rFonts w:eastAsia="Yu Mincho"/>
                <w:lang w:eastAsia="ja-JP"/>
              </w:rPr>
            </w:pPr>
            <w:r w:rsidRPr="00A37906">
              <w:rPr>
                <w:rFonts w:eastAsia="Yu Mincho"/>
                <w:lang w:eastAsia="ja-JP"/>
              </w:rPr>
              <w:t>12.3 Conducted receiver characteristics for SBFD-capable BS</w:t>
            </w:r>
          </w:p>
          <w:p w14:paraId="499FDEB0" w14:textId="77777777" w:rsidR="00A37906" w:rsidRPr="00A37906" w:rsidRDefault="00A37906" w:rsidP="00A37906">
            <w:pPr>
              <w:rPr>
                <w:rFonts w:eastAsia="Yu Mincho"/>
                <w:lang w:eastAsia="ja-JP"/>
              </w:rPr>
            </w:pPr>
            <w:r w:rsidRPr="00A37906">
              <w:rPr>
                <w:rFonts w:eastAsia="Yu Mincho"/>
                <w:lang w:eastAsia="ja-JP"/>
              </w:rPr>
              <w:t>12.3.1     General</w:t>
            </w:r>
          </w:p>
          <w:p w14:paraId="152EF24A" w14:textId="77777777" w:rsidR="00A37906" w:rsidRPr="00A37906" w:rsidRDefault="00A37906" w:rsidP="00A37906">
            <w:pPr>
              <w:rPr>
                <w:rFonts w:eastAsia="Yu Mincho"/>
                <w:lang w:eastAsia="ja-JP"/>
              </w:rPr>
            </w:pPr>
            <w:r w:rsidRPr="00A37906">
              <w:rPr>
                <w:rFonts w:eastAsia="Yu Mincho"/>
                <w:lang w:eastAsia="ja-JP"/>
              </w:rPr>
              <w:t>12.3.2     Reference sensitivity level for SBFD</w:t>
            </w:r>
          </w:p>
          <w:p w14:paraId="4511BE06" w14:textId="77777777" w:rsidR="00A37906" w:rsidRPr="00A37906" w:rsidRDefault="00A37906" w:rsidP="00A37906">
            <w:pPr>
              <w:rPr>
                <w:rFonts w:eastAsia="Yu Mincho"/>
                <w:lang w:eastAsia="ja-JP"/>
              </w:rPr>
            </w:pPr>
            <w:r w:rsidRPr="00A37906">
              <w:rPr>
                <w:rFonts w:eastAsia="Yu Mincho"/>
                <w:lang w:eastAsia="ja-JP"/>
              </w:rPr>
              <w:t>12.3.3     Dynamic range for SBFD</w:t>
            </w:r>
          </w:p>
          <w:p w14:paraId="54B3CE69" w14:textId="77777777" w:rsidR="00A37906" w:rsidRPr="00A37906" w:rsidRDefault="00A37906" w:rsidP="00A37906">
            <w:pPr>
              <w:rPr>
                <w:rFonts w:eastAsia="Yu Mincho"/>
                <w:lang w:eastAsia="ja-JP"/>
              </w:rPr>
            </w:pPr>
            <w:r w:rsidRPr="00A37906">
              <w:rPr>
                <w:rFonts w:eastAsia="Yu Mincho"/>
                <w:lang w:eastAsia="ja-JP"/>
              </w:rPr>
              <w:t>12.6 Radiated receiver characteristics for SBFD-capable BS</w:t>
            </w:r>
          </w:p>
          <w:p w14:paraId="11027102" w14:textId="77777777" w:rsidR="00A37906" w:rsidRPr="00A37906" w:rsidRDefault="00A37906" w:rsidP="00A37906">
            <w:pPr>
              <w:rPr>
                <w:rFonts w:eastAsia="Yu Mincho"/>
                <w:lang w:eastAsia="ja-JP"/>
              </w:rPr>
            </w:pPr>
            <w:r w:rsidRPr="00A37906">
              <w:rPr>
                <w:rFonts w:eastAsia="Yu Mincho"/>
                <w:lang w:eastAsia="ja-JP"/>
              </w:rPr>
              <w:t>12.6.1     General</w:t>
            </w:r>
          </w:p>
          <w:p w14:paraId="25B60B8E" w14:textId="77777777" w:rsidR="00A37906" w:rsidRPr="00A37906" w:rsidRDefault="00A37906" w:rsidP="00A37906">
            <w:pPr>
              <w:rPr>
                <w:rFonts w:eastAsia="Yu Mincho"/>
                <w:lang w:eastAsia="ja-JP"/>
              </w:rPr>
            </w:pPr>
            <w:r w:rsidRPr="00A37906">
              <w:rPr>
                <w:rFonts w:eastAsia="Yu Mincho"/>
                <w:lang w:eastAsia="ja-JP"/>
              </w:rPr>
              <w:t>12.6.2     OTA sensitivity for SBFD</w:t>
            </w:r>
          </w:p>
          <w:p w14:paraId="53E61868" w14:textId="77777777" w:rsidR="00A37906" w:rsidRPr="00A37906" w:rsidRDefault="00A37906" w:rsidP="00A37906">
            <w:pPr>
              <w:rPr>
                <w:rFonts w:eastAsia="Yu Mincho"/>
                <w:lang w:eastAsia="ja-JP"/>
              </w:rPr>
            </w:pPr>
            <w:r w:rsidRPr="00A37906">
              <w:rPr>
                <w:rFonts w:eastAsia="Yu Mincho"/>
                <w:lang w:eastAsia="ja-JP"/>
              </w:rPr>
              <w:t>12.6.3     OTA reference sensitivity level for SBFD</w:t>
            </w:r>
          </w:p>
          <w:p w14:paraId="3D43351C" w14:textId="77777777" w:rsidR="00A37906" w:rsidRPr="00A37906" w:rsidRDefault="00A37906" w:rsidP="00A37906">
            <w:pPr>
              <w:rPr>
                <w:rFonts w:eastAsia="Yu Mincho"/>
                <w:lang w:eastAsia="ja-JP"/>
              </w:rPr>
            </w:pPr>
            <w:r w:rsidRPr="00A37906">
              <w:rPr>
                <w:rFonts w:eastAsia="Yu Mincho"/>
                <w:lang w:eastAsia="ja-JP"/>
              </w:rPr>
              <w:t>12.6.4     OTA dynamic range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6593927" w14:textId="77777777" w:rsidR="00A37906" w:rsidRPr="00A37906" w:rsidRDefault="00A37906" w:rsidP="00A37906">
            <w:pPr>
              <w:rPr>
                <w:rFonts w:eastAsia="Yu Mincho"/>
                <w:lang w:eastAsia="ja-JP"/>
              </w:rPr>
            </w:pPr>
            <w:r w:rsidRPr="00A37906">
              <w:rPr>
                <w:rFonts w:eastAsia="Yu Mincho"/>
                <w:lang w:eastAsia="ja-JP"/>
              </w:rPr>
              <w:t>Huawei</w:t>
            </w:r>
          </w:p>
        </w:tc>
      </w:tr>
      <w:tr w:rsidR="00A37906" w:rsidRPr="00A37906" w14:paraId="157B5E5F" w14:textId="77777777" w:rsidTr="00A37906">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69E33" w14:textId="77777777" w:rsidR="00A37906" w:rsidRPr="00A37906" w:rsidRDefault="00A37906" w:rsidP="00A37906">
            <w:pPr>
              <w:rPr>
                <w:rFonts w:eastAsia="Yu Mincho"/>
                <w:lang w:eastAsia="ja-JP"/>
              </w:rPr>
            </w:pPr>
            <w:r w:rsidRPr="00A37906">
              <w:rPr>
                <w:rFonts w:eastAsia="Yu Mincho"/>
                <w:lang w:eastAsia="ja-JP"/>
              </w:rPr>
              <w:t>Package-9</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7D900EEC" w14:textId="77777777" w:rsidR="00A37906" w:rsidRPr="00A37906" w:rsidRDefault="00A37906" w:rsidP="00A37906">
            <w:pPr>
              <w:rPr>
                <w:rFonts w:eastAsia="Yu Mincho"/>
                <w:lang w:eastAsia="ja-JP"/>
              </w:rPr>
            </w:pPr>
            <w:r w:rsidRPr="00A37906">
              <w:rPr>
                <w:rFonts w:eastAsia="Yu Mincho"/>
                <w:lang w:eastAsia="ja-JP"/>
              </w:rPr>
              <w:t>12.3.4     In-band selectivity and blocking for SBFD</w:t>
            </w:r>
          </w:p>
          <w:p w14:paraId="1A997271" w14:textId="77777777" w:rsidR="00A37906" w:rsidRPr="00A37906" w:rsidRDefault="00A37906" w:rsidP="00A37906">
            <w:pPr>
              <w:rPr>
                <w:rFonts w:eastAsia="Yu Mincho"/>
                <w:lang w:eastAsia="ja-JP"/>
              </w:rPr>
            </w:pPr>
            <w:r w:rsidRPr="00A37906">
              <w:rPr>
                <w:rFonts w:eastAsia="Yu Mincho"/>
                <w:lang w:eastAsia="ja-JP"/>
              </w:rPr>
              <w:t>12.6.5     OTA in-band selectivity and blocking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BC81286" w14:textId="77777777" w:rsidR="00A37906" w:rsidRPr="00A37906" w:rsidRDefault="00A37906" w:rsidP="00A37906">
            <w:pPr>
              <w:rPr>
                <w:rFonts w:eastAsia="Yu Mincho"/>
                <w:lang w:eastAsia="ja-JP"/>
              </w:rPr>
            </w:pPr>
            <w:r w:rsidRPr="00A37906">
              <w:rPr>
                <w:rFonts w:eastAsia="Yu Mincho"/>
                <w:lang w:eastAsia="ja-JP"/>
              </w:rPr>
              <w:t>Huawei</w:t>
            </w:r>
          </w:p>
        </w:tc>
      </w:tr>
      <w:tr w:rsidR="00A37906" w:rsidRPr="00A37906" w14:paraId="6928FDC9" w14:textId="77777777" w:rsidTr="00A37906">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02520" w14:textId="77777777" w:rsidR="00A37906" w:rsidRPr="00A37906" w:rsidRDefault="00A37906" w:rsidP="00A37906">
            <w:pPr>
              <w:rPr>
                <w:rFonts w:eastAsia="Yu Mincho"/>
                <w:lang w:eastAsia="ja-JP"/>
              </w:rPr>
            </w:pPr>
            <w:r w:rsidRPr="00A37906">
              <w:rPr>
                <w:rFonts w:eastAsia="Yu Mincho"/>
                <w:lang w:eastAsia="ja-JP"/>
              </w:rPr>
              <w:t>Package-10</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09FD0276" w14:textId="77777777" w:rsidR="00A37906" w:rsidRPr="00A37906" w:rsidRDefault="00A37906" w:rsidP="00A37906">
            <w:pPr>
              <w:rPr>
                <w:rFonts w:eastAsia="Yu Mincho"/>
                <w:lang w:eastAsia="ja-JP"/>
              </w:rPr>
            </w:pPr>
            <w:r w:rsidRPr="00A37906">
              <w:rPr>
                <w:rFonts w:eastAsia="Yu Mincho"/>
                <w:lang w:eastAsia="ja-JP"/>
              </w:rPr>
              <w:t>12.3.5     Out-of-band blocking for SBFD</w:t>
            </w:r>
          </w:p>
          <w:p w14:paraId="4A54276F" w14:textId="77777777" w:rsidR="00A37906" w:rsidRPr="00A37906" w:rsidRDefault="00A37906" w:rsidP="00A37906">
            <w:pPr>
              <w:rPr>
                <w:rFonts w:eastAsia="Yu Mincho"/>
                <w:lang w:eastAsia="ja-JP"/>
              </w:rPr>
            </w:pPr>
            <w:r w:rsidRPr="00A37906">
              <w:rPr>
                <w:rFonts w:eastAsia="Yu Mincho"/>
                <w:lang w:eastAsia="ja-JP"/>
              </w:rPr>
              <w:t>12.6.6     OTA out-of-band blocking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9799A81" w14:textId="77777777" w:rsidR="00A37906" w:rsidRPr="00A37906" w:rsidRDefault="00A37906" w:rsidP="00A37906">
            <w:pPr>
              <w:rPr>
                <w:rFonts w:eastAsia="Yu Mincho"/>
                <w:lang w:eastAsia="ja-JP"/>
              </w:rPr>
            </w:pPr>
            <w:r w:rsidRPr="00A37906">
              <w:rPr>
                <w:rFonts w:eastAsia="Yu Mincho"/>
                <w:lang w:eastAsia="ja-JP"/>
              </w:rPr>
              <w:t>CATT</w:t>
            </w:r>
          </w:p>
        </w:tc>
      </w:tr>
      <w:tr w:rsidR="00A37906" w:rsidRPr="00A37906" w14:paraId="3D774269" w14:textId="77777777" w:rsidTr="00A37906">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CE754" w14:textId="77777777" w:rsidR="00A37906" w:rsidRPr="00A37906" w:rsidRDefault="00A37906" w:rsidP="00A37906">
            <w:pPr>
              <w:rPr>
                <w:rFonts w:eastAsia="Yu Mincho"/>
                <w:lang w:eastAsia="ja-JP"/>
              </w:rPr>
            </w:pPr>
            <w:r w:rsidRPr="00A37906">
              <w:rPr>
                <w:rFonts w:eastAsia="Yu Mincho"/>
                <w:lang w:eastAsia="ja-JP"/>
              </w:rPr>
              <w:lastRenderedPageBreak/>
              <w:t>Package-11</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72635D26" w14:textId="77777777" w:rsidR="00A37906" w:rsidRPr="00A37906" w:rsidRDefault="00A37906" w:rsidP="00A37906">
            <w:pPr>
              <w:rPr>
                <w:rFonts w:eastAsia="Yu Mincho"/>
                <w:lang w:eastAsia="ja-JP"/>
              </w:rPr>
            </w:pPr>
            <w:r w:rsidRPr="00A37906">
              <w:rPr>
                <w:rFonts w:eastAsia="Yu Mincho"/>
                <w:lang w:eastAsia="ja-JP"/>
              </w:rPr>
              <w:t xml:space="preserve">12.3.6     Receiver spurious emissions for SBFD       </w:t>
            </w:r>
          </w:p>
          <w:p w14:paraId="68F980A0" w14:textId="77777777" w:rsidR="00A37906" w:rsidRPr="00A37906" w:rsidRDefault="00A37906" w:rsidP="00A37906">
            <w:pPr>
              <w:rPr>
                <w:rFonts w:eastAsia="Yu Mincho"/>
                <w:lang w:eastAsia="ja-JP"/>
              </w:rPr>
            </w:pPr>
            <w:r w:rsidRPr="00A37906">
              <w:rPr>
                <w:rFonts w:eastAsia="Yu Mincho"/>
                <w:lang w:eastAsia="ja-JP"/>
              </w:rPr>
              <w:t>12.3.7     Receiver intermodulation for SBFD</w:t>
            </w:r>
          </w:p>
          <w:p w14:paraId="46C863D9" w14:textId="77777777" w:rsidR="00A37906" w:rsidRPr="00A37906" w:rsidRDefault="00A37906" w:rsidP="00A37906">
            <w:pPr>
              <w:rPr>
                <w:rFonts w:eastAsia="Yu Mincho"/>
                <w:lang w:eastAsia="ja-JP"/>
              </w:rPr>
            </w:pPr>
            <w:r w:rsidRPr="00A37906">
              <w:rPr>
                <w:rFonts w:eastAsia="Yu Mincho"/>
                <w:lang w:eastAsia="ja-JP"/>
              </w:rPr>
              <w:t>12.6.7     OTA receiver spurious emissions for SBFD</w:t>
            </w:r>
          </w:p>
          <w:p w14:paraId="10AB60FD" w14:textId="77777777" w:rsidR="00A37906" w:rsidRPr="00A37906" w:rsidRDefault="00A37906" w:rsidP="00A37906">
            <w:pPr>
              <w:rPr>
                <w:rFonts w:eastAsia="Yu Mincho"/>
                <w:lang w:eastAsia="ja-JP"/>
              </w:rPr>
            </w:pPr>
            <w:r w:rsidRPr="00A37906">
              <w:rPr>
                <w:rFonts w:eastAsia="Yu Mincho"/>
                <w:lang w:eastAsia="ja-JP"/>
              </w:rPr>
              <w:t>12.6.8     OTA receiver intermodulation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9B485A1" w14:textId="77777777" w:rsidR="00A37906" w:rsidRPr="00A37906" w:rsidRDefault="00A37906" w:rsidP="00A37906">
            <w:pPr>
              <w:rPr>
                <w:rFonts w:eastAsia="Yu Mincho"/>
                <w:lang w:eastAsia="ja-JP"/>
              </w:rPr>
            </w:pPr>
            <w:r w:rsidRPr="00A37906">
              <w:rPr>
                <w:rFonts w:eastAsia="Yu Mincho"/>
                <w:lang w:eastAsia="ja-JP"/>
              </w:rPr>
              <w:t>Qualcomm</w:t>
            </w:r>
          </w:p>
        </w:tc>
      </w:tr>
      <w:tr w:rsidR="00A37906" w:rsidRPr="00A37906" w14:paraId="6EAEE572" w14:textId="77777777" w:rsidTr="00A37906">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B9694" w14:textId="77777777" w:rsidR="00A37906" w:rsidRPr="00A37906" w:rsidRDefault="00A37906" w:rsidP="00A37906">
            <w:pPr>
              <w:rPr>
                <w:rFonts w:eastAsia="Yu Mincho"/>
                <w:lang w:eastAsia="ja-JP"/>
              </w:rPr>
            </w:pPr>
            <w:r w:rsidRPr="00A37906">
              <w:rPr>
                <w:rFonts w:eastAsia="Yu Mincho"/>
                <w:lang w:eastAsia="ja-JP"/>
              </w:rPr>
              <w:t>Package-12</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400C7CD7" w14:textId="77777777" w:rsidR="00A37906" w:rsidRPr="00A37906" w:rsidRDefault="00A37906" w:rsidP="00A37906">
            <w:pPr>
              <w:rPr>
                <w:rFonts w:eastAsia="Yu Mincho"/>
                <w:lang w:eastAsia="ja-JP"/>
              </w:rPr>
            </w:pPr>
            <w:r w:rsidRPr="00A37906">
              <w:rPr>
                <w:rFonts w:eastAsia="Yu Mincho"/>
                <w:lang w:eastAsia="ja-JP"/>
              </w:rPr>
              <w:t>12.3.8     In-channel selectivity for SBFD</w:t>
            </w:r>
          </w:p>
          <w:p w14:paraId="3A1E0C1D" w14:textId="77777777" w:rsidR="00A37906" w:rsidRPr="00A37906" w:rsidRDefault="00A37906" w:rsidP="00A37906">
            <w:pPr>
              <w:rPr>
                <w:rFonts w:eastAsia="Yu Mincho"/>
                <w:lang w:eastAsia="ja-JP"/>
              </w:rPr>
            </w:pPr>
            <w:r w:rsidRPr="00A37906">
              <w:rPr>
                <w:rFonts w:eastAsia="Yu Mincho"/>
                <w:lang w:eastAsia="ja-JP"/>
              </w:rPr>
              <w:t xml:space="preserve">12.3.9     In-channel adjacent </w:t>
            </w:r>
            <w:proofErr w:type="spellStart"/>
            <w:r w:rsidRPr="00A37906">
              <w:rPr>
                <w:rFonts w:eastAsia="Yu Mincho"/>
                <w:lang w:eastAsia="ja-JP"/>
              </w:rPr>
              <w:t>subband</w:t>
            </w:r>
            <w:proofErr w:type="spellEnd"/>
            <w:r w:rsidRPr="00A37906">
              <w:rPr>
                <w:rFonts w:eastAsia="Yu Mincho"/>
                <w:lang w:eastAsia="ja-JP"/>
              </w:rPr>
              <w:t xml:space="preserve"> blocking for SBFD</w:t>
            </w:r>
          </w:p>
          <w:p w14:paraId="2DC37D5E" w14:textId="77777777" w:rsidR="00A37906" w:rsidRPr="00A37906" w:rsidRDefault="00A37906" w:rsidP="00A37906">
            <w:pPr>
              <w:rPr>
                <w:rFonts w:eastAsia="Yu Mincho"/>
                <w:lang w:eastAsia="ja-JP"/>
              </w:rPr>
            </w:pPr>
            <w:r w:rsidRPr="00A37906">
              <w:rPr>
                <w:rFonts w:eastAsia="Yu Mincho"/>
                <w:lang w:eastAsia="ja-JP"/>
              </w:rPr>
              <w:t>12.6.9     OTA in-channel selectivity for SBFD</w:t>
            </w:r>
          </w:p>
          <w:p w14:paraId="3FAD47E7" w14:textId="77777777" w:rsidR="00A37906" w:rsidRPr="00A37906" w:rsidRDefault="00A37906" w:rsidP="00A37906">
            <w:pPr>
              <w:rPr>
                <w:rFonts w:eastAsia="Yu Mincho"/>
                <w:lang w:eastAsia="ja-JP"/>
              </w:rPr>
            </w:pPr>
            <w:r w:rsidRPr="00A37906">
              <w:rPr>
                <w:rFonts w:eastAsia="Yu Mincho"/>
                <w:lang w:eastAsia="ja-JP"/>
              </w:rPr>
              <w:t xml:space="preserve">12.6.10   OTA in-channel adjacent </w:t>
            </w:r>
            <w:proofErr w:type="spellStart"/>
            <w:r w:rsidRPr="00A37906">
              <w:rPr>
                <w:rFonts w:eastAsia="Yu Mincho"/>
                <w:lang w:eastAsia="ja-JP"/>
              </w:rPr>
              <w:t>subband</w:t>
            </w:r>
            <w:proofErr w:type="spellEnd"/>
            <w:r w:rsidRPr="00A37906">
              <w:rPr>
                <w:rFonts w:eastAsia="Yu Mincho"/>
                <w:lang w:eastAsia="ja-JP"/>
              </w:rPr>
              <w:t xml:space="preserve"> blocking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5AC5111" w14:textId="77777777" w:rsidR="00A37906" w:rsidRPr="00A37906" w:rsidRDefault="00A37906" w:rsidP="00A37906">
            <w:pPr>
              <w:rPr>
                <w:rFonts w:eastAsia="Yu Mincho"/>
                <w:lang w:eastAsia="ja-JP"/>
              </w:rPr>
            </w:pPr>
            <w:r w:rsidRPr="00A37906">
              <w:rPr>
                <w:rFonts w:eastAsia="Yu Mincho"/>
                <w:lang w:eastAsia="ja-JP"/>
              </w:rPr>
              <w:t>Ericsson</w:t>
            </w:r>
          </w:p>
        </w:tc>
      </w:tr>
      <w:tr w:rsidR="00A37906" w:rsidRPr="00A37906" w14:paraId="6696DFD4" w14:textId="77777777" w:rsidTr="00A37906">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53263" w14:textId="77777777" w:rsidR="00A37906" w:rsidRPr="00A37906" w:rsidRDefault="00A37906" w:rsidP="00A37906">
            <w:pPr>
              <w:rPr>
                <w:rFonts w:eastAsia="Yu Mincho"/>
                <w:lang w:eastAsia="ja-JP"/>
              </w:rPr>
            </w:pPr>
            <w:r w:rsidRPr="00A37906">
              <w:rPr>
                <w:rFonts w:eastAsia="Yu Mincho"/>
                <w:lang w:eastAsia="ja-JP"/>
              </w:rPr>
              <w:t>Package-13</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4A8AD010" w14:textId="77777777" w:rsidR="00A37906" w:rsidRPr="00A37906" w:rsidRDefault="00A37906" w:rsidP="00A37906">
            <w:pPr>
              <w:rPr>
                <w:rFonts w:eastAsia="Yu Mincho"/>
                <w:lang w:eastAsia="ja-JP"/>
              </w:rPr>
            </w:pPr>
            <w:r w:rsidRPr="00A37906">
              <w:rPr>
                <w:rFonts w:eastAsia="Yu Mincho"/>
                <w:lang w:eastAsia="ja-JP"/>
              </w:rPr>
              <w:t xml:space="preserve">B.7 Averaged EVM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A5CD652" w14:textId="77777777" w:rsidR="00A37906" w:rsidRPr="00A37906" w:rsidRDefault="00A37906" w:rsidP="00A37906">
            <w:pPr>
              <w:rPr>
                <w:rFonts w:eastAsia="Yu Mincho"/>
                <w:lang w:eastAsia="ja-JP"/>
              </w:rPr>
            </w:pPr>
            <w:r w:rsidRPr="00A37906">
              <w:rPr>
                <w:rFonts w:eastAsia="Yu Mincho"/>
                <w:lang w:eastAsia="ja-JP"/>
              </w:rPr>
              <w:t>ZTE</w:t>
            </w:r>
          </w:p>
        </w:tc>
      </w:tr>
    </w:tbl>
    <w:p w14:paraId="4515B244" w14:textId="77777777" w:rsidR="00A37906" w:rsidRPr="00A37906" w:rsidRDefault="00A37906" w:rsidP="00A37906">
      <w:pPr>
        <w:rPr>
          <w:rFonts w:eastAsia="Yu Mincho"/>
          <w:lang w:val="en-US" w:eastAsia="ja-JP"/>
        </w:rPr>
      </w:pPr>
    </w:p>
    <w:p w14:paraId="6C64A3E8" w14:textId="77777777" w:rsidR="00A37906" w:rsidRPr="00A37906" w:rsidRDefault="00A37906" w:rsidP="00A37906">
      <w:pPr>
        <w:rPr>
          <w:rFonts w:eastAsia="Yu Mincho"/>
          <w:lang w:val="en-US" w:eastAsia="ja-JP"/>
        </w:rPr>
      </w:pPr>
    </w:p>
    <w:p w14:paraId="6BF0E6E0" w14:textId="77777777" w:rsidR="00A37906" w:rsidRPr="00A37906" w:rsidRDefault="00A37906" w:rsidP="00A37906">
      <w:pPr>
        <w:rPr>
          <w:rFonts w:eastAsia="Yu Mincho"/>
          <w:lang w:val="en-US" w:eastAsia="ja-JP"/>
        </w:rPr>
      </w:pPr>
      <w:r w:rsidRPr="00A37906">
        <w:rPr>
          <w:rFonts w:eastAsia="Yu Mincho"/>
          <w:lang w:val="en-US" w:eastAsia="ja-JP"/>
        </w:rPr>
        <w:t xml:space="preserve">Topic #2: SBFD-aware UE related issues </w:t>
      </w:r>
    </w:p>
    <w:p w14:paraId="13D61949" w14:textId="77777777" w:rsidR="00A37906" w:rsidRPr="00A37906" w:rsidRDefault="00A37906" w:rsidP="00A37906">
      <w:pPr>
        <w:rPr>
          <w:rFonts w:eastAsia="Yu Mincho"/>
          <w:lang w:val="en-US" w:eastAsia="ja-JP"/>
        </w:rPr>
      </w:pPr>
      <w:r w:rsidRPr="00A37906">
        <w:rPr>
          <w:rFonts w:eastAsia="Yu Mincho"/>
          <w:lang w:val="en-US" w:eastAsia="ja-JP"/>
        </w:rPr>
        <w:t>Sub-topic 2-2: Update for HPUE duty cycle evaluation</w:t>
      </w:r>
    </w:p>
    <w:p w14:paraId="1794CD61" w14:textId="77777777" w:rsidR="00A37906" w:rsidRPr="00A37906" w:rsidRDefault="00A37906" w:rsidP="00A37906">
      <w:pPr>
        <w:rPr>
          <w:rFonts w:eastAsia="Yu Mincho"/>
          <w:lang w:val="en-US" w:eastAsia="ja-JP"/>
        </w:rPr>
      </w:pPr>
      <w:r w:rsidRPr="00A37906">
        <w:rPr>
          <w:rFonts w:eastAsia="Yu Mincho"/>
          <w:lang w:val="en-US" w:eastAsia="ja-JP"/>
        </w:rPr>
        <w:t>Issue 2-2-1: The necessity to update for HPUE duty cycle evaluation</w:t>
      </w:r>
    </w:p>
    <w:p w14:paraId="4297BD22" w14:textId="77777777" w:rsidR="00A37906" w:rsidRPr="00A37906" w:rsidRDefault="00A37906" w:rsidP="00981381">
      <w:pPr>
        <w:numPr>
          <w:ilvl w:val="0"/>
          <w:numId w:val="21"/>
        </w:numPr>
        <w:rPr>
          <w:rFonts w:eastAsia="Yu Mincho"/>
          <w:lang w:val="en-US" w:eastAsia="ja-JP"/>
        </w:rPr>
      </w:pPr>
      <w:r w:rsidRPr="00A37906">
        <w:rPr>
          <w:rFonts w:eastAsia="Yu Mincho"/>
          <w:lang w:val="en-US" w:eastAsia="ja-JP"/>
        </w:rPr>
        <w:t xml:space="preserve">No agreement in this meeting and the way forward from RAN4#114bis can still be followed. </w:t>
      </w:r>
    </w:p>
    <w:p w14:paraId="523F9259" w14:textId="77777777" w:rsidR="00A37906" w:rsidRPr="00A37906" w:rsidRDefault="00A37906" w:rsidP="00A37906">
      <w:pPr>
        <w:rPr>
          <w:rFonts w:eastAsia="Yu Mincho"/>
          <w:lang w:val="en-US" w:eastAsia="ja-JP"/>
        </w:rPr>
      </w:pPr>
    </w:p>
    <w:p w14:paraId="6BDE47BB" w14:textId="77777777" w:rsidR="00A37906" w:rsidRPr="00A37906" w:rsidRDefault="00A37906" w:rsidP="00A37906">
      <w:pPr>
        <w:rPr>
          <w:rFonts w:eastAsia="Yu Mincho"/>
          <w:lang w:val="en-US" w:eastAsia="ja-JP"/>
        </w:rPr>
      </w:pPr>
      <w:r w:rsidRPr="00A37906">
        <w:rPr>
          <w:rFonts w:eastAsia="Yu Mincho"/>
          <w:lang w:val="en-US" w:eastAsia="ja-JP"/>
        </w:rPr>
        <w:t>Topic #4: New BS RF requirements for SBFD</w:t>
      </w:r>
    </w:p>
    <w:p w14:paraId="4972C43F" w14:textId="77777777" w:rsidR="00A37906" w:rsidRPr="00A37906" w:rsidRDefault="00A37906" w:rsidP="00A37906">
      <w:pPr>
        <w:rPr>
          <w:rFonts w:eastAsia="Yu Mincho"/>
          <w:lang w:val="en-US" w:eastAsia="ja-JP"/>
        </w:rPr>
      </w:pPr>
      <w:r w:rsidRPr="00A37906">
        <w:rPr>
          <w:rFonts w:eastAsia="Yu Mincho"/>
          <w:lang w:val="en-US" w:eastAsia="ja-JP"/>
        </w:rPr>
        <w:t>Sub-topic 4-1: Requirements for Transient period between SBFD and non-SBFD</w:t>
      </w:r>
    </w:p>
    <w:p w14:paraId="52DF93B4" w14:textId="77777777" w:rsidR="00A37906" w:rsidRPr="00A37906" w:rsidRDefault="00A37906" w:rsidP="00A37906">
      <w:pPr>
        <w:rPr>
          <w:rFonts w:eastAsia="Yu Mincho"/>
          <w:lang w:val="en-US" w:eastAsia="ja-JP"/>
        </w:rPr>
      </w:pPr>
      <w:r w:rsidRPr="00A37906">
        <w:rPr>
          <w:rFonts w:eastAsia="Yu Mincho"/>
          <w:lang w:val="en-US" w:eastAsia="ja-JP"/>
        </w:rPr>
        <w:t>Issue 4-1-2: Text proposal related to transient period between SBFD and non-SBFD</w:t>
      </w:r>
    </w:p>
    <w:p w14:paraId="66325307" w14:textId="77777777" w:rsidR="00A37906" w:rsidRPr="00A37906" w:rsidRDefault="00A37906" w:rsidP="00A37906">
      <w:pPr>
        <w:rPr>
          <w:rFonts w:eastAsia="Yu Mincho"/>
          <w:lang w:val="en-US" w:eastAsia="ja-JP"/>
        </w:rPr>
      </w:pPr>
      <w:r w:rsidRPr="00A37906">
        <w:rPr>
          <w:rFonts w:eastAsia="Yu Mincho"/>
          <w:lang w:val="en-US" w:eastAsia="ja-JP"/>
        </w:rPr>
        <w:t>Agreement:</w:t>
      </w:r>
    </w:p>
    <w:p w14:paraId="33A8304D" w14:textId="77777777" w:rsidR="00A37906" w:rsidRPr="00A37906" w:rsidRDefault="00A37906" w:rsidP="00981381">
      <w:pPr>
        <w:numPr>
          <w:ilvl w:val="0"/>
          <w:numId w:val="21"/>
        </w:numPr>
        <w:rPr>
          <w:rFonts w:eastAsia="Yu Mincho"/>
          <w:lang w:val="en-US" w:eastAsia="ja-JP"/>
        </w:rPr>
      </w:pPr>
      <w:r w:rsidRPr="00A37906">
        <w:rPr>
          <w:rFonts w:eastAsia="Yu Mincho"/>
          <w:lang w:val="en-US" w:eastAsia="ja-JP"/>
        </w:rPr>
        <w:t>Text proposal related to transient period requirement between SBFD and non-SBFD</w:t>
      </w:r>
    </w:p>
    <w:p w14:paraId="5651BE02" w14:textId="77777777" w:rsidR="00A37906" w:rsidRPr="00A37906" w:rsidRDefault="00A37906" w:rsidP="00981381">
      <w:pPr>
        <w:numPr>
          <w:ilvl w:val="1"/>
          <w:numId w:val="21"/>
        </w:numPr>
        <w:rPr>
          <w:rFonts w:eastAsia="Yu Mincho"/>
          <w:lang w:val="en-US" w:eastAsia="ja-JP"/>
        </w:rPr>
      </w:pPr>
      <w:r w:rsidRPr="00A37906">
        <w:rPr>
          <w:rFonts w:eastAsia="Yu Mincho"/>
          <w:lang w:val="en-US" w:eastAsia="ja-JP"/>
        </w:rPr>
        <w:t>Terminology “non-SBFD” need to be introduced.</w:t>
      </w:r>
    </w:p>
    <w:p w14:paraId="18F329DF" w14:textId="77777777" w:rsidR="00A37906" w:rsidRPr="00A37906" w:rsidRDefault="00A37906" w:rsidP="00981381">
      <w:pPr>
        <w:numPr>
          <w:ilvl w:val="1"/>
          <w:numId w:val="21"/>
        </w:numPr>
        <w:rPr>
          <w:rFonts w:eastAsia="Yu Mincho"/>
          <w:lang w:val="en-US" w:eastAsia="ja-JP"/>
        </w:rPr>
      </w:pPr>
      <w:r w:rsidRPr="00A37906">
        <w:rPr>
          <w:rFonts w:eastAsia="Yu Mincho"/>
          <w:lang w:val="en-US" w:eastAsia="ja-JP"/>
        </w:rPr>
        <w:t xml:space="preserve">Use below figure for the illustration of transient period between SBFD and non-SBFD in TS 38.104. </w:t>
      </w:r>
    </w:p>
    <w:p w14:paraId="439A0D01" w14:textId="2441BD61" w:rsidR="00A37906" w:rsidRPr="00A37906" w:rsidRDefault="00A37906" w:rsidP="00A37906">
      <w:pPr>
        <w:rPr>
          <w:rFonts w:eastAsia="Yu Mincho"/>
          <w:lang w:val="en-US" w:eastAsia="ja-JP"/>
        </w:rPr>
      </w:pPr>
      <w:r w:rsidRPr="00A37906">
        <w:rPr>
          <w:rFonts w:eastAsia="Yu Mincho"/>
          <w:noProof/>
          <w:lang w:eastAsia="ja-JP"/>
        </w:rPr>
        <mc:AlternateContent>
          <mc:Choice Requires="wpc">
            <w:drawing>
              <wp:inline distT="0" distB="0" distL="0" distR="0" wp14:anchorId="51F4D7B2" wp14:editId="22F8221F">
                <wp:extent cx="6198870" cy="2987675"/>
                <wp:effectExtent l="0" t="0" r="1905" b="3175"/>
                <wp:docPr id="140" name="画布 1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4" name="Rectangle 64"/>
                        <wps:cNvSpPr>
                          <a:spLocks noChangeArrowheads="1"/>
                        </wps:cNvSpPr>
                        <wps:spPr bwMode="auto">
                          <a:xfrm>
                            <a:off x="6135369" y="272036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D8EC9" w14:textId="77777777" w:rsidR="00174288" w:rsidRDefault="00174288" w:rsidP="00A37906">
                              <w:r>
                                <w:rPr>
                                  <w:color w:val="000000"/>
                                </w:rPr>
                                <w:t xml:space="preserve"> </w:t>
                              </w:r>
                            </w:p>
                          </w:txbxContent>
                        </wps:txbx>
                        <wps:bodyPr rot="0" vert="horz" wrap="none" lIns="0" tIns="0" rIns="0" bIns="0" anchor="t" anchorCtr="0" upright="1">
                          <a:spAutoFit/>
                        </wps:bodyPr>
                      </wps:wsp>
                      <wps:wsp>
                        <wps:cNvPr id="85" name="Freeform 65"/>
                        <wps:cNvSpPr>
                          <a:spLocks noEditPoints="1"/>
                        </wps:cNvSpPr>
                        <wps:spPr bwMode="auto">
                          <a:xfrm>
                            <a:off x="1200114" y="1534139"/>
                            <a:ext cx="4573952" cy="8900"/>
                          </a:xfrm>
                          <a:custGeom>
                            <a:avLst/>
                            <a:gdLst>
                              <a:gd name="T0" fmla="*/ 2147483646 w 25050"/>
                              <a:gd name="T1" fmla="*/ 0 h 50"/>
                              <a:gd name="T2" fmla="*/ 2147483646 w 25050"/>
                              <a:gd name="T3" fmla="*/ 0 h 50"/>
                              <a:gd name="T4" fmla="*/ 2147483646 w 25050"/>
                              <a:gd name="T5" fmla="*/ 140835380 h 50"/>
                              <a:gd name="T6" fmla="*/ 2147483646 w 25050"/>
                              <a:gd name="T7" fmla="*/ 281670760 h 50"/>
                              <a:gd name="T8" fmla="*/ 2147483646 w 25050"/>
                              <a:gd name="T9" fmla="*/ 281670760 h 50"/>
                              <a:gd name="T10" fmla="*/ 2147483646 w 25050"/>
                              <a:gd name="T11" fmla="*/ 140835380 h 50"/>
                              <a:gd name="T12" fmla="*/ 2147483646 w 25050"/>
                              <a:gd name="T13" fmla="*/ 0 h 50"/>
                              <a:gd name="T14" fmla="*/ 2147483646 w 25050"/>
                              <a:gd name="T15" fmla="*/ 0 h 50"/>
                              <a:gd name="T16" fmla="*/ 2147483646 w 25050"/>
                              <a:gd name="T17" fmla="*/ 0 h 50"/>
                              <a:gd name="T18" fmla="*/ 2147483646 w 25050"/>
                              <a:gd name="T19" fmla="*/ 140835380 h 50"/>
                              <a:gd name="T20" fmla="*/ 2147483646 w 25050"/>
                              <a:gd name="T21" fmla="*/ 281670760 h 50"/>
                              <a:gd name="T22" fmla="*/ 2147483646 w 25050"/>
                              <a:gd name="T23" fmla="*/ 281670760 h 50"/>
                              <a:gd name="T24" fmla="*/ 2147483646 w 25050"/>
                              <a:gd name="T25" fmla="*/ 140835380 h 50"/>
                              <a:gd name="T26" fmla="*/ 2147483646 w 25050"/>
                              <a:gd name="T27" fmla="*/ 0 h 50"/>
                              <a:gd name="T28" fmla="*/ 2147483646 w 25050"/>
                              <a:gd name="T29" fmla="*/ 0 h 50"/>
                              <a:gd name="T30" fmla="*/ 2147483646 w 25050"/>
                              <a:gd name="T31" fmla="*/ 0 h 50"/>
                              <a:gd name="T32" fmla="*/ 2147483646 w 25050"/>
                              <a:gd name="T33" fmla="*/ 140835380 h 50"/>
                              <a:gd name="T34" fmla="*/ 2147483646 w 25050"/>
                              <a:gd name="T35" fmla="*/ 281670760 h 50"/>
                              <a:gd name="T36" fmla="*/ 2147483646 w 25050"/>
                              <a:gd name="T37" fmla="*/ 281670760 h 50"/>
                              <a:gd name="T38" fmla="*/ 2147483646 w 25050"/>
                              <a:gd name="T39" fmla="*/ 140835380 h 50"/>
                              <a:gd name="T40" fmla="*/ 2147483646 w 25050"/>
                              <a:gd name="T41" fmla="*/ 0 h 50"/>
                              <a:gd name="T42" fmla="*/ 2147483646 w 25050"/>
                              <a:gd name="T43" fmla="*/ 0 h 50"/>
                              <a:gd name="T44" fmla="*/ 2147483646 w 25050"/>
                              <a:gd name="T45" fmla="*/ 0 h 50"/>
                              <a:gd name="T46" fmla="*/ 2147483646 w 25050"/>
                              <a:gd name="T47" fmla="*/ 140835380 h 50"/>
                              <a:gd name="T48" fmla="*/ 2147483646 w 25050"/>
                              <a:gd name="T49" fmla="*/ 281670760 h 50"/>
                              <a:gd name="T50" fmla="*/ 2147483646 w 25050"/>
                              <a:gd name="T51" fmla="*/ 281670760 h 50"/>
                              <a:gd name="T52" fmla="*/ 2147483646 w 25050"/>
                              <a:gd name="T53" fmla="*/ 140835380 h 50"/>
                              <a:gd name="T54" fmla="*/ 2147483646 w 25050"/>
                              <a:gd name="T55" fmla="*/ 0 h 50"/>
                              <a:gd name="T56" fmla="*/ 2147483646 w 25050"/>
                              <a:gd name="T57" fmla="*/ 0 h 50"/>
                              <a:gd name="T58" fmla="*/ 2147483646 w 25050"/>
                              <a:gd name="T59" fmla="*/ 0 h 50"/>
                              <a:gd name="T60" fmla="*/ 2147483646 w 25050"/>
                              <a:gd name="T61" fmla="*/ 140835380 h 50"/>
                              <a:gd name="T62" fmla="*/ 2147483646 w 25050"/>
                              <a:gd name="T63" fmla="*/ 281670760 h 50"/>
                              <a:gd name="T64" fmla="*/ 2147483646 w 25050"/>
                              <a:gd name="T65" fmla="*/ 281670760 h 50"/>
                              <a:gd name="T66" fmla="*/ 2147483646 w 25050"/>
                              <a:gd name="T67" fmla="*/ 140835380 h 50"/>
                              <a:gd name="T68" fmla="*/ 2147483646 w 25050"/>
                              <a:gd name="T69" fmla="*/ 0 h 50"/>
                              <a:gd name="T70" fmla="*/ 2147483646 w 25050"/>
                              <a:gd name="T71" fmla="*/ 0 h 50"/>
                              <a:gd name="T72" fmla="*/ 2147483646 w 25050"/>
                              <a:gd name="T73" fmla="*/ 0 h 50"/>
                              <a:gd name="T74" fmla="*/ 2147483646 w 25050"/>
                              <a:gd name="T75" fmla="*/ 140835380 h 50"/>
                              <a:gd name="T76" fmla="*/ 2147483646 w 25050"/>
                              <a:gd name="T77" fmla="*/ 281670760 h 50"/>
                              <a:gd name="T78" fmla="*/ 2147483646 w 25050"/>
                              <a:gd name="T79" fmla="*/ 281670760 h 50"/>
                              <a:gd name="T80" fmla="*/ 2147483646 w 25050"/>
                              <a:gd name="T81" fmla="*/ 140835380 h 50"/>
                              <a:gd name="T82" fmla="*/ 2147483646 w 25050"/>
                              <a:gd name="T83" fmla="*/ 0 h 50"/>
                              <a:gd name="T84" fmla="*/ 2147483646 w 25050"/>
                              <a:gd name="T85" fmla="*/ 0 h 50"/>
                              <a:gd name="T86" fmla="*/ 2147483646 w 25050"/>
                              <a:gd name="T87" fmla="*/ 0 h 50"/>
                              <a:gd name="T88" fmla="*/ 2147483646 w 25050"/>
                              <a:gd name="T89" fmla="*/ 140835380 h 50"/>
                              <a:gd name="T90" fmla="*/ 2147483646 w 25050"/>
                              <a:gd name="T91" fmla="*/ 281670760 h 50"/>
                              <a:gd name="T92" fmla="*/ 2147483646 w 25050"/>
                              <a:gd name="T93" fmla="*/ 281670760 h 50"/>
                              <a:gd name="T94" fmla="*/ 2147483646 w 25050"/>
                              <a:gd name="T95" fmla="*/ 140835380 h 50"/>
                              <a:gd name="T96" fmla="*/ 2147483646 w 25050"/>
                              <a:gd name="T97" fmla="*/ 0 h 50"/>
                              <a:gd name="T98" fmla="*/ 2147483646 w 25050"/>
                              <a:gd name="T99" fmla="*/ 0 h 50"/>
                              <a:gd name="T100" fmla="*/ 2147483646 w 25050"/>
                              <a:gd name="T101" fmla="*/ 0 h 50"/>
                              <a:gd name="T102" fmla="*/ 2147483646 w 25050"/>
                              <a:gd name="T103" fmla="*/ 140835380 h 50"/>
                              <a:gd name="T104" fmla="*/ 2147483646 w 25050"/>
                              <a:gd name="T105" fmla="*/ 281670760 h 50"/>
                              <a:gd name="T106" fmla="*/ 2147483646 w 25050"/>
                              <a:gd name="T107" fmla="*/ 281670760 h 50"/>
                              <a:gd name="T108" fmla="*/ 2147483646 w 25050"/>
                              <a:gd name="T109" fmla="*/ 140835380 h 50"/>
                              <a:gd name="T110" fmla="*/ 2147483646 w 25050"/>
                              <a:gd name="T111" fmla="*/ 0 h 50"/>
                              <a:gd name="T112" fmla="*/ 2147483646 w 25050"/>
                              <a:gd name="T113" fmla="*/ 0 h 50"/>
                              <a:gd name="T114" fmla="*/ 2147483646 w 25050"/>
                              <a:gd name="T115" fmla="*/ 0 h 50"/>
                              <a:gd name="T116" fmla="*/ 2147483646 w 25050"/>
                              <a:gd name="T117" fmla="*/ 140835380 h 50"/>
                              <a:gd name="T118" fmla="*/ 2147483646 w 25050"/>
                              <a:gd name="T119" fmla="*/ 281670760 h 50"/>
                              <a:gd name="T120" fmla="*/ 2147483646 w 25050"/>
                              <a:gd name="T121" fmla="*/ 281670760 h 50"/>
                              <a:gd name="T122" fmla="*/ 2147483646 w 25050"/>
                              <a:gd name="T123" fmla="*/ 140835380 h 50"/>
                              <a:gd name="T124" fmla="*/ 2147483646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 name="Freeform 66"/>
                        <wps:cNvSpPr>
                          <a:spLocks noEditPoints="1"/>
                        </wps:cNvSpPr>
                        <wps:spPr bwMode="auto">
                          <a:xfrm>
                            <a:off x="1171513" y="1867547"/>
                            <a:ext cx="4689553" cy="73002"/>
                          </a:xfrm>
                          <a:custGeom>
                            <a:avLst/>
                            <a:gdLst>
                              <a:gd name="T0" fmla="*/ 207058254 w 25680"/>
                              <a:gd name="T1" fmla="*/ 991181735 h 400"/>
                              <a:gd name="T2" fmla="*/ 2147483646 w 25680"/>
                              <a:gd name="T3" fmla="*/ 1009401209 h 400"/>
                              <a:gd name="T4" fmla="*/ 2147483646 w 25680"/>
                              <a:gd name="T5" fmla="*/ 1216177732 h 400"/>
                              <a:gd name="T6" fmla="*/ 2147483646 w 25680"/>
                              <a:gd name="T7" fmla="*/ 1416825554 h 400"/>
                              <a:gd name="T8" fmla="*/ 207058254 w 25680"/>
                              <a:gd name="T9" fmla="*/ 1398572681 h 400"/>
                              <a:gd name="T10" fmla="*/ 0 w 25680"/>
                              <a:gd name="T11" fmla="*/ 1191829557 h 400"/>
                              <a:gd name="T12" fmla="*/ 207058254 w 25680"/>
                              <a:gd name="T13" fmla="*/ 991181735 h 400"/>
                              <a:gd name="T14" fmla="*/ 2147483646 w 25680"/>
                              <a:gd name="T15" fmla="*/ 0 h 400"/>
                              <a:gd name="T16" fmla="*/ 2147483646 w 25680"/>
                              <a:gd name="T17" fmla="*/ 1216177732 h 400"/>
                              <a:gd name="T18" fmla="*/ 2147483646 w 25680"/>
                              <a:gd name="T19" fmla="*/ 2147483646 h 400"/>
                              <a:gd name="T20" fmla="*/ 2147483646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67"/>
                        <wps:cNvSpPr>
                          <a:spLocks noEditPoints="1"/>
                        </wps:cNvSpPr>
                        <wps:spPr bwMode="auto">
                          <a:xfrm>
                            <a:off x="1269314" y="36101"/>
                            <a:ext cx="73001" cy="1927948"/>
                          </a:xfrm>
                          <a:custGeom>
                            <a:avLst/>
                            <a:gdLst>
                              <a:gd name="T0" fmla="*/ 247788663 w 800"/>
                              <a:gd name="T1" fmla="*/ 2147483646 h 21160"/>
                              <a:gd name="T2" fmla="*/ 253109432 w 800"/>
                              <a:gd name="T3" fmla="*/ 504482283 h 21160"/>
                              <a:gd name="T4" fmla="*/ 304036116 w 800"/>
                              <a:gd name="T5" fmla="*/ 453809059 h 21160"/>
                              <a:gd name="T6" fmla="*/ 354196654 w 800"/>
                              <a:gd name="T7" fmla="*/ 504482283 h 21160"/>
                              <a:gd name="T8" fmla="*/ 349633636 w 800"/>
                              <a:gd name="T9" fmla="*/ 2147483646 h 21160"/>
                              <a:gd name="T10" fmla="*/ 298715256 w 800"/>
                              <a:gd name="T11" fmla="*/ 2147483646 h 21160"/>
                              <a:gd name="T12" fmla="*/ 247788663 w 800"/>
                              <a:gd name="T13" fmla="*/ 2147483646 h 21160"/>
                              <a:gd name="T14" fmla="*/ 0 w 800"/>
                              <a:gd name="T15" fmla="*/ 605081509 h 21160"/>
                              <a:gd name="T16" fmla="*/ 304036116 w 800"/>
                              <a:gd name="T17" fmla="*/ 0 h 21160"/>
                              <a:gd name="T18" fmla="*/ 608063928 w 800"/>
                              <a:gd name="T19" fmla="*/ 605081509 h 21160"/>
                              <a:gd name="T20" fmla="*/ 0 w 800"/>
                              <a:gd name="T21" fmla="*/ 605081509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8" name="Freeform 68"/>
                        <wps:cNvSpPr>
                          <a:spLocks noEditPoints="1"/>
                        </wps:cNvSpPr>
                        <wps:spPr bwMode="auto">
                          <a:xfrm>
                            <a:off x="2405327" y="1206530"/>
                            <a:ext cx="9600" cy="729618"/>
                          </a:xfrm>
                          <a:custGeom>
                            <a:avLst/>
                            <a:gdLst>
                              <a:gd name="T0" fmla="*/ 72374041 w 107"/>
                              <a:gd name="T1" fmla="*/ 264820437 h 8007"/>
                              <a:gd name="T2" fmla="*/ 716411 w 107"/>
                              <a:gd name="T3" fmla="*/ 265576121 h 8007"/>
                              <a:gd name="T4" fmla="*/ 35828815 w 107"/>
                              <a:gd name="T5" fmla="*/ 0 h 8007"/>
                              <a:gd name="T6" fmla="*/ 72374041 w 107"/>
                              <a:gd name="T7" fmla="*/ 567471233 h 8007"/>
                              <a:gd name="T8" fmla="*/ 36545226 w 107"/>
                              <a:gd name="T9" fmla="*/ 832283469 h 8007"/>
                              <a:gd name="T10" fmla="*/ 716411 w 107"/>
                              <a:gd name="T11" fmla="*/ 568226825 h 8007"/>
                              <a:gd name="T12" fmla="*/ 72374041 w 107"/>
                              <a:gd name="T13" fmla="*/ 567471233 h 8007"/>
                              <a:gd name="T14" fmla="*/ 73090452 w 107"/>
                              <a:gd name="T15" fmla="*/ 1324094077 h 8007"/>
                              <a:gd name="T16" fmla="*/ 1432822 w 107"/>
                              <a:gd name="T17" fmla="*/ 1324849669 h 8007"/>
                              <a:gd name="T18" fmla="*/ 37261637 w 107"/>
                              <a:gd name="T19" fmla="*/ 1059273548 h 8007"/>
                              <a:gd name="T20" fmla="*/ 73090452 w 107"/>
                              <a:gd name="T21" fmla="*/ 1626744873 h 8007"/>
                              <a:gd name="T22" fmla="*/ 37978049 w 107"/>
                              <a:gd name="T23" fmla="*/ 1891557018 h 8007"/>
                              <a:gd name="T24" fmla="*/ 1432822 w 107"/>
                              <a:gd name="T25" fmla="*/ 1627500465 h 8007"/>
                              <a:gd name="T26" fmla="*/ 73090452 w 107"/>
                              <a:gd name="T27" fmla="*/ 1626744873 h 8007"/>
                              <a:gd name="T28" fmla="*/ 73806864 w 107"/>
                              <a:gd name="T29" fmla="*/ 2147483646 h 8007"/>
                              <a:gd name="T30" fmla="*/ 2149234 w 107"/>
                              <a:gd name="T31" fmla="*/ 2147483646 h 8007"/>
                              <a:gd name="T32" fmla="*/ 37978049 w 107"/>
                              <a:gd name="T33" fmla="*/ 2118547188 h 8007"/>
                              <a:gd name="T34" fmla="*/ 73806864 w 107"/>
                              <a:gd name="T35" fmla="*/ 2147483646 h 8007"/>
                              <a:gd name="T36" fmla="*/ 38694460 w 107"/>
                              <a:gd name="T37" fmla="*/ 2147483646 h 8007"/>
                              <a:gd name="T38" fmla="*/ 2149234 w 107"/>
                              <a:gd name="T39" fmla="*/ 2147483646 h 8007"/>
                              <a:gd name="T40" fmla="*/ 73806864 w 107"/>
                              <a:gd name="T41" fmla="*/ 2147483646 h 8007"/>
                              <a:gd name="T42" fmla="*/ 74523275 w 107"/>
                              <a:gd name="T43" fmla="*/ 2147483646 h 8007"/>
                              <a:gd name="T44" fmla="*/ 2865645 w 107"/>
                              <a:gd name="T45" fmla="*/ 2147483646 h 8007"/>
                              <a:gd name="T46" fmla="*/ 38694460 w 107"/>
                              <a:gd name="T47" fmla="*/ 2147483646 h 8007"/>
                              <a:gd name="T48" fmla="*/ 75239686 w 107"/>
                              <a:gd name="T49" fmla="*/ 2147483646 h 8007"/>
                              <a:gd name="T50" fmla="*/ 39410871 w 107"/>
                              <a:gd name="T51" fmla="*/ 2147483646 h 8007"/>
                              <a:gd name="T52" fmla="*/ 3582056 w 107"/>
                              <a:gd name="T53" fmla="*/ 2147483646 h 8007"/>
                              <a:gd name="T54" fmla="*/ 75239686 w 107"/>
                              <a:gd name="T55" fmla="*/ 2147483646 h 8007"/>
                              <a:gd name="T56" fmla="*/ 75239686 w 107"/>
                              <a:gd name="T57" fmla="*/ 2147483646 h 8007"/>
                              <a:gd name="T58" fmla="*/ 3582056 w 107"/>
                              <a:gd name="T59" fmla="*/ 2147483646 h 8007"/>
                              <a:gd name="T60" fmla="*/ 39410871 w 107"/>
                              <a:gd name="T61" fmla="*/ 2147483646 h 8007"/>
                              <a:gd name="T62" fmla="*/ 75956097 w 107"/>
                              <a:gd name="T63" fmla="*/ 2147483646 h 8007"/>
                              <a:gd name="T64" fmla="*/ 40127282 w 107"/>
                              <a:gd name="T65" fmla="*/ 2147483646 h 8007"/>
                              <a:gd name="T66" fmla="*/ 4298467 w 107"/>
                              <a:gd name="T67" fmla="*/ 2147483646 h 8007"/>
                              <a:gd name="T68" fmla="*/ 75956097 w 107"/>
                              <a:gd name="T69" fmla="*/ 2147483646 h 8007"/>
                              <a:gd name="T70" fmla="*/ 76672508 w 107"/>
                              <a:gd name="T71" fmla="*/ 2147483646 h 8007"/>
                              <a:gd name="T72" fmla="*/ 5014879 w 107"/>
                              <a:gd name="T73" fmla="*/ 2147483646 h 8007"/>
                              <a:gd name="T74" fmla="*/ 40127282 w 107"/>
                              <a:gd name="T75" fmla="*/ 2147483646 h 8007"/>
                              <a:gd name="T76" fmla="*/ 76672508 w 107"/>
                              <a:gd name="T77" fmla="*/ 2147483646 h 8007"/>
                              <a:gd name="T78" fmla="*/ 40843693 w 107"/>
                              <a:gd name="T79" fmla="*/ 2147483646 h 8007"/>
                              <a:gd name="T80" fmla="*/ 5014879 w 107"/>
                              <a:gd name="T81" fmla="*/ 2147483646 h 8007"/>
                              <a:gd name="T82" fmla="*/ 76672508 w 107"/>
                              <a:gd name="T83" fmla="*/ 2147483646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9" name="Freeform 69"/>
                        <wps:cNvSpPr>
                          <a:spLocks noEditPoints="1"/>
                        </wps:cNvSpPr>
                        <wps:spPr bwMode="auto">
                          <a:xfrm>
                            <a:off x="2733631" y="222206"/>
                            <a:ext cx="10200" cy="1694843"/>
                          </a:xfrm>
                          <a:custGeom>
                            <a:avLst/>
                            <a:gdLst>
                              <a:gd name="T0" fmla="*/ 44009568 w 107"/>
                              <a:gd name="T1" fmla="*/ 302629223 h 18600"/>
                              <a:gd name="T2" fmla="*/ 43146286 w 107"/>
                              <a:gd name="T3" fmla="*/ 0 h 18600"/>
                              <a:gd name="T4" fmla="*/ 87146798 w 107"/>
                              <a:gd name="T5" fmla="*/ 794393430 h 18600"/>
                              <a:gd name="T6" fmla="*/ 863282 w 107"/>
                              <a:gd name="T7" fmla="*/ 567421444 h 18600"/>
                              <a:gd name="T8" fmla="*/ 87146798 w 107"/>
                              <a:gd name="T9" fmla="*/ 1097022653 h 18600"/>
                              <a:gd name="T10" fmla="*/ 863282 w 107"/>
                              <a:gd name="T11" fmla="*/ 1323986256 h 18600"/>
                              <a:gd name="T12" fmla="*/ 87146798 w 107"/>
                              <a:gd name="T13" fmla="*/ 1097022653 h 18600"/>
                              <a:gd name="T14" fmla="*/ 44009568 w 107"/>
                              <a:gd name="T15" fmla="*/ 1891415992 h 18600"/>
                              <a:gd name="T16" fmla="*/ 44009568 w 107"/>
                              <a:gd name="T17" fmla="*/ 1588786769 h 18600"/>
                              <a:gd name="T18" fmla="*/ 88010080 w 107"/>
                              <a:gd name="T19" fmla="*/ 2147483646 h 18600"/>
                              <a:gd name="T20" fmla="*/ 863282 w 107"/>
                              <a:gd name="T21" fmla="*/ 2147483646 h 18600"/>
                              <a:gd name="T22" fmla="*/ 88010080 w 107"/>
                              <a:gd name="T23" fmla="*/ 2147483646 h 18600"/>
                              <a:gd name="T24" fmla="*/ 1726564 w 107"/>
                              <a:gd name="T25" fmla="*/ 2147483646 h 18600"/>
                              <a:gd name="T26" fmla="*/ 88010080 w 107"/>
                              <a:gd name="T27" fmla="*/ 2147483646 h 18600"/>
                              <a:gd name="T28" fmla="*/ 44872850 w 107"/>
                              <a:gd name="T29" fmla="*/ 2147483646 h 18600"/>
                              <a:gd name="T30" fmla="*/ 44872850 w 107"/>
                              <a:gd name="T31" fmla="*/ 2147483646 h 18600"/>
                              <a:gd name="T32" fmla="*/ 88010080 w 107"/>
                              <a:gd name="T33" fmla="*/ 2147483646 h 18600"/>
                              <a:gd name="T34" fmla="*/ 1726564 w 107"/>
                              <a:gd name="T35" fmla="*/ 2147483646 h 18600"/>
                              <a:gd name="T36" fmla="*/ 88010080 w 107"/>
                              <a:gd name="T37" fmla="*/ 2147483646 h 18600"/>
                              <a:gd name="T38" fmla="*/ 2589847 w 107"/>
                              <a:gd name="T39" fmla="*/ 2147483646 h 18600"/>
                              <a:gd name="T40" fmla="*/ 88010080 w 107"/>
                              <a:gd name="T41" fmla="*/ 2147483646 h 18600"/>
                              <a:gd name="T42" fmla="*/ 45736133 w 107"/>
                              <a:gd name="T43" fmla="*/ 2147483646 h 18600"/>
                              <a:gd name="T44" fmla="*/ 45736133 w 107"/>
                              <a:gd name="T45" fmla="*/ 2147483646 h 18600"/>
                              <a:gd name="T46" fmla="*/ 88873363 w 107"/>
                              <a:gd name="T47" fmla="*/ 2147483646 h 18600"/>
                              <a:gd name="T48" fmla="*/ 2589847 w 107"/>
                              <a:gd name="T49" fmla="*/ 2147483646 h 18600"/>
                              <a:gd name="T50" fmla="*/ 88873363 w 107"/>
                              <a:gd name="T51" fmla="*/ 2147483646 h 18600"/>
                              <a:gd name="T52" fmla="*/ 2589847 w 107"/>
                              <a:gd name="T53" fmla="*/ 2147483646 h 18600"/>
                              <a:gd name="T54" fmla="*/ 88873363 w 107"/>
                              <a:gd name="T55" fmla="*/ 2147483646 h 18600"/>
                              <a:gd name="T56" fmla="*/ 46590359 w 107"/>
                              <a:gd name="T57" fmla="*/ 2147483646 h 18600"/>
                              <a:gd name="T58" fmla="*/ 45736133 w 107"/>
                              <a:gd name="T59" fmla="*/ 2147483646 h 18600"/>
                              <a:gd name="T60" fmla="*/ 89736645 w 107"/>
                              <a:gd name="T61" fmla="*/ 2147483646 h 18600"/>
                              <a:gd name="T62" fmla="*/ 3453129 w 107"/>
                              <a:gd name="T63" fmla="*/ 2147483646 h 18600"/>
                              <a:gd name="T64" fmla="*/ 89736645 w 107"/>
                              <a:gd name="T65" fmla="*/ 2147483646 h 18600"/>
                              <a:gd name="T66" fmla="*/ 3453129 w 107"/>
                              <a:gd name="T67" fmla="*/ 2147483646 h 18600"/>
                              <a:gd name="T68" fmla="*/ 89736645 w 107"/>
                              <a:gd name="T69" fmla="*/ 2147483646 h 18600"/>
                              <a:gd name="T70" fmla="*/ 46590359 w 107"/>
                              <a:gd name="T71" fmla="*/ 2147483646 h 18600"/>
                              <a:gd name="T72" fmla="*/ 46590359 w 107"/>
                              <a:gd name="T73" fmla="*/ 2147483646 h 18600"/>
                              <a:gd name="T74" fmla="*/ 90599927 w 107"/>
                              <a:gd name="T75" fmla="*/ 2147483646 h 18600"/>
                              <a:gd name="T76" fmla="*/ 3453129 w 107"/>
                              <a:gd name="T77" fmla="*/ 2147483646 h 18600"/>
                              <a:gd name="T78" fmla="*/ 90599927 w 107"/>
                              <a:gd name="T79" fmla="*/ 2147483646 h 18600"/>
                              <a:gd name="T80" fmla="*/ 4316411 w 107"/>
                              <a:gd name="T81" fmla="*/ 2147483646 h 18600"/>
                              <a:gd name="T82" fmla="*/ 90599927 w 107"/>
                              <a:gd name="T83" fmla="*/ 2147483646 h 18600"/>
                              <a:gd name="T84" fmla="*/ 47453641 w 107"/>
                              <a:gd name="T85" fmla="*/ 2147483646 h 18600"/>
                              <a:gd name="T86" fmla="*/ 47453641 w 107"/>
                              <a:gd name="T87" fmla="*/ 2147483646 h 18600"/>
                              <a:gd name="T88" fmla="*/ 90599927 w 107"/>
                              <a:gd name="T89" fmla="*/ 2147483646 h 18600"/>
                              <a:gd name="T90" fmla="*/ 4316411 w 107"/>
                              <a:gd name="T91" fmla="*/ 2147483646 h 18600"/>
                              <a:gd name="T92" fmla="*/ 90599927 w 107"/>
                              <a:gd name="T93" fmla="*/ 2147483646 h 18600"/>
                              <a:gd name="T94" fmla="*/ 5179693 w 107"/>
                              <a:gd name="T95" fmla="*/ 2147483646 h 18600"/>
                              <a:gd name="T96" fmla="*/ 90599927 w 107"/>
                              <a:gd name="T97" fmla="*/ 2147483646 h 18600"/>
                              <a:gd name="T98" fmla="*/ 48316923 w 107"/>
                              <a:gd name="T99" fmla="*/ 2147483646 h 18600"/>
                              <a:gd name="T100" fmla="*/ 48316923 w 107"/>
                              <a:gd name="T101" fmla="*/ 2147483646 h 18600"/>
                              <a:gd name="T102" fmla="*/ 91463209 w 107"/>
                              <a:gd name="T103" fmla="*/ 2147483646 h 18600"/>
                              <a:gd name="T104" fmla="*/ 5179693 w 107"/>
                              <a:gd name="T105" fmla="*/ 2147483646 h 18600"/>
                              <a:gd name="T106" fmla="*/ 91463209 w 107"/>
                              <a:gd name="T107" fmla="*/ 2147483646 h 18600"/>
                              <a:gd name="T108" fmla="*/ 5179693 w 107"/>
                              <a:gd name="T109" fmla="*/ 2147483646 h 18600"/>
                              <a:gd name="T110" fmla="*/ 91463209 w 107"/>
                              <a:gd name="T111" fmla="*/ 2147483646 h 18600"/>
                              <a:gd name="T112" fmla="*/ 49180206 w 107"/>
                              <a:gd name="T113" fmla="*/ 2147483646 h 18600"/>
                              <a:gd name="T114" fmla="*/ 48316923 w 107"/>
                              <a:gd name="T115" fmla="*/ 2147483646 h 18600"/>
                              <a:gd name="T116" fmla="*/ 92326492 w 107"/>
                              <a:gd name="T117" fmla="*/ 2147483646 h 18600"/>
                              <a:gd name="T118" fmla="*/ 6043071 w 107"/>
                              <a:gd name="T119" fmla="*/ 2147483646 h 18600"/>
                              <a:gd name="T120" fmla="*/ 92326492 w 107"/>
                              <a:gd name="T121" fmla="*/ 2147483646 h 18600"/>
                              <a:gd name="T122" fmla="*/ 6043071 w 107"/>
                              <a:gd name="T123" fmla="*/ 2147483646 h 18600"/>
                              <a:gd name="T124" fmla="*/ 92326492 w 107"/>
                              <a:gd name="T125" fmla="*/ 2147483646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0" name="Freeform 70"/>
                        <wps:cNvSpPr>
                          <a:spLocks noEditPoints="1"/>
                        </wps:cNvSpPr>
                        <wps:spPr bwMode="auto">
                          <a:xfrm>
                            <a:off x="4157947" y="222206"/>
                            <a:ext cx="10200" cy="1694843"/>
                          </a:xfrm>
                          <a:custGeom>
                            <a:avLst/>
                            <a:gdLst>
                              <a:gd name="T0" fmla="*/ 174541644 w 54"/>
                              <a:gd name="T1" fmla="*/ 1210516892 h 9300"/>
                              <a:gd name="T2" fmla="*/ 167834011 w 54"/>
                              <a:gd name="T3" fmla="*/ 0 h 9300"/>
                              <a:gd name="T4" fmla="*/ 342375844 w 54"/>
                              <a:gd name="T5" fmla="*/ 2147483646 h 9300"/>
                              <a:gd name="T6" fmla="*/ 6707633 w 54"/>
                              <a:gd name="T7" fmla="*/ 2147483646 h 9300"/>
                              <a:gd name="T8" fmla="*/ 342375844 w 54"/>
                              <a:gd name="T9" fmla="*/ 2147483646 h 9300"/>
                              <a:gd name="T10" fmla="*/ 6707633 w 54"/>
                              <a:gd name="T11" fmla="*/ 2147483646 h 9300"/>
                              <a:gd name="T12" fmla="*/ 342375844 w 54"/>
                              <a:gd name="T13" fmla="*/ 2147483646 h 9300"/>
                              <a:gd name="T14" fmla="*/ 174541644 w 54"/>
                              <a:gd name="T15" fmla="*/ 2147483646 h 9300"/>
                              <a:gd name="T16" fmla="*/ 174541644 w 54"/>
                              <a:gd name="T17" fmla="*/ 2147483646 h 9300"/>
                              <a:gd name="T18" fmla="*/ 342375844 w 54"/>
                              <a:gd name="T19" fmla="*/ 2147483646 h 9300"/>
                              <a:gd name="T20" fmla="*/ 6707633 w 54"/>
                              <a:gd name="T21" fmla="*/ 2147483646 h 9300"/>
                              <a:gd name="T22" fmla="*/ 342375844 w 54"/>
                              <a:gd name="T23" fmla="*/ 2147483646 h 9300"/>
                              <a:gd name="T24" fmla="*/ 6707633 w 54"/>
                              <a:gd name="T25" fmla="*/ 2147483646 h 9300"/>
                              <a:gd name="T26" fmla="*/ 342375844 w 54"/>
                              <a:gd name="T27" fmla="*/ 2147483646 h 9300"/>
                              <a:gd name="T28" fmla="*/ 174541644 w 54"/>
                              <a:gd name="T29" fmla="*/ 2147483646 h 9300"/>
                              <a:gd name="T30" fmla="*/ 174541644 w 54"/>
                              <a:gd name="T31" fmla="*/ 2147483646 h 9300"/>
                              <a:gd name="T32" fmla="*/ 342375844 w 54"/>
                              <a:gd name="T33" fmla="*/ 2147483646 h 9300"/>
                              <a:gd name="T34" fmla="*/ 6707633 w 54"/>
                              <a:gd name="T35" fmla="*/ 2147483646 h 9300"/>
                              <a:gd name="T36" fmla="*/ 342375844 w 54"/>
                              <a:gd name="T37" fmla="*/ 2147483646 h 9300"/>
                              <a:gd name="T38" fmla="*/ 13415267 w 54"/>
                              <a:gd name="T39" fmla="*/ 2147483646 h 9300"/>
                              <a:gd name="T40" fmla="*/ 342375844 w 54"/>
                              <a:gd name="T41" fmla="*/ 2147483646 h 9300"/>
                              <a:gd name="T42" fmla="*/ 181249467 w 54"/>
                              <a:gd name="T43" fmla="*/ 2147483646 h 9300"/>
                              <a:gd name="T44" fmla="*/ 181249467 w 54"/>
                              <a:gd name="T45" fmla="*/ 2147483646 h 9300"/>
                              <a:gd name="T46" fmla="*/ 349083478 w 54"/>
                              <a:gd name="T47" fmla="*/ 2147483646 h 9300"/>
                              <a:gd name="T48" fmla="*/ 13415267 w 54"/>
                              <a:gd name="T49" fmla="*/ 2147483646 h 9300"/>
                              <a:gd name="T50" fmla="*/ 349083478 w 54"/>
                              <a:gd name="T51" fmla="*/ 2147483646 h 9300"/>
                              <a:gd name="T52" fmla="*/ 13415267 w 54"/>
                              <a:gd name="T53" fmla="*/ 2147483646 h 9300"/>
                              <a:gd name="T54" fmla="*/ 349083478 w 54"/>
                              <a:gd name="T55" fmla="*/ 2147483646 h 9300"/>
                              <a:gd name="T56" fmla="*/ 181249467 w 54"/>
                              <a:gd name="T57" fmla="*/ 2147483646 h 9300"/>
                              <a:gd name="T58" fmla="*/ 181249467 w 54"/>
                              <a:gd name="T59" fmla="*/ 2147483646 h 9300"/>
                              <a:gd name="T60" fmla="*/ 349083478 w 54"/>
                              <a:gd name="T61" fmla="*/ 2147483646 h 9300"/>
                              <a:gd name="T62" fmla="*/ 13415267 w 54"/>
                              <a:gd name="T63" fmla="*/ 2147483646 h 9300"/>
                              <a:gd name="T64" fmla="*/ 349083478 w 54"/>
                              <a:gd name="T65" fmla="*/ 2147483646 h 9300"/>
                              <a:gd name="T66" fmla="*/ 13415267 w 54"/>
                              <a:gd name="T67" fmla="*/ 2147483646 h 9300"/>
                              <a:gd name="T68" fmla="*/ 349083478 w 54"/>
                              <a:gd name="T69" fmla="*/ 2147483646 h 9300"/>
                              <a:gd name="T70" fmla="*/ 181249467 w 54"/>
                              <a:gd name="T71" fmla="*/ 2147483646 h 9300"/>
                              <a:gd name="T72" fmla="*/ 181249467 w 54"/>
                              <a:gd name="T73" fmla="*/ 2147483646 h 9300"/>
                              <a:gd name="T74" fmla="*/ 349083478 w 54"/>
                              <a:gd name="T75" fmla="*/ 2147483646 h 9300"/>
                              <a:gd name="T76" fmla="*/ 13415267 w 54"/>
                              <a:gd name="T77" fmla="*/ 2147483646 h 9300"/>
                              <a:gd name="T78" fmla="*/ 355791111 w 54"/>
                              <a:gd name="T79" fmla="*/ 2147483646 h 9300"/>
                              <a:gd name="T80" fmla="*/ 20122900 w 54"/>
                              <a:gd name="T81" fmla="*/ 2147483646 h 9300"/>
                              <a:gd name="T82" fmla="*/ 355791111 w 54"/>
                              <a:gd name="T83" fmla="*/ 2147483646 h 9300"/>
                              <a:gd name="T84" fmla="*/ 187957100 w 54"/>
                              <a:gd name="T85" fmla="*/ 2147483646 h 9300"/>
                              <a:gd name="T86" fmla="*/ 187957100 w 54"/>
                              <a:gd name="T87" fmla="*/ 2147483646 h 9300"/>
                              <a:gd name="T88" fmla="*/ 355791111 w 54"/>
                              <a:gd name="T89" fmla="*/ 2147483646 h 9300"/>
                              <a:gd name="T90" fmla="*/ 20122900 w 54"/>
                              <a:gd name="T91" fmla="*/ 2147483646 h 9300"/>
                              <a:gd name="T92" fmla="*/ 355791111 w 54"/>
                              <a:gd name="T93" fmla="*/ 2147483646 h 9300"/>
                              <a:gd name="T94" fmla="*/ 20122900 w 54"/>
                              <a:gd name="T95" fmla="*/ 2147483646 h 9300"/>
                              <a:gd name="T96" fmla="*/ 355791111 w 54"/>
                              <a:gd name="T97" fmla="*/ 2147483646 h 9300"/>
                              <a:gd name="T98" fmla="*/ 187957100 w 54"/>
                              <a:gd name="T99" fmla="*/ 2147483646 h 9300"/>
                              <a:gd name="T100" fmla="*/ 187957100 w 54"/>
                              <a:gd name="T101" fmla="*/ 2147483646 h 9300"/>
                              <a:gd name="T102" fmla="*/ 355791111 w 54"/>
                              <a:gd name="T103" fmla="*/ 2147483646 h 9300"/>
                              <a:gd name="T104" fmla="*/ 20122900 w 54"/>
                              <a:gd name="T105" fmla="*/ 2147483646 h 9300"/>
                              <a:gd name="T106" fmla="*/ 355791111 w 54"/>
                              <a:gd name="T107" fmla="*/ 2147483646 h 9300"/>
                              <a:gd name="T108" fmla="*/ 20122900 w 54"/>
                              <a:gd name="T109" fmla="*/ 2147483646 h 9300"/>
                              <a:gd name="T110" fmla="*/ 355791111 w 54"/>
                              <a:gd name="T111" fmla="*/ 2147483646 h 9300"/>
                              <a:gd name="T112" fmla="*/ 194664733 w 54"/>
                              <a:gd name="T113" fmla="*/ 2147483646 h 9300"/>
                              <a:gd name="T114" fmla="*/ 187957100 w 54"/>
                              <a:gd name="T115" fmla="*/ 2147483646 h 9300"/>
                              <a:gd name="T116" fmla="*/ 362498744 w 54"/>
                              <a:gd name="T117" fmla="*/ 2147483646 h 9300"/>
                              <a:gd name="T118" fmla="*/ 26866233 w 54"/>
                              <a:gd name="T119" fmla="*/ 2147483646 h 9300"/>
                              <a:gd name="T120" fmla="*/ 362498744 w 54"/>
                              <a:gd name="T121" fmla="*/ 2147483646 h 9300"/>
                              <a:gd name="T122" fmla="*/ 26866233 w 54"/>
                              <a:gd name="T123" fmla="*/ 2147483646 h 9300"/>
                              <a:gd name="T124" fmla="*/ 362498744 w 54"/>
                              <a:gd name="T125" fmla="*/ 2147483646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1" name="Freeform 71"/>
                        <wps:cNvSpPr>
                          <a:spLocks noEditPoints="1"/>
                        </wps:cNvSpPr>
                        <wps:spPr bwMode="auto">
                          <a:xfrm>
                            <a:off x="4596152" y="1206530"/>
                            <a:ext cx="10100" cy="729618"/>
                          </a:xfrm>
                          <a:custGeom>
                            <a:avLst/>
                            <a:gdLst>
                              <a:gd name="T0" fmla="*/ 335695383 w 54"/>
                              <a:gd name="T1" fmla="*/ 1058884519 h 4004"/>
                              <a:gd name="T2" fmla="*/ 6576783 w 54"/>
                              <a:gd name="T3" fmla="*/ 1058884519 h 4004"/>
                              <a:gd name="T4" fmla="*/ 164559300 w 54"/>
                              <a:gd name="T5" fmla="*/ 0 h 4004"/>
                              <a:gd name="T6" fmla="*/ 335695383 w 54"/>
                              <a:gd name="T7" fmla="*/ 2147483646 h 4004"/>
                              <a:gd name="T8" fmla="*/ 171136083 w 54"/>
                              <a:gd name="T9" fmla="*/ 2147483646 h 4004"/>
                              <a:gd name="T10" fmla="*/ 6576783 w 54"/>
                              <a:gd name="T11" fmla="*/ 2147483646 h 4004"/>
                              <a:gd name="T12" fmla="*/ 335695383 w 54"/>
                              <a:gd name="T13" fmla="*/ 2147483646 h 4004"/>
                              <a:gd name="T14" fmla="*/ 335695383 w 54"/>
                              <a:gd name="T15" fmla="*/ 2147483646 h 4004"/>
                              <a:gd name="T16" fmla="*/ 6576783 w 54"/>
                              <a:gd name="T17" fmla="*/ 2147483646 h 4004"/>
                              <a:gd name="T18" fmla="*/ 171136083 w 54"/>
                              <a:gd name="T19" fmla="*/ 2147483646 h 4004"/>
                              <a:gd name="T20" fmla="*/ 335695383 w 54"/>
                              <a:gd name="T21" fmla="*/ 2147483646 h 4004"/>
                              <a:gd name="T22" fmla="*/ 171136083 w 54"/>
                              <a:gd name="T23" fmla="*/ 2147483646 h 4004"/>
                              <a:gd name="T24" fmla="*/ 6576783 w 54"/>
                              <a:gd name="T25" fmla="*/ 2147483646 h 4004"/>
                              <a:gd name="T26" fmla="*/ 335695383 w 54"/>
                              <a:gd name="T27" fmla="*/ 2147483646 h 4004"/>
                              <a:gd name="T28" fmla="*/ 342272167 w 54"/>
                              <a:gd name="T29" fmla="*/ 2147483646 h 4004"/>
                              <a:gd name="T30" fmla="*/ 13153567 w 54"/>
                              <a:gd name="T31" fmla="*/ 2147483646 h 4004"/>
                              <a:gd name="T32" fmla="*/ 177712867 w 54"/>
                              <a:gd name="T33" fmla="*/ 2147483646 h 4004"/>
                              <a:gd name="T34" fmla="*/ 342272167 w 54"/>
                              <a:gd name="T35" fmla="*/ 2147483646 h 4004"/>
                              <a:gd name="T36" fmla="*/ 177712867 w 54"/>
                              <a:gd name="T37" fmla="*/ 2147483646 h 4004"/>
                              <a:gd name="T38" fmla="*/ 13153567 w 54"/>
                              <a:gd name="T39" fmla="*/ 2147483646 h 4004"/>
                              <a:gd name="T40" fmla="*/ 342272167 w 54"/>
                              <a:gd name="T41" fmla="*/ 2147483646 h 4004"/>
                              <a:gd name="T42" fmla="*/ 342272167 w 54"/>
                              <a:gd name="T43" fmla="*/ 2147483646 h 4004"/>
                              <a:gd name="T44" fmla="*/ 13153567 w 54"/>
                              <a:gd name="T45" fmla="*/ 2147483646 h 4004"/>
                              <a:gd name="T46" fmla="*/ 177712867 w 54"/>
                              <a:gd name="T47" fmla="*/ 2147483646 h 4004"/>
                              <a:gd name="T48" fmla="*/ 348848950 w 54"/>
                              <a:gd name="T49" fmla="*/ 2147483646 h 4004"/>
                              <a:gd name="T50" fmla="*/ 184289650 w 54"/>
                              <a:gd name="T51" fmla="*/ 2147483646 h 4004"/>
                              <a:gd name="T52" fmla="*/ 19730350 w 54"/>
                              <a:gd name="T53" fmla="*/ 2147483646 h 4004"/>
                              <a:gd name="T54" fmla="*/ 348848950 w 54"/>
                              <a:gd name="T55" fmla="*/ 2147483646 h 4004"/>
                              <a:gd name="T56" fmla="*/ 348848950 w 54"/>
                              <a:gd name="T57" fmla="*/ 2147483646 h 4004"/>
                              <a:gd name="T58" fmla="*/ 19730350 w 54"/>
                              <a:gd name="T59" fmla="*/ 2147483646 h 4004"/>
                              <a:gd name="T60" fmla="*/ 184289650 w 54"/>
                              <a:gd name="T61" fmla="*/ 2147483646 h 4004"/>
                              <a:gd name="T62" fmla="*/ 348848950 w 54"/>
                              <a:gd name="T63" fmla="*/ 2147483646 h 4004"/>
                              <a:gd name="T64" fmla="*/ 184289650 w 54"/>
                              <a:gd name="T65" fmla="*/ 2147483646 h 4004"/>
                              <a:gd name="T66" fmla="*/ 19730350 w 54"/>
                              <a:gd name="T67" fmla="*/ 2147483646 h 4004"/>
                              <a:gd name="T68" fmla="*/ 348848950 w 54"/>
                              <a:gd name="T69" fmla="*/ 2147483646 h 4004"/>
                              <a:gd name="T70" fmla="*/ 355425733 w 54"/>
                              <a:gd name="T71" fmla="*/ 2147483646 h 4004"/>
                              <a:gd name="T72" fmla="*/ 26342109 w 54"/>
                              <a:gd name="T73" fmla="*/ 2147483646 h 4004"/>
                              <a:gd name="T74" fmla="*/ 184289650 w 54"/>
                              <a:gd name="T75" fmla="*/ 2147483646 h 4004"/>
                              <a:gd name="T76" fmla="*/ 355425733 w 54"/>
                              <a:gd name="T77" fmla="*/ 2147483646 h 4004"/>
                              <a:gd name="T78" fmla="*/ 190866433 w 54"/>
                              <a:gd name="T79" fmla="*/ 2147483646 h 4004"/>
                              <a:gd name="T80" fmla="*/ 26342109 w 54"/>
                              <a:gd name="T81" fmla="*/ 2147483646 h 4004"/>
                              <a:gd name="T82" fmla="*/ 355425733 w 54"/>
                              <a:gd name="T83" fmla="*/ 2147483646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2" name="Rectangle 72"/>
                        <wps:cNvSpPr>
                          <a:spLocks noChangeArrowheads="1"/>
                        </wps:cNvSpPr>
                        <wps:spPr bwMode="auto">
                          <a:xfrm>
                            <a:off x="1421116" y="0"/>
                            <a:ext cx="28784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B9BAC" w14:textId="77777777" w:rsidR="00174288" w:rsidRDefault="00174288" w:rsidP="00A37906">
                              <w:r>
                                <w:rPr>
                                  <w:color w:val="000000"/>
                                </w:rPr>
                                <w:t>Transmitter output power in UL subband/DL subband(s)</w:t>
                              </w:r>
                            </w:p>
                          </w:txbxContent>
                        </wps:txbx>
                        <wps:bodyPr rot="0" vert="horz" wrap="none" lIns="0" tIns="0" rIns="0" bIns="0" anchor="t" anchorCtr="0" upright="1">
                          <a:spAutoFit/>
                        </wps:bodyPr>
                      </wps:wsp>
                      <wps:wsp>
                        <wps:cNvPr id="93" name="Rectangle 73"/>
                        <wps:cNvSpPr>
                          <a:spLocks noChangeArrowheads="1"/>
                        </wps:cNvSpPr>
                        <wps:spPr bwMode="auto">
                          <a:xfrm>
                            <a:off x="269813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FE97A" w14:textId="77777777" w:rsidR="00174288" w:rsidRDefault="00174288" w:rsidP="00A37906">
                              <w:r>
                                <w:rPr>
                                  <w:color w:val="000000"/>
                                </w:rPr>
                                <w:t xml:space="preserve"> </w:t>
                              </w:r>
                            </w:p>
                          </w:txbxContent>
                        </wps:txbx>
                        <wps:bodyPr rot="0" vert="horz" wrap="none" lIns="0" tIns="0" rIns="0" bIns="0" anchor="t" anchorCtr="0" upright="1">
                          <a:spAutoFit/>
                        </wps:bodyPr>
                      </wps:wsp>
                      <wps:wsp>
                        <wps:cNvPr id="94" name="Rectangle 74"/>
                        <wps:cNvSpPr>
                          <a:spLocks noChangeArrowheads="1"/>
                        </wps:cNvSpPr>
                        <wps:spPr bwMode="auto">
                          <a:xfrm>
                            <a:off x="5455962" y="2021851"/>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CDEE9" w14:textId="77777777" w:rsidR="00174288" w:rsidRDefault="00174288" w:rsidP="00A37906">
                              <w:r>
                                <w:rPr>
                                  <w:color w:val="000000"/>
                                </w:rPr>
                                <w:t>Time</w:t>
                              </w:r>
                            </w:p>
                          </w:txbxContent>
                        </wps:txbx>
                        <wps:bodyPr rot="0" vert="horz" wrap="none" lIns="0" tIns="0" rIns="0" bIns="0" anchor="t" anchorCtr="0" upright="1">
                          <a:spAutoFit/>
                        </wps:bodyPr>
                      </wps:wsp>
                      <wps:wsp>
                        <wps:cNvPr id="95" name="Rectangle 75"/>
                        <wps:cNvSpPr>
                          <a:spLocks noChangeArrowheads="1"/>
                        </wps:cNvSpPr>
                        <wps:spPr bwMode="auto">
                          <a:xfrm>
                            <a:off x="5711865" y="202185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07892" w14:textId="77777777" w:rsidR="00174288" w:rsidRDefault="00174288" w:rsidP="00A37906">
                              <w:r>
                                <w:rPr>
                                  <w:color w:val="000000"/>
                                </w:rPr>
                                <w:t xml:space="preserve"> </w:t>
                              </w:r>
                            </w:p>
                          </w:txbxContent>
                        </wps:txbx>
                        <wps:bodyPr rot="0" vert="horz" wrap="none" lIns="0" tIns="0" rIns="0" bIns="0" anchor="t" anchorCtr="0" upright="1">
                          <a:spAutoFit/>
                        </wps:bodyPr>
                      </wps:wsp>
                      <wps:wsp>
                        <wps:cNvPr id="96" name="Freeform 77"/>
                        <wps:cNvSpPr>
                          <a:spLocks noEditPoints="1"/>
                        </wps:cNvSpPr>
                        <wps:spPr bwMode="auto">
                          <a:xfrm>
                            <a:off x="1354415" y="2223156"/>
                            <a:ext cx="1055412" cy="73002"/>
                          </a:xfrm>
                          <a:custGeom>
                            <a:avLst/>
                            <a:gdLst>
                              <a:gd name="T0" fmla="*/ 50987576 w 11560"/>
                              <a:gd name="T1" fmla="*/ 248553194 h 800"/>
                              <a:gd name="T2" fmla="*/ 2147483646 w 11560"/>
                              <a:gd name="T3" fmla="*/ 253874128 h 800"/>
                              <a:gd name="T4" fmla="*/ 2147483646 w 11560"/>
                              <a:gd name="T5" fmla="*/ 304044479 h 800"/>
                              <a:gd name="T6" fmla="*/ 2147483646 w 11560"/>
                              <a:gd name="T7" fmla="*/ 354964195 h 800"/>
                              <a:gd name="T8" fmla="*/ 50987576 w 11560"/>
                              <a:gd name="T9" fmla="*/ 350409235 h 800"/>
                              <a:gd name="T10" fmla="*/ 0 w 11560"/>
                              <a:gd name="T11" fmla="*/ 299481215 h 800"/>
                              <a:gd name="T12" fmla="*/ 50987576 w 11560"/>
                              <a:gd name="T13" fmla="*/ 248553194 h 800"/>
                              <a:gd name="T14" fmla="*/ 2147483646 w 11560"/>
                              <a:gd name="T15" fmla="*/ 0 h 800"/>
                              <a:gd name="T16" fmla="*/ 2147483646 w 11560"/>
                              <a:gd name="T17" fmla="*/ 304802239 h 800"/>
                              <a:gd name="T18" fmla="*/ 2147483646 w 11560"/>
                              <a:gd name="T19" fmla="*/ 608080562 h 800"/>
                              <a:gd name="T20" fmla="*/ 2147483646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 name="Freeform 78"/>
                        <wps:cNvSpPr>
                          <a:spLocks noEditPoints="1"/>
                        </wps:cNvSpPr>
                        <wps:spPr bwMode="auto">
                          <a:xfrm>
                            <a:off x="2738131" y="1064827"/>
                            <a:ext cx="1424316" cy="73702"/>
                          </a:xfrm>
                          <a:custGeom>
                            <a:avLst/>
                            <a:gdLst>
                              <a:gd name="T0" fmla="*/ 2033635745 w 7800"/>
                              <a:gd name="T1" fmla="*/ 1014794974 h 403"/>
                              <a:gd name="T2" fmla="*/ 2147483646 w 7800"/>
                              <a:gd name="T3" fmla="*/ 1033157013 h 403"/>
                              <a:gd name="T4" fmla="*/ 2147483646 w 7800"/>
                              <a:gd name="T5" fmla="*/ 1240992630 h 403"/>
                              <a:gd name="T6" fmla="*/ 2147483646 w 7800"/>
                              <a:gd name="T7" fmla="*/ 1442740791 h 403"/>
                              <a:gd name="T8" fmla="*/ 2033635745 w 7800"/>
                              <a:gd name="T9" fmla="*/ 1424412219 h 403"/>
                              <a:gd name="T10" fmla="*/ 1826634311 w 7800"/>
                              <a:gd name="T11" fmla="*/ 1222664058 h 403"/>
                              <a:gd name="T12" fmla="*/ 2033635745 w 7800"/>
                              <a:gd name="T13" fmla="*/ 1014794974 h 403"/>
                              <a:gd name="T14" fmla="*/ 2147483646 w 7800"/>
                              <a:gd name="T15" fmla="*/ 2147483646 h 403"/>
                              <a:gd name="T16" fmla="*/ 0 w 7800"/>
                              <a:gd name="T17" fmla="*/ 1216543317 h 403"/>
                              <a:gd name="T18" fmla="*/ 2147483646 w 7800"/>
                              <a:gd name="T19" fmla="*/ 0 h 403"/>
                              <a:gd name="T20" fmla="*/ 2147483646 w 7800"/>
                              <a:gd name="T21" fmla="*/ 2147483646 h 403"/>
                              <a:gd name="T22" fmla="*/ 2147483646 w 7800"/>
                              <a:gd name="T23" fmla="*/ 18328572 h 403"/>
                              <a:gd name="T24" fmla="*/ 2147483646 w 7800"/>
                              <a:gd name="T25" fmla="*/ 1240992630 h 403"/>
                              <a:gd name="T26" fmla="*/ 2147483646 w 7800"/>
                              <a:gd name="T27" fmla="*/ 2147483646 h 403"/>
                              <a:gd name="T28" fmla="*/ 2147483646 w 7800"/>
                              <a:gd name="T29" fmla="*/ 18328572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8" name="Rectangle 79"/>
                        <wps:cNvSpPr>
                          <a:spLocks noChangeArrowheads="1"/>
                        </wps:cNvSpPr>
                        <wps:spPr bwMode="auto">
                          <a:xfrm>
                            <a:off x="2892433" y="755019"/>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E5069" w14:textId="77777777" w:rsidR="00174288" w:rsidRDefault="00174288" w:rsidP="00A37906">
                              <w:r>
                                <w:rPr>
                                  <w:color w:val="000000"/>
                                </w:rPr>
                                <w:t>Transmitter ON period</w:t>
                              </w:r>
                            </w:p>
                          </w:txbxContent>
                        </wps:txbx>
                        <wps:bodyPr rot="0" vert="horz" wrap="none" lIns="0" tIns="0" rIns="0" bIns="0" anchor="t" anchorCtr="0" upright="1">
                          <a:spAutoFit/>
                        </wps:bodyPr>
                      </wps:wsp>
                      <wps:wsp>
                        <wps:cNvPr id="99" name="Rectangle 80"/>
                        <wps:cNvSpPr>
                          <a:spLocks noChangeArrowheads="1"/>
                        </wps:cNvSpPr>
                        <wps:spPr bwMode="auto">
                          <a:xfrm>
                            <a:off x="4008745" y="75501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F77AE" w14:textId="77777777" w:rsidR="00174288" w:rsidRDefault="00174288" w:rsidP="00A37906">
                              <w:r>
                                <w:rPr>
                                  <w:color w:val="000000"/>
                                </w:rPr>
                                <w:t xml:space="preserve"> </w:t>
                              </w:r>
                            </w:p>
                          </w:txbxContent>
                        </wps:txbx>
                        <wps:bodyPr rot="0" vert="horz" wrap="none" lIns="0" tIns="0" rIns="0" bIns="0" anchor="t" anchorCtr="0" upright="1">
                          <a:spAutoFit/>
                        </wps:bodyPr>
                      </wps:wsp>
                      <wps:wsp>
                        <wps:cNvPr id="100" name="Rectangle 81"/>
                        <wps:cNvSpPr>
                          <a:spLocks noChangeArrowheads="1"/>
                        </wps:cNvSpPr>
                        <wps:spPr bwMode="auto">
                          <a:xfrm>
                            <a:off x="2912733" y="895322"/>
                            <a:ext cx="1098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DF1624" w14:textId="77777777" w:rsidR="00174288" w:rsidRDefault="00174288" w:rsidP="00A37906">
                              <w:pPr>
                                <w:rPr>
                                  <w:lang w:eastAsia="zh-CN"/>
                                </w:rPr>
                              </w:pPr>
                              <w:r>
                                <w:rPr>
                                  <w:color w:val="000000"/>
                                </w:rPr>
                                <w:t xml:space="preserve">(DL </w:t>
                              </w:r>
                              <w:r>
                                <w:rPr>
                                  <w:color w:val="000000"/>
                                  <w:lang w:eastAsia="zh-CN"/>
                                </w:rPr>
                                <w:t>transmission)</w:t>
                              </w:r>
                            </w:p>
                          </w:txbxContent>
                        </wps:txbx>
                        <wps:bodyPr rot="0" vert="horz" wrap="square" lIns="0" tIns="0" rIns="0" bIns="0" anchor="t" anchorCtr="0" upright="1">
                          <a:spAutoFit/>
                        </wps:bodyPr>
                      </wps:wsp>
                      <wps:wsp>
                        <wps:cNvPr id="101" name="Rectangle 82"/>
                        <wps:cNvSpPr>
                          <a:spLocks noChangeArrowheads="1"/>
                        </wps:cNvSpPr>
                        <wps:spPr bwMode="auto">
                          <a:xfrm>
                            <a:off x="4135747" y="89532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14B4E" w14:textId="77777777" w:rsidR="00174288" w:rsidRDefault="00174288" w:rsidP="00A37906">
                              <w:r>
                                <w:rPr>
                                  <w:color w:val="000000"/>
                                </w:rPr>
                                <w:t xml:space="preserve"> </w:t>
                              </w:r>
                            </w:p>
                          </w:txbxContent>
                        </wps:txbx>
                        <wps:bodyPr rot="0" vert="horz" wrap="none" lIns="0" tIns="0" rIns="0" bIns="0" anchor="t" anchorCtr="0" upright="1">
                          <a:spAutoFit/>
                        </wps:bodyPr>
                      </wps:wsp>
                      <wps:wsp>
                        <wps:cNvPr id="102" name="Rectangle 83"/>
                        <wps:cNvSpPr>
                          <a:spLocks noChangeArrowheads="1"/>
                        </wps:cNvSpPr>
                        <wps:spPr bwMode="auto">
                          <a:xfrm>
                            <a:off x="4792954" y="2350159"/>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2BC36" w14:textId="77777777" w:rsidR="00174288" w:rsidRDefault="00174288" w:rsidP="00A37906">
                              <w:r>
                                <w:rPr>
                                  <w:color w:val="000000"/>
                                </w:rPr>
                                <w:t xml:space="preserve">Transmitter OFF </w:t>
                              </w:r>
                            </w:p>
                          </w:txbxContent>
                        </wps:txbx>
                        <wps:bodyPr rot="0" vert="horz" wrap="none" lIns="0" tIns="0" rIns="0" bIns="0" anchor="t" anchorCtr="0" upright="1">
                          <a:spAutoFit/>
                        </wps:bodyPr>
                      </wps:wsp>
                      <wps:wsp>
                        <wps:cNvPr id="103" name="Rectangle 84"/>
                        <wps:cNvSpPr>
                          <a:spLocks noChangeArrowheads="1"/>
                        </wps:cNvSpPr>
                        <wps:spPr bwMode="auto">
                          <a:xfrm>
                            <a:off x="5046957" y="2489863"/>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B4B64" w14:textId="77777777" w:rsidR="00174288" w:rsidRDefault="00174288" w:rsidP="00A37906">
                              <w:r>
                                <w:rPr>
                                  <w:color w:val="000000"/>
                                </w:rPr>
                                <w:t>period</w:t>
                              </w:r>
                            </w:p>
                          </w:txbxContent>
                        </wps:txbx>
                        <wps:bodyPr rot="0" vert="horz" wrap="none" lIns="0" tIns="0" rIns="0" bIns="0" anchor="t" anchorCtr="0" upright="1">
                          <a:spAutoFit/>
                        </wps:bodyPr>
                      </wps:wsp>
                      <wps:wsp>
                        <wps:cNvPr id="104" name="Rectangle 85"/>
                        <wps:cNvSpPr>
                          <a:spLocks noChangeArrowheads="1"/>
                        </wps:cNvSpPr>
                        <wps:spPr bwMode="auto">
                          <a:xfrm>
                            <a:off x="5360061" y="248986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82B32" w14:textId="77777777" w:rsidR="00174288" w:rsidRDefault="00174288" w:rsidP="00A37906">
                              <w:r>
                                <w:rPr>
                                  <w:color w:val="000000"/>
                                </w:rPr>
                                <w:t xml:space="preserve"> </w:t>
                              </w:r>
                            </w:p>
                          </w:txbxContent>
                        </wps:txbx>
                        <wps:bodyPr rot="0" vert="horz" wrap="none" lIns="0" tIns="0" rIns="0" bIns="0" anchor="t" anchorCtr="0" upright="1">
                          <a:spAutoFit/>
                        </wps:bodyPr>
                      </wps:wsp>
                      <wps:wsp>
                        <wps:cNvPr id="105" name="Rectangle 86"/>
                        <wps:cNvSpPr>
                          <a:spLocks noChangeArrowheads="1"/>
                        </wps:cNvSpPr>
                        <wps:spPr bwMode="auto">
                          <a:xfrm>
                            <a:off x="1396316" y="2350159"/>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DFE46" w14:textId="77777777" w:rsidR="00174288" w:rsidRDefault="00174288" w:rsidP="00A37906">
                              <w:r>
                                <w:rPr>
                                  <w:color w:val="000000"/>
                                </w:rPr>
                                <w:t xml:space="preserve">Transmitter OFF </w:t>
                              </w:r>
                            </w:p>
                          </w:txbxContent>
                        </wps:txbx>
                        <wps:bodyPr rot="0" vert="horz" wrap="none" lIns="0" tIns="0" rIns="0" bIns="0" anchor="t" anchorCtr="0" upright="1">
                          <a:spAutoFit/>
                        </wps:bodyPr>
                      </wps:wsp>
                      <wps:wsp>
                        <wps:cNvPr id="106" name="Rectangle 87"/>
                        <wps:cNvSpPr>
                          <a:spLocks noChangeArrowheads="1"/>
                        </wps:cNvSpPr>
                        <wps:spPr bwMode="auto">
                          <a:xfrm>
                            <a:off x="1651019" y="2489863"/>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D0867E" w14:textId="77777777" w:rsidR="00174288" w:rsidRDefault="00174288" w:rsidP="00A37906">
                              <w:r>
                                <w:rPr>
                                  <w:color w:val="000000"/>
                                </w:rPr>
                                <w:t>period</w:t>
                              </w:r>
                            </w:p>
                          </w:txbxContent>
                        </wps:txbx>
                        <wps:bodyPr rot="0" vert="horz" wrap="none" lIns="0" tIns="0" rIns="0" bIns="0" anchor="t" anchorCtr="0" upright="1">
                          <a:spAutoFit/>
                        </wps:bodyPr>
                      </wps:wsp>
                      <wps:wsp>
                        <wps:cNvPr id="107" name="Rectangle 88"/>
                        <wps:cNvSpPr>
                          <a:spLocks noChangeArrowheads="1"/>
                        </wps:cNvSpPr>
                        <wps:spPr bwMode="auto">
                          <a:xfrm>
                            <a:off x="1963422" y="248986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4590D" w14:textId="77777777" w:rsidR="00174288" w:rsidRDefault="00174288" w:rsidP="00A37906">
                              <w:r>
                                <w:rPr>
                                  <w:color w:val="000000"/>
                                </w:rPr>
                                <w:t xml:space="preserve"> </w:t>
                              </w:r>
                            </w:p>
                          </w:txbxContent>
                        </wps:txbx>
                        <wps:bodyPr rot="0" vert="horz" wrap="none" lIns="0" tIns="0" rIns="0" bIns="0" anchor="t" anchorCtr="0" upright="1">
                          <a:spAutoFit/>
                        </wps:bodyPr>
                      </wps:wsp>
                      <wps:wsp>
                        <wps:cNvPr id="108" name="Freeform 89"/>
                        <wps:cNvSpPr>
                          <a:spLocks noEditPoints="1"/>
                        </wps:cNvSpPr>
                        <wps:spPr bwMode="auto">
                          <a:xfrm>
                            <a:off x="4610752" y="2223156"/>
                            <a:ext cx="1174713" cy="73002"/>
                          </a:xfrm>
                          <a:custGeom>
                            <a:avLst/>
                            <a:gdLst>
                              <a:gd name="T0" fmla="*/ 2027725858 w 6433"/>
                              <a:gd name="T1" fmla="*/ 1015496511 h 400"/>
                              <a:gd name="T2" fmla="*/ 2147483646 w 6433"/>
                              <a:gd name="T3" fmla="*/ 1033749384 h 400"/>
                              <a:gd name="T4" fmla="*/ 2147483646 w 6433"/>
                              <a:gd name="T5" fmla="*/ 1234397206 h 400"/>
                              <a:gd name="T6" fmla="*/ 2147483646 w 6433"/>
                              <a:gd name="T7" fmla="*/ 1435078426 h 400"/>
                              <a:gd name="T8" fmla="*/ 2027725858 w 6433"/>
                              <a:gd name="T9" fmla="*/ 1416825554 h 400"/>
                              <a:gd name="T10" fmla="*/ 1826787266 w 6433"/>
                              <a:gd name="T11" fmla="*/ 1216177732 h 400"/>
                              <a:gd name="T12" fmla="*/ 2027725858 w 6433"/>
                              <a:gd name="T13" fmla="*/ 1015496511 h 400"/>
                              <a:gd name="T14" fmla="*/ 2147483646 w 6433"/>
                              <a:gd name="T15" fmla="*/ 2147483646 h 400"/>
                              <a:gd name="T16" fmla="*/ 0 w 6433"/>
                              <a:gd name="T17" fmla="*/ 1216177732 h 400"/>
                              <a:gd name="T18" fmla="*/ 2147483646 w 6433"/>
                              <a:gd name="T19" fmla="*/ 0 h 400"/>
                              <a:gd name="T20" fmla="*/ 2147483646 w 6433"/>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9" name="Freeform 90"/>
                        <wps:cNvSpPr>
                          <a:spLocks noEditPoints="1"/>
                        </wps:cNvSpPr>
                        <wps:spPr bwMode="auto">
                          <a:xfrm>
                            <a:off x="2409827" y="2223156"/>
                            <a:ext cx="356204" cy="73002"/>
                          </a:xfrm>
                          <a:custGeom>
                            <a:avLst/>
                            <a:gdLst>
                              <a:gd name="T0" fmla="*/ 505505848 w 3907"/>
                              <a:gd name="T1" fmla="*/ 250101220 h 804"/>
                              <a:gd name="T2" fmla="*/ 2147483646 w 3907"/>
                              <a:gd name="T3" fmla="*/ 253102111 h 804"/>
                              <a:gd name="T4" fmla="*/ 2147483646 w 3907"/>
                              <a:gd name="T5" fmla="*/ 303269103 h 804"/>
                              <a:gd name="T6" fmla="*/ 2147483646 w 3907"/>
                              <a:gd name="T7" fmla="*/ 352694090 h 804"/>
                              <a:gd name="T8" fmla="*/ 505505848 w 3907"/>
                              <a:gd name="T9" fmla="*/ 349693109 h 804"/>
                              <a:gd name="T10" fmla="*/ 454727546 w 3907"/>
                              <a:gd name="T11" fmla="*/ 299526207 h 804"/>
                              <a:gd name="T12" fmla="*/ 505505848 w 3907"/>
                              <a:gd name="T13" fmla="*/ 250101220 h 804"/>
                              <a:gd name="T14" fmla="*/ 606306100 w 3907"/>
                              <a:gd name="T15" fmla="*/ 599052324 h 804"/>
                              <a:gd name="T16" fmla="*/ 0 w 3907"/>
                              <a:gd name="T17" fmla="*/ 298775939 h 804"/>
                              <a:gd name="T18" fmla="*/ 607062541 w 3907"/>
                              <a:gd name="T19" fmla="*/ 0 h 804"/>
                              <a:gd name="T20" fmla="*/ 606306100 w 3907"/>
                              <a:gd name="T21" fmla="*/ 599052324 h 804"/>
                              <a:gd name="T22" fmla="*/ 2147483646 w 3907"/>
                              <a:gd name="T23" fmla="*/ 2992719 h 804"/>
                              <a:gd name="T24" fmla="*/ 2147483646 w 3907"/>
                              <a:gd name="T25" fmla="*/ 304019371 h 804"/>
                              <a:gd name="T26" fmla="*/ 2147483646 w 3907"/>
                              <a:gd name="T27" fmla="*/ 602045042 h 804"/>
                              <a:gd name="T28" fmla="*/ 2147483646 w 3907"/>
                              <a:gd name="T29" fmla="*/ 2992719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0" name="Freeform 91"/>
                        <wps:cNvSpPr>
                          <a:spLocks noEditPoints="1"/>
                        </wps:cNvSpPr>
                        <wps:spPr bwMode="auto">
                          <a:xfrm>
                            <a:off x="4180847" y="2223156"/>
                            <a:ext cx="421005" cy="73002"/>
                          </a:xfrm>
                          <a:custGeom>
                            <a:avLst/>
                            <a:gdLst>
                              <a:gd name="T0" fmla="*/ 2037783249 w 2304"/>
                              <a:gd name="T1" fmla="*/ 992984979 h 403"/>
                              <a:gd name="T2" fmla="*/ 2147483646 w 2304"/>
                              <a:gd name="T3" fmla="*/ 1004863654 h 403"/>
                              <a:gd name="T4" fmla="*/ 2147483646 w 2304"/>
                              <a:gd name="T5" fmla="*/ 1207030828 h 403"/>
                              <a:gd name="T6" fmla="*/ 2147483646 w 2304"/>
                              <a:gd name="T7" fmla="*/ 1403258755 h 403"/>
                              <a:gd name="T8" fmla="*/ 2037783249 w 2304"/>
                              <a:gd name="T9" fmla="*/ 1391380079 h 403"/>
                              <a:gd name="T10" fmla="*/ 1830335355 w 2304"/>
                              <a:gd name="T11" fmla="*/ 1189212905 h 403"/>
                              <a:gd name="T12" fmla="*/ 2037783249 w 2304"/>
                              <a:gd name="T13" fmla="*/ 992984979 h 403"/>
                              <a:gd name="T14" fmla="*/ 2147483646 w 2304"/>
                              <a:gd name="T15" fmla="*/ 2147483646 h 403"/>
                              <a:gd name="T16" fmla="*/ 0 w 2304"/>
                              <a:gd name="T17" fmla="*/ 1189212905 h 403"/>
                              <a:gd name="T18" fmla="*/ 2147483646 w 2304"/>
                              <a:gd name="T19" fmla="*/ 0 h 403"/>
                              <a:gd name="T20" fmla="*/ 2147483646 w 2304"/>
                              <a:gd name="T21" fmla="*/ 2147483646 h 403"/>
                              <a:gd name="T22" fmla="*/ 2147483646 w 2304"/>
                              <a:gd name="T23" fmla="*/ 17850891 h 403"/>
                              <a:gd name="T24" fmla="*/ 2147483646 w 2304"/>
                              <a:gd name="T25" fmla="*/ 1207030828 h 403"/>
                              <a:gd name="T26" fmla="*/ 2147483646 w 2304"/>
                              <a:gd name="T27" fmla="*/ 2147483646 h 403"/>
                              <a:gd name="T28" fmla="*/ 2147483646 w 2304"/>
                              <a:gd name="T29" fmla="*/ 17850891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1" name="Rectangle 92"/>
                        <wps:cNvSpPr>
                          <a:spLocks noChangeArrowheads="1"/>
                        </wps:cNvSpPr>
                        <wps:spPr bwMode="auto">
                          <a:xfrm>
                            <a:off x="2743831" y="1945049"/>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93A4A" w14:textId="77777777" w:rsidR="00174288" w:rsidRDefault="00174288" w:rsidP="00A37906">
                              <w:r>
                                <w:rPr>
                                  <w:color w:val="000000"/>
                                </w:rPr>
                                <w:t xml:space="preserve">Transient period between </w:t>
                              </w:r>
                            </w:p>
                          </w:txbxContent>
                        </wps:txbx>
                        <wps:bodyPr rot="0" vert="horz" wrap="none" lIns="0" tIns="0" rIns="0" bIns="0" anchor="t" anchorCtr="0" upright="1">
                          <a:spAutoFit/>
                        </wps:bodyPr>
                      </wps:wsp>
                      <wps:wsp>
                        <wps:cNvPr id="112" name="Rectangle 93"/>
                        <wps:cNvSpPr>
                          <a:spLocks noChangeArrowheads="1"/>
                        </wps:cNvSpPr>
                        <wps:spPr bwMode="auto">
                          <a:xfrm>
                            <a:off x="2833332" y="2113953"/>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DF84F" w14:textId="77777777" w:rsidR="00174288" w:rsidRDefault="00174288" w:rsidP="00A37906">
                              <w:r>
                                <w:rPr>
                                  <w:color w:val="000000"/>
                                </w:rPr>
                                <w:t>SBFD and non-SBFD</w:t>
                              </w:r>
                            </w:p>
                          </w:txbxContent>
                        </wps:txbx>
                        <wps:bodyPr rot="0" vert="horz" wrap="none" lIns="0" tIns="0" rIns="0" bIns="0" anchor="t" anchorCtr="0" upright="1">
                          <a:spAutoFit/>
                        </wps:bodyPr>
                      </wps:wsp>
                      <wps:wsp>
                        <wps:cNvPr id="113" name="Rectangle 94"/>
                        <wps:cNvSpPr>
                          <a:spLocks noChangeArrowheads="1"/>
                        </wps:cNvSpPr>
                        <wps:spPr bwMode="auto">
                          <a:xfrm>
                            <a:off x="3606841" y="208915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BB6DB" w14:textId="77777777" w:rsidR="00174288" w:rsidRDefault="00174288" w:rsidP="00A37906">
                              <w:r>
                                <w:rPr>
                                  <w:color w:val="000000"/>
                                </w:rPr>
                                <w:t xml:space="preserve"> </w:t>
                              </w:r>
                            </w:p>
                          </w:txbxContent>
                        </wps:txbx>
                        <wps:bodyPr rot="0" vert="horz" wrap="none" lIns="0" tIns="0" rIns="0" bIns="0" anchor="t" anchorCtr="0" upright="1">
                          <a:spAutoFit/>
                        </wps:bodyPr>
                      </wps:wsp>
                      <wps:wsp>
                        <wps:cNvPr id="114" name="Line 95"/>
                        <wps:cNvCnPr>
                          <a:cxnSpLocks noChangeShapeType="1"/>
                        </wps:cNvCnPr>
                        <wps:spPr bwMode="auto">
                          <a:xfrm flipV="1">
                            <a:off x="2526029" y="2143254"/>
                            <a:ext cx="266803" cy="109203"/>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5" name="Line 96"/>
                        <wps:cNvCnPr>
                          <a:cxnSpLocks noChangeShapeType="1"/>
                        </wps:cNvCnPr>
                        <wps:spPr bwMode="auto">
                          <a:xfrm flipH="1" flipV="1">
                            <a:off x="4121047" y="2129953"/>
                            <a:ext cx="278903" cy="122503"/>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97" descr="宽上对角线"/>
                        <wps:cNvSpPr>
                          <a:spLocks noChangeArrowheads="1"/>
                        </wps:cNvSpPr>
                        <wps:spPr bwMode="auto">
                          <a:xfrm>
                            <a:off x="1313815" y="1320133"/>
                            <a:ext cx="1096012"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98"/>
                        <wps:cNvCnPr>
                          <a:cxnSpLocks noChangeShapeType="1"/>
                        </wps:cNvCnPr>
                        <wps:spPr bwMode="auto">
                          <a:xfrm>
                            <a:off x="1313815" y="1538639"/>
                            <a:ext cx="1096012"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18" name="Line 99"/>
                        <wps:cNvCnPr>
                          <a:cxnSpLocks noChangeShapeType="1"/>
                        </wps:cNvCnPr>
                        <wps:spPr bwMode="auto">
                          <a:xfrm flipV="1">
                            <a:off x="2409827" y="1320133"/>
                            <a:ext cx="6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19" name="Rectangle 100" descr="宽上对角线"/>
                        <wps:cNvSpPr>
                          <a:spLocks noChangeArrowheads="1"/>
                        </wps:cNvSpPr>
                        <wps:spPr bwMode="auto">
                          <a:xfrm>
                            <a:off x="4600552" y="1320133"/>
                            <a:ext cx="1096012"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72C653" w14:textId="77777777" w:rsidR="00174288" w:rsidRDefault="00174288" w:rsidP="00A37906">
                              <w:pPr>
                                <w:jc w:val="center"/>
                              </w:pPr>
                            </w:p>
                          </w:txbxContent>
                        </wps:txbx>
                        <wps:bodyPr rot="0" vert="horz" wrap="square" lIns="91440" tIns="45720" rIns="91440" bIns="45720" anchor="t" anchorCtr="0" upright="1">
                          <a:noAutofit/>
                        </wps:bodyPr>
                      </wps:wsp>
                      <wps:wsp>
                        <wps:cNvPr id="120" name="Line 101"/>
                        <wps:cNvCnPr>
                          <a:cxnSpLocks noChangeShapeType="1"/>
                        </wps:cNvCnPr>
                        <wps:spPr bwMode="auto">
                          <a:xfrm>
                            <a:off x="4600552" y="1538639"/>
                            <a:ext cx="1096012"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21" name="Line 102"/>
                        <wps:cNvCnPr>
                          <a:cxnSpLocks noChangeShapeType="1"/>
                        </wps:cNvCnPr>
                        <wps:spPr bwMode="auto">
                          <a:xfrm flipV="1">
                            <a:off x="4600552" y="1320133"/>
                            <a:ext cx="13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22" name="Rectangle 103"/>
                        <wps:cNvSpPr>
                          <a:spLocks noChangeArrowheads="1"/>
                        </wps:cNvSpPr>
                        <wps:spPr bwMode="auto">
                          <a:xfrm>
                            <a:off x="306703" y="1475137"/>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F4508" w14:textId="77777777" w:rsidR="00174288" w:rsidRDefault="00174288" w:rsidP="00A37906">
                              <w:r>
                                <w:rPr>
                                  <w:color w:val="000000"/>
                                </w:rPr>
                                <w:t>OFF power level</w:t>
                              </w:r>
                            </w:p>
                          </w:txbxContent>
                        </wps:txbx>
                        <wps:bodyPr rot="0" vert="horz" wrap="none" lIns="0" tIns="0" rIns="0" bIns="0" anchor="t" anchorCtr="0" upright="1">
                          <a:spAutoFit/>
                        </wps:bodyPr>
                      </wps:wsp>
                      <wps:wsp>
                        <wps:cNvPr id="123" name="Rectangle 104"/>
                        <wps:cNvSpPr>
                          <a:spLocks noChangeArrowheads="1"/>
                        </wps:cNvSpPr>
                        <wps:spPr bwMode="auto">
                          <a:xfrm>
                            <a:off x="1130913" y="147513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80672" w14:textId="77777777" w:rsidR="00174288" w:rsidRDefault="00174288" w:rsidP="00A37906">
                              <w:r>
                                <w:rPr>
                                  <w:color w:val="000000"/>
                                </w:rPr>
                                <w:t xml:space="preserve"> </w:t>
                              </w:r>
                            </w:p>
                          </w:txbxContent>
                        </wps:txbx>
                        <wps:bodyPr rot="0" vert="horz" wrap="none" lIns="0" tIns="0" rIns="0" bIns="0" anchor="t" anchorCtr="0" upright="1">
                          <a:spAutoFit/>
                        </wps:bodyPr>
                      </wps:wsp>
                      <wps:wsp>
                        <wps:cNvPr id="124" name="Rectangle 105"/>
                        <wps:cNvSpPr>
                          <a:spLocks noChangeArrowheads="1"/>
                        </wps:cNvSpPr>
                        <wps:spPr bwMode="auto">
                          <a:xfrm>
                            <a:off x="306703" y="161544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C0248" w14:textId="77777777" w:rsidR="00174288" w:rsidRDefault="00174288" w:rsidP="00A37906">
                              <w:r>
                                <w:rPr>
                                  <w:color w:val="000000"/>
                                </w:rPr>
                                <w:t xml:space="preserve"> </w:t>
                              </w:r>
                            </w:p>
                          </w:txbxContent>
                        </wps:txbx>
                        <wps:bodyPr rot="0" vert="horz" wrap="none" lIns="0" tIns="0" rIns="0" bIns="0" anchor="t" anchorCtr="0" upright="1">
                          <a:spAutoFit/>
                        </wps:bodyPr>
                      </wps:wsp>
                      <wps:wsp>
                        <wps:cNvPr id="125" name="Rectangle 106"/>
                        <wps:cNvSpPr>
                          <a:spLocks noChangeArrowheads="1"/>
                        </wps:cNvSpPr>
                        <wps:spPr bwMode="auto">
                          <a:xfrm>
                            <a:off x="268603" y="272407"/>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046D7" w14:textId="77777777" w:rsidR="00174288" w:rsidRDefault="00174288" w:rsidP="00A37906">
                              <w:r>
                                <w:rPr>
                                  <w:color w:val="000000"/>
                                </w:rPr>
                                <w:t>ON power level</w:t>
                              </w:r>
                            </w:p>
                          </w:txbxContent>
                        </wps:txbx>
                        <wps:bodyPr rot="0" vert="horz" wrap="none" lIns="0" tIns="0" rIns="0" bIns="0" anchor="t" anchorCtr="0" upright="1">
                          <a:spAutoFit/>
                        </wps:bodyPr>
                      </wps:wsp>
                      <wps:wsp>
                        <wps:cNvPr id="126" name="Rectangle 107"/>
                        <wps:cNvSpPr>
                          <a:spLocks noChangeArrowheads="1"/>
                        </wps:cNvSpPr>
                        <wps:spPr bwMode="auto">
                          <a:xfrm>
                            <a:off x="1044512" y="27240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A9945" w14:textId="77777777" w:rsidR="00174288" w:rsidRDefault="00174288" w:rsidP="00A37906">
                              <w:r>
                                <w:rPr>
                                  <w:color w:val="000000"/>
                                </w:rPr>
                                <w:t xml:space="preserve"> </w:t>
                              </w:r>
                            </w:p>
                          </w:txbxContent>
                        </wps:txbx>
                        <wps:bodyPr rot="0" vert="horz" wrap="none" lIns="0" tIns="0" rIns="0" bIns="0" anchor="t" anchorCtr="0" upright="1">
                          <a:spAutoFit/>
                        </wps:bodyPr>
                      </wps:wsp>
                      <wps:wsp>
                        <wps:cNvPr id="127" name="Rectangle 108"/>
                        <wps:cNvSpPr>
                          <a:spLocks noChangeArrowheads="1"/>
                        </wps:cNvSpPr>
                        <wps:spPr bwMode="auto">
                          <a:xfrm>
                            <a:off x="330204" y="412710"/>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56CCF2" w14:textId="77777777" w:rsidR="00174288" w:rsidRDefault="00174288" w:rsidP="00A37906"/>
                          </w:txbxContent>
                        </wps:txbx>
                        <wps:bodyPr rot="0" vert="horz" wrap="none" lIns="0" tIns="0" rIns="0" bIns="0" anchor="t" anchorCtr="0" upright="1">
                          <a:spAutoFit/>
                        </wps:bodyPr>
                      </wps:wsp>
                      <wps:wsp>
                        <wps:cNvPr id="128" name="Rectangle 109"/>
                        <wps:cNvSpPr>
                          <a:spLocks noChangeArrowheads="1"/>
                        </wps:cNvSpPr>
                        <wps:spPr bwMode="auto">
                          <a:xfrm>
                            <a:off x="984811" y="4127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15ACB" w14:textId="77777777" w:rsidR="00174288" w:rsidRDefault="00174288" w:rsidP="00A37906">
                              <w:r>
                                <w:rPr>
                                  <w:color w:val="000000"/>
                                </w:rPr>
                                <w:t xml:space="preserve"> </w:t>
                              </w:r>
                            </w:p>
                          </w:txbxContent>
                        </wps:txbx>
                        <wps:bodyPr rot="0" vert="horz" wrap="none" lIns="0" tIns="0" rIns="0" bIns="0" anchor="t" anchorCtr="0" upright="1">
                          <a:spAutoFit/>
                        </wps:bodyPr>
                      </wps:wsp>
                      <wps:wsp>
                        <wps:cNvPr id="129" name="Freeform 110"/>
                        <wps:cNvSpPr>
                          <a:spLocks noEditPoints="1"/>
                        </wps:cNvSpPr>
                        <wps:spPr bwMode="auto">
                          <a:xfrm>
                            <a:off x="1200114" y="440611"/>
                            <a:ext cx="2966734" cy="10200"/>
                          </a:xfrm>
                          <a:custGeom>
                            <a:avLst/>
                            <a:gdLst>
                              <a:gd name="T0" fmla="*/ 0 w 16250"/>
                              <a:gd name="T1" fmla="*/ 167834011 h 54"/>
                              <a:gd name="T2" fmla="*/ 2147483646 w 16250"/>
                              <a:gd name="T3" fmla="*/ 342375844 h 54"/>
                              <a:gd name="T4" fmla="*/ 2147483646 w 16250"/>
                              <a:gd name="T5" fmla="*/ 342375844 h 54"/>
                              <a:gd name="T6" fmla="*/ 2147483646 w 16250"/>
                              <a:gd name="T7" fmla="*/ 174541644 h 54"/>
                              <a:gd name="T8" fmla="*/ 2147483646 w 16250"/>
                              <a:gd name="T9" fmla="*/ 6707633 h 54"/>
                              <a:gd name="T10" fmla="*/ 2147483646 w 16250"/>
                              <a:gd name="T11" fmla="*/ 6707633 h 54"/>
                              <a:gd name="T12" fmla="*/ 2147483646 w 16250"/>
                              <a:gd name="T13" fmla="*/ 6707633 h 54"/>
                              <a:gd name="T14" fmla="*/ 2147483646 w 16250"/>
                              <a:gd name="T15" fmla="*/ 174541644 h 54"/>
                              <a:gd name="T16" fmla="*/ 2147483646 w 16250"/>
                              <a:gd name="T17" fmla="*/ 342375844 h 54"/>
                              <a:gd name="T18" fmla="*/ 2147483646 w 16250"/>
                              <a:gd name="T19" fmla="*/ 342375844 h 54"/>
                              <a:gd name="T20" fmla="*/ 2147483646 w 16250"/>
                              <a:gd name="T21" fmla="*/ 174541644 h 54"/>
                              <a:gd name="T22" fmla="*/ 2147483646 w 16250"/>
                              <a:gd name="T23" fmla="*/ 6707633 h 54"/>
                              <a:gd name="T24" fmla="*/ 2147483646 w 16250"/>
                              <a:gd name="T25" fmla="*/ 6707633 h 54"/>
                              <a:gd name="T26" fmla="*/ 2147483646 w 16250"/>
                              <a:gd name="T27" fmla="*/ 6707633 h 54"/>
                              <a:gd name="T28" fmla="*/ 2147483646 w 16250"/>
                              <a:gd name="T29" fmla="*/ 174541644 h 54"/>
                              <a:gd name="T30" fmla="*/ 2147483646 w 16250"/>
                              <a:gd name="T31" fmla="*/ 342375844 h 54"/>
                              <a:gd name="T32" fmla="*/ 2147483646 w 16250"/>
                              <a:gd name="T33" fmla="*/ 349083478 h 54"/>
                              <a:gd name="T34" fmla="*/ 2147483646 w 16250"/>
                              <a:gd name="T35" fmla="*/ 181249467 h 54"/>
                              <a:gd name="T36" fmla="*/ 2147483646 w 16250"/>
                              <a:gd name="T37" fmla="*/ 13415267 h 54"/>
                              <a:gd name="T38" fmla="*/ 2147483646 w 16250"/>
                              <a:gd name="T39" fmla="*/ 13415267 h 54"/>
                              <a:gd name="T40" fmla="*/ 2147483646 w 16250"/>
                              <a:gd name="T41" fmla="*/ 13415267 h 54"/>
                              <a:gd name="T42" fmla="*/ 2147483646 w 16250"/>
                              <a:gd name="T43" fmla="*/ 181249467 h 54"/>
                              <a:gd name="T44" fmla="*/ 2147483646 w 16250"/>
                              <a:gd name="T45" fmla="*/ 349083478 h 54"/>
                              <a:gd name="T46" fmla="*/ 2147483646 w 16250"/>
                              <a:gd name="T47" fmla="*/ 349083478 h 54"/>
                              <a:gd name="T48" fmla="*/ 2147483646 w 16250"/>
                              <a:gd name="T49" fmla="*/ 181249467 h 54"/>
                              <a:gd name="T50" fmla="*/ 2147483646 w 16250"/>
                              <a:gd name="T51" fmla="*/ 13415267 h 54"/>
                              <a:gd name="T52" fmla="*/ 2147483646 w 16250"/>
                              <a:gd name="T53" fmla="*/ 13415267 h 54"/>
                              <a:gd name="T54" fmla="*/ 2147483646 w 16250"/>
                              <a:gd name="T55" fmla="*/ 13415267 h 54"/>
                              <a:gd name="T56" fmla="*/ 2147483646 w 16250"/>
                              <a:gd name="T57" fmla="*/ 181249467 h 54"/>
                              <a:gd name="T58" fmla="*/ 2147483646 w 16250"/>
                              <a:gd name="T59" fmla="*/ 349083478 h 54"/>
                              <a:gd name="T60" fmla="*/ 2147483646 w 16250"/>
                              <a:gd name="T61" fmla="*/ 349083478 h 54"/>
                              <a:gd name="T62" fmla="*/ 2147483646 w 16250"/>
                              <a:gd name="T63" fmla="*/ 181249467 h 54"/>
                              <a:gd name="T64" fmla="*/ 2147483646 w 16250"/>
                              <a:gd name="T65" fmla="*/ 20122900 h 54"/>
                              <a:gd name="T66" fmla="*/ 2147483646 w 16250"/>
                              <a:gd name="T67" fmla="*/ 20122900 h 54"/>
                              <a:gd name="T68" fmla="*/ 2147483646 w 16250"/>
                              <a:gd name="T69" fmla="*/ 20122900 h 54"/>
                              <a:gd name="T70" fmla="*/ 2147483646 w 16250"/>
                              <a:gd name="T71" fmla="*/ 187957100 h 54"/>
                              <a:gd name="T72" fmla="*/ 2147483646 w 16250"/>
                              <a:gd name="T73" fmla="*/ 355791111 h 54"/>
                              <a:gd name="T74" fmla="*/ 2147483646 w 16250"/>
                              <a:gd name="T75" fmla="*/ 355791111 h 54"/>
                              <a:gd name="T76" fmla="*/ 2147483646 w 16250"/>
                              <a:gd name="T77" fmla="*/ 187957100 h 54"/>
                              <a:gd name="T78" fmla="*/ 2147483646 w 16250"/>
                              <a:gd name="T79" fmla="*/ 20122900 h 54"/>
                              <a:gd name="T80" fmla="*/ 2147483646 w 16250"/>
                              <a:gd name="T81" fmla="*/ 20122900 h 54"/>
                              <a:gd name="T82" fmla="*/ 2147483646 w 16250"/>
                              <a:gd name="T83" fmla="*/ 20122900 h 54"/>
                              <a:gd name="T84" fmla="*/ 2147483646 w 16250"/>
                              <a:gd name="T85" fmla="*/ 187957100 h 54"/>
                              <a:gd name="T86" fmla="*/ 2147483646 w 16250"/>
                              <a:gd name="T87" fmla="*/ 355791111 h 54"/>
                              <a:gd name="T88" fmla="*/ 2147483646 w 16250"/>
                              <a:gd name="T89" fmla="*/ 355791111 h 54"/>
                              <a:gd name="T90" fmla="*/ 2147483646 w 16250"/>
                              <a:gd name="T91" fmla="*/ 187957100 h 54"/>
                              <a:gd name="T92" fmla="*/ 2147483646 w 16250"/>
                              <a:gd name="T93" fmla="*/ 20122900 h 54"/>
                              <a:gd name="T94" fmla="*/ 2147483646 w 16250"/>
                              <a:gd name="T95" fmla="*/ 20122900 h 54"/>
                              <a:gd name="T96" fmla="*/ 2147483646 w 16250"/>
                              <a:gd name="T97" fmla="*/ 20122900 h 54"/>
                              <a:gd name="T98" fmla="*/ 2147483646 w 16250"/>
                              <a:gd name="T99" fmla="*/ 187957100 h 54"/>
                              <a:gd name="T100" fmla="*/ 2147483646 w 16250"/>
                              <a:gd name="T101" fmla="*/ 362498744 h 54"/>
                              <a:gd name="T102" fmla="*/ 2147483646 w 16250"/>
                              <a:gd name="T103" fmla="*/ 362498744 h 54"/>
                              <a:gd name="T104" fmla="*/ 2147483646 w 16250"/>
                              <a:gd name="T105" fmla="*/ 194664733 h 54"/>
                              <a:gd name="T106" fmla="*/ 2147483646 w 16250"/>
                              <a:gd name="T107" fmla="*/ 26866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0" name="Freeform 111"/>
                        <wps:cNvSpPr>
                          <a:spLocks noEditPoints="1"/>
                        </wps:cNvSpPr>
                        <wps:spPr bwMode="auto">
                          <a:xfrm>
                            <a:off x="1308115" y="1065527"/>
                            <a:ext cx="1430016" cy="73002"/>
                          </a:xfrm>
                          <a:custGeom>
                            <a:avLst/>
                            <a:gdLst>
                              <a:gd name="T0" fmla="*/ 50201982 w 15666"/>
                              <a:gd name="T1" fmla="*/ 248553194 h 800"/>
                              <a:gd name="T2" fmla="*/ 2147483646 w 15666"/>
                              <a:gd name="T3" fmla="*/ 253116367 h 800"/>
                              <a:gd name="T4" fmla="*/ 2147483646 w 15666"/>
                              <a:gd name="T5" fmla="*/ 304044479 h 800"/>
                              <a:gd name="T6" fmla="*/ 2147483646 w 15666"/>
                              <a:gd name="T7" fmla="*/ 354964195 h 800"/>
                              <a:gd name="T8" fmla="*/ 50201982 w 15666"/>
                              <a:gd name="T9" fmla="*/ 349643170 h 800"/>
                              <a:gd name="T10" fmla="*/ 0 w 15666"/>
                              <a:gd name="T11" fmla="*/ 298723454 h 800"/>
                              <a:gd name="T12" fmla="*/ 50201982 w 15666"/>
                              <a:gd name="T13" fmla="*/ 248553194 h 800"/>
                              <a:gd name="T14" fmla="*/ 2147483646 w 15666"/>
                              <a:gd name="T15" fmla="*/ 0 h 800"/>
                              <a:gd name="T16" fmla="*/ 2147483646 w 15666"/>
                              <a:gd name="T17" fmla="*/ 304044479 h 800"/>
                              <a:gd name="T18" fmla="*/ 2147483646 w 15666"/>
                              <a:gd name="T19" fmla="*/ 608080562 h 800"/>
                              <a:gd name="T20" fmla="*/ 214748364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1" name="Freeform 112"/>
                        <wps:cNvSpPr>
                          <a:spLocks noEditPoints="1"/>
                        </wps:cNvSpPr>
                        <wps:spPr bwMode="auto">
                          <a:xfrm>
                            <a:off x="4162447" y="1064827"/>
                            <a:ext cx="1540517" cy="73102"/>
                          </a:xfrm>
                          <a:custGeom>
                            <a:avLst/>
                            <a:gdLst>
                              <a:gd name="T0" fmla="*/ 2035371884 w 8434"/>
                              <a:gd name="T1" fmla="*/ 1012168464 h 400"/>
                              <a:gd name="T2" fmla="*/ 2147483646 w 8434"/>
                              <a:gd name="T3" fmla="*/ 1030471378 h 400"/>
                              <a:gd name="T4" fmla="*/ 2147483646 w 8434"/>
                              <a:gd name="T5" fmla="*/ 1237781340 h 400"/>
                              <a:gd name="T6" fmla="*/ 2147483646 w 8434"/>
                              <a:gd name="T7" fmla="*/ 1439012687 h 400"/>
                              <a:gd name="T8" fmla="*/ 2035371884 w 8434"/>
                              <a:gd name="T9" fmla="*/ 1420709774 h 400"/>
                              <a:gd name="T10" fmla="*/ 1828154851 w 8434"/>
                              <a:gd name="T11" fmla="*/ 1219511870 h 400"/>
                              <a:gd name="T12" fmla="*/ 2035371884 w 8434"/>
                              <a:gd name="T13" fmla="*/ 1012168464 h 400"/>
                              <a:gd name="T14" fmla="*/ 2147483646 w 8434"/>
                              <a:gd name="T15" fmla="*/ 2147483646 h 400"/>
                              <a:gd name="T16" fmla="*/ 0 w 8434"/>
                              <a:gd name="T17" fmla="*/ 1213399812 h 400"/>
                              <a:gd name="T18" fmla="*/ 2147483646 w 8434"/>
                              <a:gd name="T19" fmla="*/ 0 h 400"/>
                              <a:gd name="T20" fmla="*/ 2147483646 w 8434"/>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2" name="Rectangle 113"/>
                        <wps:cNvSpPr>
                          <a:spLocks noChangeArrowheads="1"/>
                        </wps:cNvSpPr>
                        <wps:spPr bwMode="auto">
                          <a:xfrm>
                            <a:off x="2026223" y="75501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519C2" w14:textId="77777777" w:rsidR="00174288" w:rsidRDefault="00174288" w:rsidP="00A37906">
                              <w:r>
                                <w:rPr>
                                  <w:color w:val="000000"/>
                                </w:rPr>
                                <w:t xml:space="preserve"> </w:t>
                              </w:r>
                            </w:p>
                          </w:txbxContent>
                        </wps:txbx>
                        <wps:bodyPr rot="0" vert="horz" wrap="none" lIns="0" tIns="0" rIns="0" bIns="0" anchor="t" anchorCtr="0" upright="1">
                          <a:spAutoFit/>
                        </wps:bodyPr>
                      </wps:wsp>
                      <wps:wsp>
                        <wps:cNvPr id="133" name="Rectangle 114"/>
                        <wps:cNvSpPr>
                          <a:spLocks noChangeArrowheads="1"/>
                        </wps:cNvSpPr>
                        <wps:spPr bwMode="auto">
                          <a:xfrm>
                            <a:off x="1586818" y="895322"/>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B9CC31" w14:textId="77777777" w:rsidR="00174288" w:rsidRDefault="00174288" w:rsidP="00A37906">
                              <w:pPr>
                                <w:rPr>
                                  <w:lang w:eastAsia="zh-CN"/>
                                </w:rPr>
                              </w:pPr>
                              <w:r>
                                <w:rPr>
                                  <w:color w:val="000000"/>
                                </w:rPr>
                                <w:t xml:space="preserve">UL </w:t>
                              </w:r>
                              <w:r>
                                <w:rPr>
                                  <w:color w:val="000000"/>
                                  <w:lang w:eastAsia="zh-CN"/>
                                </w:rPr>
                                <w:t>transmission</w:t>
                              </w:r>
                            </w:p>
                          </w:txbxContent>
                        </wps:txbx>
                        <wps:bodyPr rot="0" vert="horz" wrap="none" lIns="0" tIns="0" rIns="0" bIns="0" anchor="t" anchorCtr="0" upright="1">
                          <a:spAutoFit/>
                        </wps:bodyPr>
                      </wps:wsp>
                      <wps:wsp>
                        <wps:cNvPr id="134" name="Rectangle 115"/>
                        <wps:cNvSpPr>
                          <a:spLocks noChangeArrowheads="1"/>
                        </wps:cNvSpPr>
                        <wps:spPr bwMode="auto">
                          <a:xfrm>
                            <a:off x="2359027" y="89532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B4DCB" w14:textId="77777777" w:rsidR="00174288" w:rsidRDefault="00174288" w:rsidP="00A37906">
                              <w:r>
                                <w:rPr>
                                  <w:color w:val="000000"/>
                                </w:rPr>
                                <w:t xml:space="preserve"> </w:t>
                              </w:r>
                            </w:p>
                          </w:txbxContent>
                        </wps:txbx>
                        <wps:bodyPr rot="0" vert="horz" wrap="none" lIns="0" tIns="0" rIns="0" bIns="0" anchor="t" anchorCtr="0" upright="1">
                          <a:spAutoFit/>
                        </wps:bodyPr>
                      </wps:wsp>
                      <wps:wsp>
                        <wps:cNvPr id="135" name="Rectangle 116"/>
                        <wps:cNvSpPr>
                          <a:spLocks noChangeArrowheads="1"/>
                        </wps:cNvSpPr>
                        <wps:spPr bwMode="auto">
                          <a:xfrm>
                            <a:off x="4984156" y="75501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42BDB" w14:textId="77777777" w:rsidR="00174288" w:rsidRDefault="00174288" w:rsidP="00A37906">
                              <w:r>
                                <w:rPr>
                                  <w:color w:val="000000"/>
                                </w:rPr>
                                <w:t xml:space="preserve"> </w:t>
                              </w:r>
                            </w:p>
                          </w:txbxContent>
                        </wps:txbx>
                        <wps:bodyPr rot="0" vert="horz" wrap="none" lIns="0" tIns="0" rIns="0" bIns="0" anchor="t" anchorCtr="0" upright="1">
                          <a:spAutoFit/>
                        </wps:bodyPr>
                      </wps:wsp>
                      <wps:wsp>
                        <wps:cNvPr id="136" name="Rectangle 117"/>
                        <wps:cNvSpPr>
                          <a:spLocks noChangeArrowheads="1"/>
                        </wps:cNvSpPr>
                        <wps:spPr bwMode="auto">
                          <a:xfrm>
                            <a:off x="4608852" y="895322"/>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3327F" w14:textId="77777777" w:rsidR="00174288" w:rsidRDefault="00174288" w:rsidP="00A37906">
                              <w:pPr>
                                <w:rPr>
                                  <w:lang w:eastAsia="zh-CN"/>
                                </w:rPr>
                              </w:pPr>
                              <w:r>
                                <w:rPr>
                                  <w:color w:val="000000"/>
                                </w:rPr>
                                <w:t xml:space="preserve">GP </w:t>
                              </w:r>
                              <w:r>
                                <w:rPr>
                                  <w:color w:val="000000"/>
                                  <w:lang w:eastAsia="zh-CN"/>
                                </w:rPr>
                                <w:t>or</w:t>
                              </w:r>
                              <w:r>
                                <w:rPr>
                                  <w:color w:val="000000"/>
                                </w:rPr>
                                <w:t xml:space="preserve"> </w:t>
                              </w:r>
                              <w:r>
                                <w:rPr>
                                  <w:color w:val="000000"/>
                                  <w:lang w:eastAsia="zh-CN"/>
                                </w:rPr>
                                <w:t>UL transmission</w:t>
                              </w:r>
                            </w:p>
                          </w:txbxContent>
                        </wps:txbx>
                        <wps:bodyPr rot="0" vert="horz" wrap="none" lIns="0" tIns="0" rIns="0" bIns="0" anchor="t" anchorCtr="0" upright="1">
                          <a:spAutoFit/>
                        </wps:bodyPr>
                      </wps:wsp>
                      <wps:wsp>
                        <wps:cNvPr id="137" name="Rectangle 118"/>
                        <wps:cNvSpPr>
                          <a:spLocks noChangeArrowheads="1"/>
                        </wps:cNvSpPr>
                        <wps:spPr bwMode="auto">
                          <a:xfrm>
                            <a:off x="5361361" y="89532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505FC" w14:textId="77777777" w:rsidR="00174288" w:rsidRDefault="00174288" w:rsidP="00A37906">
                              <w:r>
                                <w:rPr>
                                  <w:color w:val="000000"/>
                                </w:rPr>
                                <w:t xml:space="preserve"> </w:t>
                              </w:r>
                            </w:p>
                          </w:txbxContent>
                        </wps:txbx>
                        <wps:bodyPr rot="0" vert="horz" wrap="none" lIns="0" tIns="0" rIns="0" bIns="0" anchor="t" anchorCtr="0" upright="1">
                          <a:spAutoFit/>
                        </wps:bodyPr>
                      </wps:wsp>
                      <wps:wsp>
                        <wps:cNvPr id="138" name="Freeform 119"/>
                        <wps:cNvSpPr>
                          <a:spLocks noEditPoints="1"/>
                        </wps:cNvSpPr>
                        <wps:spPr bwMode="auto">
                          <a:xfrm>
                            <a:off x="5692164" y="1096628"/>
                            <a:ext cx="100301" cy="10200"/>
                          </a:xfrm>
                          <a:custGeom>
                            <a:avLst/>
                            <a:gdLst>
                              <a:gd name="T0" fmla="*/ 156868398 w 551"/>
                              <a:gd name="T1" fmla="*/ 0 h 53"/>
                              <a:gd name="T2" fmla="*/ 1061927099 w 551"/>
                              <a:gd name="T3" fmla="*/ 7111325 h 53"/>
                              <a:gd name="T4" fmla="*/ 1206733891 w 551"/>
                              <a:gd name="T5" fmla="*/ 184597868 h 53"/>
                              <a:gd name="T6" fmla="*/ 1055896296 w 551"/>
                              <a:gd name="T7" fmla="*/ 362121362 h 53"/>
                              <a:gd name="T8" fmla="*/ 150837595 w 551"/>
                              <a:gd name="T9" fmla="*/ 355010038 h 53"/>
                              <a:gd name="T10" fmla="*/ 0 w 551"/>
                              <a:gd name="T11" fmla="*/ 177486543 h 53"/>
                              <a:gd name="T12" fmla="*/ 156868398 w 551"/>
                              <a:gd name="T13" fmla="*/ 0 h 53"/>
                              <a:gd name="T14" fmla="*/ 2147483646 w 551"/>
                              <a:gd name="T15" fmla="*/ 14185506 h 53"/>
                              <a:gd name="T16" fmla="*/ 2147483646 w 551"/>
                              <a:gd name="T17" fmla="*/ 21296830 h 53"/>
                              <a:gd name="T18" fmla="*/ 2147483646 w 551"/>
                              <a:gd name="T19" fmla="*/ 198820517 h 53"/>
                              <a:gd name="T20" fmla="*/ 2147483646 w 551"/>
                              <a:gd name="T21" fmla="*/ 376307060 h 53"/>
                              <a:gd name="T22" fmla="*/ 2147483646 w 551"/>
                              <a:gd name="T23" fmla="*/ 369195736 h 53"/>
                              <a:gd name="T24" fmla="*/ 2111792592 w 551"/>
                              <a:gd name="T25" fmla="*/ 191709192 h 53"/>
                              <a:gd name="T26" fmla="*/ 2147483646 w 551"/>
                              <a:gd name="T27" fmla="*/ 14185506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9" name="Freeform 120"/>
                        <wps:cNvSpPr>
                          <a:spLocks noEditPoints="1"/>
                        </wps:cNvSpPr>
                        <wps:spPr bwMode="auto">
                          <a:xfrm>
                            <a:off x="1200114" y="1096628"/>
                            <a:ext cx="100301" cy="9500"/>
                          </a:xfrm>
                          <a:custGeom>
                            <a:avLst/>
                            <a:gdLst>
                              <a:gd name="T0" fmla="*/ 38566327 w 1101"/>
                              <a:gd name="T1" fmla="*/ 0 h 105"/>
                              <a:gd name="T2" fmla="*/ 265449739 w 1101"/>
                              <a:gd name="T3" fmla="*/ 1481638 h 105"/>
                              <a:gd name="T4" fmla="*/ 302505630 w 1101"/>
                              <a:gd name="T5" fmla="*/ 38613067 h 105"/>
                              <a:gd name="T6" fmla="*/ 264694521 w 1101"/>
                              <a:gd name="T7" fmla="*/ 75744495 h 105"/>
                              <a:gd name="T8" fmla="*/ 37811108 w 1101"/>
                              <a:gd name="T9" fmla="*/ 74254714 h 105"/>
                              <a:gd name="T10" fmla="*/ 0 w 1101"/>
                              <a:gd name="T11" fmla="*/ 37131429 h 105"/>
                              <a:gd name="T12" fmla="*/ 38566327 w 1101"/>
                              <a:gd name="T13" fmla="*/ 0 h 105"/>
                              <a:gd name="T14" fmla="*/ 567963568 w 1101"/>
                              <a:gd name="T15" fmla="*/ 2971510 h 105"/>
                              <a:gd name="T16" fmla="*/ 794846981 w 1101"/>
                              <a:gd name="T17" fmla="*/ 3716400 h 105"/>
                              <a:gd name="T18" fmla="*/ 831902871 w 1101"/>
                              <a:gd name="T19" fmla="*/ 41584576 h 105"/>
                              <a:gd name="T20" fmla="*/ 794091763 w 1101"/>
                              <a:gd name="T21" fmla="*/ 77971114 h 105"/>
                              <a:gd name="T22" fmla="*/ 567208350 w 1101"/>
                              <a:gd name="T23" fmla="*/ 77226133 h 105"/>
                              <a:gd name="T24" fmla="*/ 529388951 w 1101"/>
                              <a:gd name="T25" fmla="*/ 40102938 h 105"/>
                              <a:gd name="T26" fmla="*/ 567963568 w 1101"/>
                              <a:gd name="T27" fmla="*/ 2971510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1F4D7B2" id="画布 140" o:spid="_x0000_s1026" editas="canvas" style="width:488.1pt;height:235.25pt;mso-position-horizontal-relative:char;mso-position-vertical-relative:line" coordsize="61988,29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988;height:29876;visibility:visible;mso-wrap-style:square">
                  <v:fill o:detectmouseclick="t"/>
                  <v:path o:connecttype="none"/>
                </v:shape>
                <v:rect id="Rectangle 64" o:spid="_x0000_s1028" style="position:absolute;left:61353;top:2720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5A5D8EC9" w14:textId="77777777" w:rsidR="00174288" w:rsidRDefault="00174288" w:rsidP="00A37906">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64276127,2147483646;2147483646,0;2147483646,2147483646;2147483646,2147483646;64276127,2147483646;2147483646,2147483646;2147483646,2147483646;128552254,2147483646;2147483646,2147483646;2147483646,2147483646;2147483646,2147483646;128552254,2147483646;2147483646,2147483646;2147483646,2147483646;192828471,2147483646;2147483646,2147483646;2147483646,2147483646;2147483646,2147483646;192828471,2147483646;2147483646,2147483646;2147483646,2147483646;257104598,2147483646;2147483646,2147483646;2147483646,2147483646;2147483646,2147483646;321380725,2147483646;2147483646,2147483646;2147483646,2147483646;321380725,2147483646;2147483646,2147483646;2147483646,2147483646;2147483646,2147483646;385656852,2147483646;2147483646,2147483646;2147483646,2147483646;449933069,2147483646;2147483646,2147483646;2147483646,2147483646;2147483646,2147483646;449933069,2147483646;214748364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82294172,2147483646;2147483646,2147483646;82294172,2147483646;2147483646,2147483646;2147483646,2147483646;2147483646,2147483646;2147483646,2147483646;82294172,2147483646;2147483646,2147483646;164588344,2147483646;2147483646,2147483646;2147483646,2147483646;2147483646,2147483646;2147483646,2147483646;164588344,2147483646;2147483646,2147483646;246882611,2147483646;2147483646,2147483646;2147483646,2147483646;2147483646,2147483646;2147483646,2147483646;246882611,2147483646;2147483646,2147483646;246882611,2147483646;2147483646,2147483646;2147483646,2147483646;2147483646,2147483646;2147483646,2147483646;329176783,2147483646;2147483646,2147483646;329176783,2147483646;2147483646,2147483646;2147483646,2147483646;2147483646,2147483646;2147483646,2147483646;329176783,2147483646;2147483646,2147483646;411470955,2147483646;2147483646,2147483646;2147483646,2147483646;2147483646,2147483646;2147483646,2147483646;411470955,2147483646;2147483646,2147483646;493765127,2147483646;2147483646,2147483646;2147483646,2147483646;2147483646,2147483646;2147483646,2147483646;493765127,2147483646;2147483646,2147483646;493765127,2147483646;2147483646,2147483646;2147483646,2147483646;2147483646,2147483646;2147483646,2147483646;576068450,2147483646;2147483646,2147483646;576068450,2147483646;2147483646,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1266997344,2147483646;2147483646,2147483646;1266997344,2147483646;2147483646,2147483646;2147483646,2147483646;2147483646,2147483646;2147483646,2147483646;1266997344,2147483646;2147483646,2147483646;1266997344,2147483646;2147483646,2147483646;2147483646,2147483646;2147483646,2147483646;2147483646,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1230102006,2147483646;2147483646,0;2147483646,2147483646;2147483646,2147483646;1230102006,2147483646;2147483646,2147483646;2147483646,2147483646;1230102006,2147483646;2147483646,2147483646;2147483646,2147483646;2147483646,2147483646;123010200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36" style="position:absolute;left:14211;width:2878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23B9BAC" w14:textId="77777777" w:rsidR="00174288" w:rsidRDefault="00174288" w:rsidP="00A37906">
                        <w:r>
                          <w:rPr>
                            <w:color w:val="000000"/>
                          </w:rPr>
                          <w:t>Transmitter output power in UL subband/DL subband(s)</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53CFE97A" w14:textId="77777777" w:rsidR="00174288" w:rsidRDefault="00174288" w:rsidP="00A37906">
                        <w:r>
                          <w:rPr>
                            <w:color w:val="000000"/>
                          </w:rPr>
                          <w:t xml:space="preserve"> </w:t>
                        </w:r>
                      </w:p>
                    </w:txbxContent>
                  </v:textbox>
                </v:rect>
                <v:rect id="Rectangle 74" o:spid="_x0000_s1038" style="position:absolute;left:54559;top:20218;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6A3CDEE9" w14:textId="77777777" w:rsidR="00174288" w:rsidRDefault="00174288" w:rsidP="00A37906">
                        <w:r>
                          <w:rPr>
                            <w:color w:val="000000"/>
                          </w:rPr>
                          <w:t>Time</w:t>
                        </w:r>
                      </w:p>
                    </w:txbxContent>
                  </v:textbox>
                </v:rect>
                <v:rect id="Rectangle 75" o:spid="_x0000_s1039" style="position:absolute;left:57118;top:2021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3C407892" w14:textId="77777777" w:rsidR="00174288" w:rsidRDefault="00174288" w:rsidP="00A37906">
                        <w:r>
                          <w:rPr>
                            <w:color w:val="000000"/>
                          </w:rPr>
                          <w:t xml:space="preserve"> </w:t>
                        </w:r>
                      </w:p>
                    </w:txbxContent>
                  </v:textbox>
                </v:rect>
                <v:shape id="Freeform 77" o:spid="_x0000_s1040"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041"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042"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105E5069" w14:textId="77777777" w:rsidR="00174288" w:rsidRDefault="00174288" w:rsidP="00A37906">
                        <w:r>
                          <w:rPr>
                            <w:color w:val="000000"/>
                          </w:rPr>
                          <w:t>Transmitter ON period</w:t>
                        </w:r>
                      </w:p>
                    </w:txbxContent>
                  </v:textbox>
                </v:rect>
                <v:rect id="Rectangle 80" o:spid="_x0000_s1043"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0D3F77AE" w14:textId="77777777" w:rsidR="00174288" w:rsidRDefault="00174288" w:rsidP="00A37906">
                        <w:r>
                          <w:rPr>
                            <w:color w:val="000000"/>
                          </w:rPr>
                          <w:t xml:space="preserve"> </w:t>
                        </w:r>
                      </w:p>
                    </w:txbxContent>
                  </v:textbox>
                </v:rect>
                <v:rect id="Rectangle 81" o:spid="_x0000_s1044" style="position:absolute;left:29127;top:8953;width:10985;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" filled="f" stroked="f">
                  <v:textbox style="mso-fit-shape-to-text:t" inset="0,0,0,0">
                    <w:txbxContent>
                      <w:p w14:paraId="56DF1624" w14:textId="77777777" w:rsidR="00174288" w:rsidRDefault="00174288" w:rsidP="00A37906">
                        <w:pPr>
                          <w:rPr>
                            <w:lang w:eastAsia="zh-CN"/>
                          </w:rPr>
                        </w:pPr>
                        <w:r>
                          <w:rPr>
                            <w:color w:val="000000"/>
                          </w:rPr>
                          <w:t xml:space="preserve">(DL </w:t>
                        </w:r>
                        <w:r>
                          <w:rPr>
                            <w:color w:val="000000"/>
                            <w:lang w:eastAsia="zh-CN"/>
                          </w:rPr>
                          <w:t>transmission)</w:t>
                        </w:r>
                      </w:p>
                    </w:txbxContent>
                  </v:textbox>
                </v:rect>
                <v:rect id="Rectangle 82" o:spid="_x0000_s1045" style="position:absolute;left:4135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47614B4E" w14:textId="77777777" w:rsidR="00174288" w:rsidRDefault="00174288" w:rsidP="00A37906">
                        <w:r>
                          <w:rPr>
                            <w:color w:val="000000"/>
                          </w:rPr>
                          <w:t xml:space="preserve"> </w:t>
                        </w:r>
                      </w:p>
                    </w:txbxContent>
                  </v:textbox>
                </v:rect>
                <v:rect id="Rectangle 83" o:spid="_x0000_s1046" style="position:absolute;left:47929;top:23501;width:857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7A92BC36" w14:textId="77777777" w:rsidR="00174288" w:rsidRDefault="00174288" w:rsidP="00A37906">
                        <w:r>
                          <w:rPr>
                            <w:color w:val="000000"/>
                          </w:rPr>
                          <w:t xml:space="preserve">Transmitter OFF </w:t>
                        </w:r>
                      </w:p>
                    </w:txbxContent>
                  </v:textbox>
                </v:rect>
                <v:rect id="Rectangle 84" o:spid="_x0000_s1047" style="position:absolute;left:50469;top:24898;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6A4B4B64" w14:textId="77777777" w:rsidR="00174288" w:rsidRDefault="00174288" w:rsidP="00A37906">
                        <w:r>
                          <w:rPr>
                            <w:color w:val="000000"/>
                          </w:rPr>
                          <w:t>period</w:t>
                        </w:r>
                      </w:p>
                    </w:txbxContent>
                  </v:textbox>
                </v:rect>
                <v:rect id="Rectangle 85" o:spid="_x0000_s1048" style="position:absolute;left:53600;top:2489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65982B32" w14:textId="77777777" w:rsidR="00174288" w:rsidRDefault="00174288" w:rsidP="00A37906">
                        <w:r>
                          <w:rPr>
                            <w:color w:val="000000"/>
                          </w:rPr>
                          <w:t xml:space="preserve"> </w:t>
                        </w:r>
                      </w:p>
                    </w:txbxContent>
                  </v:textbox>
                </v:rect>
                <v:rect id="Rectangle 86" o:spid="_x0000_s1049" style="position:absolute;left:13963;top:23501;width:857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19BDFE46" w14:textId="77777777" w:rsidR="00174288" w:rsidRDefault="00174288" w:rsidP="00A37906">
                        <w:r>
                          <w:rPr>
                            <w:color w:val="000000"/>
                          </w:rPr>
                          <w:t xml:space="preserve">Transmitter OFF </w:t>
                        </w:r>
                      </w:p>
                    </w:txbxContent>
                  </v:textbox>
                </v:rect>
                <v:rect id="Rectangle 87" o:spid="_x0000_s1050" style="position:absolute;left:16510;top:24898;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28D0867E" w14:textId="77777777" w:rsidR="00174288" w:rsidRDefault="00174288" w:rsidP="00A37906">
                        <w:r>
                          <w:rPr>
                            <w:color w:val="000000"/>
                          </w:rPr>
                          <w:t>period</w:t>
                        </w:r>
                      </w:p>
                    </w:txbxContent>
                  </v:textbox>
                </v:rect>
                <v:rect id="Rectangle 88" o:spid="_x0000_s1051" style="position:absolute;left:19634;top:2489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62C4590D" w14:textId="77777777" w:rsidR="00174288" w:rsidRDefault="00174288" w:rsidP="00A37906">
                        <w:r>
                          <w:rPr>
                            <w:color w:val="000000"/>
                          </w:rPr>
                          <w:t xml:space="preserve"> </w:t>
                        </w:r>
                      </w:p>
                    </w:txbxContent>
                  </v:textbox>
                </v:rect>
                <v:shape id="Freeform 89" o:spid="_x0000_s1052"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053"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71734418;2147483646,2147483646;2147483646,2147483646;2147483646,271734418" o:connectangles="0,0,0,0,0,0,0,0,0,0,0,0,0,0,0"/>
                  <o:lock v:ext="edit" verticies="t"/>
                </v:shape>
                <v:shape id="Freeform 91" o:spid="_x0000_s1054"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055" style="position:absolute;left:27438;top:19450;width:1290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21993A4A" w14:textId="77777777" w:rsidR="00174288" w:rsidRDefault="00174288" w:rsidP="00A37906">
                        <w:r>
                          <w:rPr>
                            <w:color w:val="000000"/>
                          </w:rPr>
                          <w:t xml:space="preserve">Transient period between </w:t>
                        </w:r>
                      </w:p>
                    </w:txbxContent>
                  </v:textbox>
                </v:rect>
                <v:rect id="Rectangle 93" o:spid="_x0000_s1056" style="position:absolute;left:28333;top:21139;width:1115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0E5DF84F" w14:textId="77777777" w:rsidR="00174288" w:rsidRDefault="00174288" w:rsidP="00A37906">
                        <w:r>
                          <w:rPr>
                            <w:color w:val="000000"/>
                          </w:rPr>
                          <w:t>SBFD and non-SBFD</w:t>
                        </w:r>
                      </w:p>
                    </w:txbxContent>
                  </v:textbox>
                </v:rect>
                <v:rect id="Rectangle 94" o:spid="_x0000_s1057" style="position:absolute;left:36068;top:2089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460BB6DB" w14:textId="77777777" w:rsidR="00174288" w:rsidRDefault="00174288" w:rsidP="00A37906">
                        <w:r>
                          <w:rPr>
                            <w:color w:val="000000"/>
                          </w:rPr>
                          <w:t xml:space="preserve"> </w:t>
                        </w:r>
                      </w:p>
                    </w:txbxContent>
                  </v:textbox>
                </v:rect>
                <v:line id="Line 95" o:spid="_x0000_s1058" style="position:absolute;flip:y;visibility:visible;mso-wrap-style:square" from="25260,21432" to="27928,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" strokeweight=".7pt">
                  <v:stroke endcap="round"/>
                </v:line>
                <v:line id="Line 96" o:spid="_x0000_s1059" style="position:absolute;flip:x y;visibility:visible;mso-wrap-style:square" from="41210,21299" to="4399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" strokeweight=".7pt">
                  <v:stroke endcap="round"/>
                </v:line>
                <v:rect id="Rectangle 97" o:spid="_x0000_s1060"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" fillcolor="black" stroked="f">
                  <v:fill r:id="rId42" o:title="" type="pattern"/>
                </v:rect>
                <v:line id="Line 98" o:spid="_x0000_s1061"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" strokeweight="1.45pt"/>
                <v:line id="Line 99" o:spid="_x0000_s1062"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" strokeweight="1.45pt"/>
                <v:rect id="Rectangle 100" o:spid="_x0000_s1063"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" fillcolor="black" stroked="f">
                  <v:fill r:id="rId42" o:title="" type="pattern"/>
                  <v:textbox>
                    <w:txbxContent>
                      <w:p w14:paraId="4A72C653" w14:textId="77777777" w:rsidR="00174288" w:rsidRDefault="00174288" w:rsidP="00A37906">
                        <w:pPr>
                          <w:jc w:val="center"/>
                        </w:pPr>
                      </w:p>
                    </w:txbxContent>
                  </v:textbox>
                </v:rect>
                <v:line id="Line 101" o:spid="_x0000_s1064"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" strokeweight="1.45pt"/>
                <v:line id="Line 102" o:spid="_x0000_s1065"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" strokeweight="1.45pt"/>
                <v:rect id="Rectangle 103" o:spid="_x0000_s1066"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302F4508" w14:textId="77777777" w:rsidR="00174288" w:rsidRDefault="00174288" w:rsidP="00A37906">
                        <w:r>
                          <w:rPr>
                            <w:color w:val="000000"/>
                          </w:rPr>
                          <w:t>OFF power level</w:t>
                        </w:r>
                      </w:p>
                    </w:txbxContent>
                  </v:textbox>
                </v:rect>
                <v:rect id="Rectangle 104" o:spid="_x0000_s1067" style="position:absolute;left:11309;top:14751;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20780672" w14:textId="77777777" w:rsidR="00174288" w:rsidRDefault="00174288" w:rsidP="00A37906">
                        <w:r>
                          <w:rPr>
                            <w:color w:val="000000"/>
                          </w:rPr>
                          <w:t xml:space="preserve"> </w:t>
                        </w:r>
                      </w:p>
                    </w:txbxContent>
                  </v:textbox>
                </v:rect>
                <v:rect id="Rectangle 105" o:spid="_x0000_s1068"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379C0248" w14:textId="77777777" w:rsidR="00174288" w:rsidRDefault="00174288" w:rsidP="00A37906">
                        <w:r>
                          <w:rPr>
                            <w:color w:val="000000"/>
                          </w:rPr>
                          <w:t xml:space="preserve"> </w:t>
                        </w:r>
                      </w:p>
                    </w:txbxContent>
                  </v:textbox>
                </v:rect>
                <v:rect id="Rectangle 106" o:spid="_x0000_s1069"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771046D7" w14:textId="77777777" w:rsidR="00174288" w:rsidRDefault="00174288" w:rsidP="00A37906">
                        <w:r>
                          <w:rPr>
                            <w:color w:val="000000"/>
                          </w:rPr>
                          <w:t>ON power level</w:t>
                        </w:r>
                      </w:p>
                    </w:txbxContent>
                  </v:textbox>
                </v:rect>
                <v:rect id="Rectangle 107" o:spid="_x0000_s1070" style="position:absolute;left:10445;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467A9945" w14:textId="77777777" w:rsidR="00174288" w:rsidRDefault="00174288" w:rsidP="00A37906">
                        <w:r>
                          <w:rPr>
                            <w:color w:val="000000"/>
                          </w:rPr>
                          <w:t xml:space="preserve"> </w:t>
                        </w:r>
                      </w:p>
                    </w:txbxContent>
                  </v:textbox>
                </v:rect>
                <v:rect id="Rectangle 108" o:spid="_x0000_s1071" style="position:absolute;left:3302;top:4127;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6856CCF2" w14:textId="77777777" w:rsidR="00174288" w:rsidRDefault="00174288" w:rsidP="00A37906"/>
                    </w:txbxContent>
                  </v:textbox>
                </v:rect>
                <v:rect id="Rectangle 109" o:spid="_x0000_s1072" style="position:absolute;left:9848;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65015ACB" w14:textId="77777777" w:rsidR="00174288" w:rsidRDefault="00174288" w:rsidP="00A37906">
                        <w:r>
                          <w:rPr>
                            <w:color w:val="000000"/>
                          </w:rPr>
                          <w:t xml:space="preserve"> </w:t>
                        </w:r>
                      </w:p>
                    </w:txbxContent>
                  </v:textbox>
                </v:rect>
                <v:shape id="Freeform 110" o:spid="_x0000_s1073"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1266997344;2147483646,1266997344;2147483646,1266997344;2147483646,2147483646;2147483646,2147483646;2147483646,2147483646;2147483646,2147483646;2147483646,1266997344;2147483646,1266997344;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074"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075"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076"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U6/vwAAANwAAAAPAAAAZHJzL2Rvd25yZXYueG1sRE/bisIw&#10;EH0X/Icwwr5paoV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A56U6/vwAAANwAAAAPAAAAAAAA&#10;AAAAAAAAAAcCAABkcnMvZG93bnJldi54bWxQSwUGAAAAAAMAAwC3AAAA8wIAAAAA&#10;" filled="f" stroked="f">
                  <v:textbox style="mso-fit-shape-to-text:t" inset="0,0,0,0">
                    <w:txbxContent>
                      <w:p w14:paraId="000519C2" w14:textId="77777777" w:rsidR="00174288" w:rsidRDefault="00174288" w:rsidP="00A37906">
                        <w:r>
                          <w:rPr>
                            <w:color w:val="000000"/>
                          </w:rPr>
                          <w:t xml:space="preserve"> </w:t>
                        </w:r>
                      </w:p>
                    </w:txbxContent>
                  </v:textbox>
                </v:rect>
                <v:rect id="Rectangle 114" o:spid="_x0000_s1077" style="position:absolute;left:15868;top:8953;width:843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5EB9CC31" w14:textId="77777777" w:rsidR="00174288" w:rsidRDefault="00174288" w:rsidP="00A37906">
                        <w:pPr>
                          <w:rPr>
                            <w:lang w:eastAsia="zh-CN"/>
                          </w:rPr>
                        </w:pPr>
                        <w:r>
                          <w:rPr>
                            <w:color w:val="000000"/>
                          </w:rPr>
                          <w:t xml:space="preserve">UL </w:t>
                        </w:r>
                        <w:r>
                          <w:rPr>
                            <w:color w:val="000000"/>
                            <w:lang w:eastAsia="zh-CN"/>
                          </w:rPr>
                          <w:t>transmission</w:t>
                        </w:r>
                      </w:p>
                    </w:txbxContent>
                  </v:textbox>
                </v:rect>
                <v:rect id="Rectangle 115" o:spid="_x0000_s1078" style="position:absolute;left:23590;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18DB4DCB" w14:textId="77777777" w:rsidR="00174288" w:rsidRDefault="00174288" w:rsidP="00A37906">
                        <w:r>
                          <w:rPr>
                            <w:color w:val="000000"/>
                          </w:rPr>
                          <w:t xml:space="preserve"> </w:t>
                        </w:r>
                      </w:p>
                    </w:txbxContent>
                  </v:textbox>
                </v:rect>
                <v:rect id="Rectangle 116" o:spid="_x0000_s1079"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30442BDB" w14:textId="77777777" w:rsidR="00174288" w:rsidRDefault="00174288" w:rsidP="00A37906">
                        <w:r>
                          <w:rPr>
                            <w:color w:val="000000"/>
                          </w:rPr>
                          <w:t xml:space="preserve"> </w:t>
                        </w:r>
                      </w:p>
                    </w:txbxContent>
                  </v:textbox>
                </v:rect>
                <v:rect id="Rectangle 117" o:spid="_x0000_s1080" style="position:absolute;left:46088;top:8953;width:1175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4253327F" w14:textId="77777777" w:rsidR="00174288" w:rsidRDefault="00174288" w:rsidP="00A37906">
                        <w:pPr>
                          <w:rPr>
                            <w:lang w:eastAsia="zh-CN"/>
                          </w:rPr>
                        </w:pPr>
                        <w:r>
                          <w:rPr>
                            <w:color w:val="000000"/>
                          </w:rPr>
                          <w:t xml:space="preserve">GP </w:t>
                        </w:r>
                        <w:r>
                          <w:rPr>
                            <w:color w:val="000000"/>
                            <w:lang w:eastAsia="zh-CN"/>
                          </w:rPr>
                          <w:t>or</w:t>
                        </w:r>
                        <w:r>
                          <w:rPr>
                            <w:color w:val="000000"/>
                          </w:rPr>
                          <w:t xml:space="preserve"> </w:t>
                        </w:r>
                        <w:r>
                          <w:rPr>
                            <w:color w:val="000000"/>
                            <w:lang w:eastAsia="zh-CN"/>
                          </w:rPr>
                          <w:t>UL transmission</w:t>
                        </w:r>
                      </w:p>
                    </w:txbxContent>
                  </v:textbox>
                </v:rect>
                <v:rect id="Rectangle 118" o:spid="_x0000_s1081" style="position:absolute;left:5361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CC505FC" w14:textId="77777777" w:rsidR="00174288" w:rsidRDefault="00174288" w:rsidP="00A37906">
                        <w:r>
                          <w:rPr>
                            <w:color w:val="000000"/>
                          </w:rPr>
                          <w:t xml:space="preserve"> </w:t>
                        </w:r>
                      </w:p>
                    </w:txbxContent>
                  </v:textbox>
                </v:rect>
                <v:shape id="Freeform 119" o:spid="_x0000_s1082"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" path="m26,l176,1v13,,25,12,24,25c200,40,189,51,175,51l25,50c12,50,,39,,25,1,12,12,,26,xm376,2l526,3v13,,25,11,24,25c550,42,539,53,525,53l375,52c362,52,350,41,350,27,351,13,362,2,376,2xe" fillcolor="black" strokeweight=".1pt">
                  <v:stroke joinstyle="bevel"/>
                  <v:path arrowok="t" o:connecttype="custom" o:connectlocs="2147483646,0;2147483646,1368594623;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083"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" path="m51,l351,2v27,,50,23,49,50c400,80,378,102,350,102l50,100c23,100,,78,,50,1,23,23,,51,xm751,4r300,1c1078,5,1101,28,1100,56v,27,-22,49,-50,49l750,104v-27,,-50,-23,-50,-50c701,26,723,4,751,4xe" fillcolor="black" strokeweight=".1pt">
                  <v:stroke joinstyle="bevel"/>
                  <v:path arrowok="t" o:connecttype="custom" o:connectlocs="2147483646,0;2147483646,134052962;2147483646,2147483646;2147483646,2147483646;2147483646,2147483646;0,2147483646;2147483646,0;2147483646,268850905;2147483646,336245714;2147483646,2147483646;2147483646,2147483646;2147483646,2147483646;2147483646,2147483646;2147483646,268850905" o:connectangles="0,0,0,0,0,0,0,0,0,0,0,0,0,0"/>
                  <o:lock v:ext="edit" verticies="t"/>
                </v:shape>
                <w10:anchorlock/>
              </v:group>
            </w:pict>
          </mc:Fallback>
        </mc:AlternateContent>
      </w:r>
    </w:p>
    <w:p w14:paraId="07F1B3A9" w14:textId="77777777" w:rsidR="00A37906" w:rsidRPr="00A37906" w:rsidRDefault="00A37906" w:rsidP="00A37906">
      <w:pPr>
        <w:rPr>
          <w:rFonts w:eastAsia="Yu Mincho"/>
          <w:lang w:val="en-US" w:eastAsia="ja-JP"/>
        </w:rPr>
      </w:pPr>
    </w:p>
    <w:p w14:paraId="5E861B22" w14:textId="77777777" w:rsidR="00A37906" w:rsidRPr="00A37906" w:rsidRDefault="00A37906" w:rsidP="00A37906">
      <w:pPr>
        <w:rPr>
          <w:rFonts w:eastAsia="Yu Mincho"/>
          <w:lang w:val="en-US" w:eastAsia="ja-JP"/>
        </w:rPr>
      </w:pPr>
      <w:r w:rsidRPr="00A37906">
        <w:rPr>
          <w:rFonts w:eastAsia="Yu Mincho"/>
          <w:lang w:val="en-US" w:eastAsia="ja-JP"/>
        </w:rPr>
        <w:t xml:space="preserve">Sub-topic 4-2: In-channel adjacent </w:t>
      </w:r>
      <w:proofErr w:type="spellStart"/>
      <w:r w:rsidRPr="00A37906">
        <w:rPr>
          <w:rFonts w:eastAsia="Yu Mincho"/>
          <w:lang w:val="en-US" w:eastAsia="ja-JP"/>
        </w:rPr>
        <w:t>subband</w:t>
      </w:r>
      <w:proofErr w:type="spellEnd"/>
      <w:r w:rsidRPr="00A37906">
        <w:rPr>
          <w:rFonts w:eastAsia="Yu Mincho"/>
          <w:lang w:val="en-US" w:eastAsia="ja-JP"/>
        </w:rPr>
        <w:t xml:space="preserve"> leakage</w:t>
      </w:r>
    </w:p>
    <w:p w14:paraId="59CBBECB" w14:textId="77777777" w:rsidR="00A37906" w:rsidRPr="00A37906" w:rsidRDefault="00A37906" w:rsidP="00A37906">
      <w:pPr>
        <w:rPr>
          <w:rFonts w:eastAsia="Yu Mincho"/>
          <w:lang w:val="en-US" w:eastAsia="ja-JP"/>
        </w:rPr>
      </w:pPr>
      <w:r w:rsidRPr="00A37906">
        <w:rPr>
          <w:rFonts w:eastAsia="Yu Mincho"/>
          <w:lang w:val="en-US" w:eastAsia="ja-JP"/>
        </w:rPr>
        <w:lastRenderedPageBreak/>
        <w:t xml:space="preserve">Issue 4-2-1: Assumption for in-channel adjacent </w:t>
      </w:r>
      <w:proofErr w:type="spellStart"/>
      <w:r w:rsidRPr="00A37906">
        <w:rPr>
          <w:rFonts w:eastAsia="Yu Mincho"/>
          <w:lang w:val="en-US" w:eastAsia="ja-JP"/>
        </w:rPr>
        <w:t>subband</w:t>
      </w:r>
      <w:proofErr w:type="spellEnd"/>
      <w:r w:rsidRPr="00A37906">
        <w:rPr>
          <w:rFonts w:eastAsia="Yu Mincho"/>
          <w:lang w:val="en-US" w:eastAsia="ja-JP"/>
        </w:rPr>
        <w:t xml:space="preserve"> leakage requirement</w:t>
      </w:r>
    </w:p>
    <w:p w14:paraId="78634A9C" w14:textId="77777777" w:rsidR="00A37906" w:rsidRPr="00A37906" w:rsidRDefault="00A37906" w:rsidP="00981381">
      <w:pPr>
        <w:numPr>
          <w:ilvl w:val="0"/>
          <w:numId w:val="21"/>
        </w:numPr>
        <w:rPr>
          <w:rFonts w:eastAsia="Yu Mincho"/>
          <w:lang w:val="en-US" w:eastAsia="ja-JP"/>
        </w:rPr>
      </w:pPr>
      <w:r w:rsidRPr="00A37906">
        <w:rPr>
          <w:rFonts w:eastAsia="Yu Mincho"/>
          <w:lang w:val="en-US" w:eastAsia="ja-JP"/>
        </w:rPr>
        <w:t xml:space="preserve">No agreement in this meeting and the way forward from RAN4#114bis can still be followed. </w:t>
      </w:r>
    </w:p>
    <w:p w14:paraId="14322CD9" w14:textId="77777777" w:rsidR="00A37906" w:rsidRPr="00A37906" w:rsidRDefault="00A37906" w:rsidP="00A37906">
      <w:pPr>
        <w:rPr>
          <w:rFonts w:eastAsia="Yu Mincho"/>
          <w:lang w:eastAsia="ja-JP"/>
        </w:rPr>
      </w:pPr>
    </w:p>
    <w:p w14:paraId="63EF4324" w14:textId="77777777" w:rsidR="00A37906" w:rsidRPr="00A37906" w:rsidRDefault="00A37906" w:rsidP="00A37906">
      <w:pPr>
        <w:rPr>
          <w:rFonts w:eastAsia="Yu Mincho"/>
          <w:lang w:val="en-US" w:eastAsia="ja-JP"/>
        </w:rPr>
      </w:pPr>
      <w:r w:rsidRPr="00A37906">
        <w:rPr>
          <w:rFonts w:eastAsia="Yu Mincho"/>
          <w:lang w:val="en-US" w:eastAsia="ja-JP"/>
        </w:rPr>
        <w:t xml:space="preserve">Issue 4-2-2: Absolute limit for in-channel adjacent </w:t>
      </w:r>
      <w:proofErr w:type="spellStart"/>
      <w:r w:rsidRPr="00A37906">
        <w:rPr>
          <w:rFonts w:eastAsia="Yu Mincho"/>
          <w:lang w:val="en-US" w:eastAsia="ja-JP"/>
        </w:rPr>
        <w:t>subband</w:t>
      </w:r>
      <w:proofErr w:type="spellEnd"/>
      <w:r w:rsidRPr="00A37906">
        <w:rPr>
          <w:rFonts w:eastAsia="Yu Mincho"/>
          <w:lang w:val="en-US" w:eastAsia="ja-JP"/>
        </w:rPr>
        <w:t xml:space="preserve"> leakage</w:t>
      </w:r>
    </w:p>
    <w:p w14:paraId="6CEFB2C3" w14:textId="77777777" w:rsidR="00A37906" w:rsidRPr="00A37906" w:rsidRDefault="00A37906" w:rsidP="00A37906">
      <w:pPr>
        <w:rPr>
          <w:rFonts w:eastAsia="Yu Mincho"/>
          <w:lang w:eastAsia="ja-JP"/>
        </w:rPr>
      </w:pPr>
      <w:r w:rsidRPr="00A37906">
        <w:rPr>
          <w:rFonts w:eastAsia="Yu Mincho"/>
          <w:lang w:eastAsia="ja-JP"/>
        </w:rPr>
        <w:t>Agreement</w:t>
      </w:r>
    </w:p>
    <w:p w14:paraId="42A9D841" w14:textId="77777777" w:rsidR="00A37906" w:rsidRPr="00A37906" w:rsidRDefault="00A37906" w:rsidP="00981381">
      <w:pPr>
        <w:numPr>
          <w:ilvl w:val="0"/>
          <w:numId w:val="21"/>
        </w:numPr>
        <w:rPr>
          <w:rFonts w:eastAsia="Yu Mincho"/>
          <w:lang w:val="en-US" w:eastAsia="ja-JP"/>
        </w:rPr>
      </w:pPr>
      <w:r w:rsidRPr="00A37906">
        <w:rPr>
          <w:rFonts w:eastAsia="Yu Mincho"/>
          <w:lang w:val="en-US" w:eastAsia="ja-JP"/>
        </w:rPr>
        <w:t xml:space="preserve">For absolute limit for in-channel adjacent </w:t>
      </w:r>
      <w:proofErr w:type="spellStart"/>
      <w:r w:rsidRPr="00A37906">
        <w:rPr>
          <w:rFonts w:eastAsia="Yu Mincho"/>
          <w:lang w:val="en-US" w:eastAsia="ja-JP"/>
        </w:rPr>
        <w:t>subband</w:t>
      </w:r>
      <w:proofErr w:type="spellEnd"/>
      <w:r w:rsidRPr="00A37906">
        <w:rPr>
          <w:rFonts w:eastAsia="Yu Mincho"/>
          <w:lang w:val="en-US" w:eastAsia="ja-JP"/>
        </w:rPr>
        <w:t xml:space="preserve"> leakage: </w:t>
      </w:r>
    </w:p>
    <w:p w14:paraId="08DA015F" w14:textId="77777777" w:rsidR="00A37906" w:rsidRPr="00A37906" w:rsidRDefault="00A37906" w:rsidP="00981381">
      <w:pPr>
        <w:numPr>
          <w:ilvl w:val="1"/>
          <w:numId w:val="21"/>
        </w:numPr>
        <w:rPr>
          <w:rFonts w:eastAsia="Yu Mincho"/>
          <w:lang w:val="en-US" w:eastAsia="ja-JP"/>
        </w:rPr>
      </w:pPr>
      <w:r w:rsidRPr="00A37906">
        <w:rPr>
          <w:rFonts w:eastAsia="Yu Mincho"/>
          <w:lang w:val="en-US" w:eastAsia="ja-JP"/>
        </w:rPr>
        <w:t xml:space="preserve">For FR2 BS, legacy ACLR absolute basic limit (Table 9.7.3.3-2 for FR2 in TS 38.104) is followed. </w:t>
      </w:r>
    </w:p>
    <w:p w14:paraId="2E733F21" w14:textId="77777777" w:rsidR="00A37906" w:rsidRPr="00A37906" w:rsidRDefault="00A37906" w:rsidP="00981381">
      <w:pPr>
        <w:numPr>
          <w:ilvl w:val="1"/>
          <w:numId w:val="21"/>
        </w:numPr>
        <w:rPr>
          <w:rFonts w:eastAsia="Yu Mincho"/>
          <w:lang w:val="en-US" w:eastAsia="ja-JP"/>
        </w:rPr>
      </w:pPr>
      <w:r w:rsidRPr="00A37906">
        <w:rPr>
          <w:rFonts w:eastAsia="Yu Mincho"/>
          <w:lang w:val="en-US" w:eastAsia="ja-JP"/>
        </w:rPr>
        <w:t xml:space="preserve">For FR1 BS, </w:t>
      </w:r>
    </w:p>
    <w:p w14:paraId="16498F83" w14:textId="77777777" w:rsidR="00A37906" w:rsidRPr="00A37906" w:rsidRDefault="00A37906" w:rsidP="00981381">
      <w:pPr>
        <w:numPr>
          <w:ilvl w:val="2"/>
          <w:numId w:val="21"/>
        </w:numPr>
        <w:rPr>
          <w:rFonts w:eastAsia="Yu Mincho"/>
          <w:lang w:val="en-US" w:eastAsia="ja-JP"/>
        </w:rPr>
      </w:pPr>
      <w:r w:rsidRPr="00A37906">
        <w:rPr>
          <w:rFonts w:eastAsia="Yu Mincho"/>
          <w:lang w:val="en-US" w:eastAsia="ja-JP"/>
        </w:rPr>
        <w:t>For FR1 LA SBFD BS, no relaxation compared with absolute ACLR limit (DU configuration) or absolute CACLR limit (DUD) are needed.</w:t>
      </w:r>
    </w:p>
    <w:p w14:paraId="1F1342BF" w14:textId="77777777" w:rsidR="00A37906" w:rsidRPr="00A37906" w:rsidRDefault="00A37906" w:rsidP="00981381">
      <w:pPr>
        <w:numPr>
          <w:ilvl w:val="2"/>
          <w:numId w:val="21"/>
        </w:numPr>
        <w:rPr>
          <w:rFonts w:eastAsia="Yu Mincho"/>
          <w:lang w:val="en-US" w:eastAsia="ja-JP"/>
        </w:rPr>
      </w:pPr>
      <w:r w:rsidRPr="00A37906">
        <w:rPr>
          <w:rFonts w:eastAsia="Yu Mincho"/>
          <w:lang w:val="en-US" w:eastAsia="ja-JP"/>
        </w:rPr>
        <w:t xml:space="preserve">For FR1 WA and MR SBFD-capable BS, </w:t>
      </w:r>
    </w:p>
    <w:p w14:paraId="40F46F08" w14:textId="77777777" w:rsidR="00A37906" w:rsidRPr="00A37906" w:rsidRDefault="00A37906" w:rsidP="00981381">
      <w:pPr>
        <w:numPr>
          <w:ilvl w:val="3"/>
          <w:numId w:val="21"/>
        </w:numPr>
        <w:rPr>
          <w:rFonts w:eastAsia="Yu Mincho"/>
          <w:lang w:val="en-US" w:eastAsia="ja-JP"/>
        </w:rPr>
      </w:pPr>
      <w:r w:rsidRPr="00A37906">
        <w:rPr>
          <w:rFonts w:eastAsia="Yu Mincho"/>
          <w:lang w:val="en-US" w:eastAsia="ja-JP"/>
        </w:rPr>
        <w:t>Option 1: [3]dB relaxation is provided.</w:t>
      </w:r>
    </w:p>
    <w:p w14:paraId="7C5450FB" w14:textId="77777777" w:rsidR="00A37906" w:rsidRPr="00A37906" w:rsidRDefault="00A37906" w:rsidP="00981381">
      <w:pPr>
        <w:numPr>
          <w:ilvl w:val="3"/>
          <w:numId w:val="21"/>
        </w:numPr>
        <w:rPr>
          <w:rFonts w:eastAsia="Yu Mincho"/>
          <w:lang w:val="en-US" w:eastAsia="ja-JP"/>
        </w:rPr>
      </w:pPr>
      <w:r w:rsidRPr="00A37906">
        <w:rPr>
          <w:rFonts w:eastAsia="Yu Mincho"/>
          <w:lang w:val="en-US" w:eastAsia="ja-JP"/>
        </w:rPr>
        <w:t>Option 2: no relaxation from corresponding existing requirement</w:t>
      </w:r>
    </w:p>
    <w:p w14:paraId="49B3AD89" w14:textId="77777777" w:rsidR="00A37906" w:rsidRPr="00A37906" w:rsidRDefault="00A37906" w:rsidP="00A37906">
      <w:pPr>
        <w:rPr>
          <w:rFonts w:eastAsia="Yu Mincho"/>
          <w:lang w:eastAsia="ja-JP"/>
        </w:rPr>
      </w:pPr>
    </w:p>
    <w:p w14:paraId="0D154075" w14:textId="77777777" w:rsidR="00A37906" w:rsidRPr="00A37906" w:rsidRDefault="00A37906" w:rsidP="00A37906">
      <w:pPr>
        <w:rPr>
          <w:rFonts w:eastAsia="Yu Mincho"/>
          <w:lang w:val="en-US" w:eastAsia="ja-JP"/>
        </w:rPr>
      </w:pPr>
      <w:r w:rsidRPr="00A37906">
        <w:rPr>
          <w:rFonts w:eastAsia="Yu Mincho"/>
          <w:lang w:val="en-US" w:eastAsia="ja-JP"/>
        </w:rPr>
        <w:t xml:space="preserve">Sub-topic 4-3: In-channel adjacent </w:t>
      </w:r>
      <w:proofErr w:type="spellStart"/>
      <w:r w:rsidRPr="00A37906">
        <w:rPr>
          <w:rFonts w:eastAsia="Yu Mincho"/>
          <w:lang w:val="en-US" w:eastAsia="ja-JP"/>
        </w:rPr>
        <w:t>subband</w:t>
      </w:r>
      <w:proofErr w:type="spellEnd"/>
      <w:r w:rsidRPr="00A37906">
        <w:rPr>
          <w:rFonts w:eastAsia="Yu Mincho"/>
          <w:lang w:val="en-US" w:eastAsia="ja-JP"/>
        </w:rPr>
        <w:t xml:space="preserve"> blocking</w:t>
      </w:r>
    </w:p>
    <w:p w14:paraId="03567A43" w14:textId="77777777" w:rsidR="00A37906" w:rsidRPr="00A37906" w:rsidRDefault="00A37906" w:rsidP="00A37906">
      <w:pPr>
        <w:rPr>
          <w:rFonts w:eastAsia="Yu Mincho"/>
          <w:lang w:val="en-US" w:eastAsia="ja-JP"/>
        </w:rPr>
      </w:pPr>
      <w:r w:rsidRPr="00A37906">
        <w:rPr>
          <w:rFonts w:eastAsia="Yu Mincho"/>
          <w:lang w:val="en-US" w:eastAsia="ja-JP"/>
        </w:rPr>
        <w:t xml:space="preserve">Issue 4-3-1: In-channel adjacent </w:t>
      </w:r>
      <w:proofErr w:type="spellStart"/>
      <w:r w:rsidRPr="00A37906">
        <w:rPr>
          <w:rFonts w:eastAsia="Yu Mincho"/>
          <w:lang w:val="en-US" w:eastAsia="ja-JP"/>
        </w:rPr>
        <w:t>subband</w:t>
      </w:r>
      <w:proofErr w:type="spellEnd"/>
      <w:r w:rsidRPr="00A37906">
        <w:rPr>
          <w:rFonts w:eastAsia="Yu Mincho"/>
          <w:lang w:val="en-US" w:eastAsia="ja-JP"/>
        </w:rPr>
        <w:t xml:space="preserve"> blocking requirement</w:t>
      </w:r>
    </w:p>
    <w:p w14:paraId="279D00D5" w14:textId="77777777" w:rsidR="00A37906" w:rsidRPr="00A37906" w:rsidRDefault="00A37906" w:rsidP="00A37906">
      <w:pPr>
        <w:rPr>
          <w:rFonts w:eastAsia="Yu Mincho"/>
          <w:lang w:eastAsia="ja-JP"/>
        </w:rPr>
      </w:pPr>
      <w:r w:rsidRPr="00A37906">
        <w:rPr>
          <w:rFonts w:eastAsia="Yu Mincho"/>
          <w:lang w:eastAsia="ja-JP"/>
        </w:rPr>
        <w:t>Agreement</w:t>
      </w:r>
    </w:p>
    <w:p w14:paraId="4D35B076" w14:textId="77777777" w:rsidR="00A37906" w:rsidRPr="00A37906" w:rsidRDefault="00A37906" w:rsidP="00981381">
      <w:pPr>
        <w:numPr>
          <w:ilvl w:val="0"/>
          <w:numId w:val="21"/>
        </w:numPr>
        <w:rPr>
          <w:rFonts w:eastAsia="Yu Mincho"/>
          <w:lang w:val="en-US" w:eastAsia="ja-JP"/>
        </w:rPr>
      </w:pPr>
      <w:r w:rsidRPr="00A37906">
        <w:rPr>
          <w:rFonts w:eastAsia="Yu Mincho"/>
          <w:lang w:eastAsia="ja-JP"/>
        </w:rPr>
        <w:t>Wanted signal mean power, i.e.,</w:t>
      </w:r>
      <w:r w:rsidRPr="00A37906">
        <w:rPr>
          <w:rFonts w:eastAsia="Yu Mincho"/>
          <w:lang w:val="en-US" w:eastAsia="ja-JP"/>
        </w:rPr>
        <w:t xml:space="preserve"> degradation level for </w:t>
      </w:r>
      <w:proofErr w:type="spellStart"/>
      <w:r w:rsidRPr="00A37906">
        <w:rPr>
          <w:rFonts w:eastAsia="Yu Mincho"/>
          <w:lang w:val="en-US" w:eastAsia="ja-JP"/>
        </w:rPr>
        <w:t>Refsens</w:t>
      </w:r>
      <w:proofErr w:type="spellEnd"/>
      <w:r w:rsidRPr="00A37906">
        <w:rPr>
          <w:rFonts w:eastAsia="Yu Mincho"/>
          <w:lang w:val="en-US" w:eastAsia="ja-JP"/>
        </w:rPr>
        <w:t xml:space="preserve"> level</w:t>
      </w:r>
    </w:p>
    <w:p w14:paraId="1FBF8AD7" w14:textId="77777777" w:rsidR="00A37906" w:rsidRPr="00A37906" w:rsidRDefault="00A37906" w:rsidP="00981381">
      <w:pPr>
        <w:numPr>
          <w:ilvl w:val="1"/>
          <w:numId w:val="21"/>
        </w:numPr>
        <w:rPr>
          <w:rFonts w:eastAsia="Yu Mincho"/>
          <w:lang w:val="en-US" w:eastAsia="ja-JP"/>
        </w:rPr>
      </w:pPr>
      <w:r w:rsidRPr="00A37906">
        <w:rPr>
          <w:rFonts w:eastAsia="Yu Mincho"/>
          <w:lang w:val="en-US" w:eastAsia="ja-JP"/>
        </w:rPr>
        <w:t xml:space="preserve">For conducted in-channel adjacent </w:t>
      </w:r>
      <w:proofErr w:type="spellStart"/>
      <w:r w:rsidRPr="00A37906">
        <w:rPr>
          <w:rFonts w:eastAsia="Yu Mincho"/>
          <w:lang w:val="en-US" w:eastAsia="ja-JP"/>
        </w:rPr>
        <w:t>subband</w:t>
      </w:r>
      <w:proofErr w:type="spellEnd"/>
      <w:r w:rsidRPr="00A37906">
        <w:rPr>
          <w:rFonts w:eastAsia="Yu Mincho"/>
          <w:lang w:val="en-US" w:eastAsia="ja-JP"/>
        </w:rPr>
        <w:t xml:space="preserve"> blocking requirement, as defined for in-band blocking requirement, 6dB degradation from </w:t>
      </w:r>
      <w:proofErr w:type="spellStart"/>
      <w:r w:rsidRPr="00A37906">
        <w:rPr>
          <w:rFonts w:eastAsia="Yu Mincho"/>
          <w:lang w:val="en-US" w:eastAsia="ja-JP"/>
        </w:rPr>
        <w:t>Refsens</w:t>
      </w:r>
      <w:proofErr w:type="spellEnd"/>
    </w:p>
    <w:p w14:paraId="123E2A22" w14:textId="77777777" w:rsidR="00A37906" w:rsidRPr="00A37906" w:rsidRDefault="00A37906" w:rsidP="00981381">
      <w:pPr>
        <w:numPr>
          <w:ilvl w:val="1"/>
          <w:numId w:val="21"/>
        </w:numPr>
        <w:rPr>
          <w:rFonts w:eastAsia="Yu Mincho"/>
          <w:lang w:val="en-US" w:eastAsia="ja-JP"/>
        </w:rPr>
      </w:pPr>
      <w:r w:rsidRPr="00A37906">
        <w:rPr>
          <w:rFonts w:eastAsia="Yu Mincho"/>
          <w:lang w:eastAsia="ja-JP"/>
        </w:rPr>
        <w:t xml:space="preserve">6dB degradation on top of OTA REFSENS degradation for in-channel adjacent </w:t>
      </w:r>
      <w:proofErr w:type="spellStart"/>
      <w:r w:rsidRPr="00A37906">
        <w:rPr>
          <w:rFonts w:eastAsia="Yu Mincho"/>
          <w:lang w:eastAsia="ja-JP"/>
        </w:rPr>
        <w:t>subband</w:t>
      </w:r>
      <w:proofErr w:type="spellEnd"/>
      <w:r w:rsidRPr="00A37906">
        <w:rPr>
          <w:rFonts w:eastAsia="Yu Mincho"/>
          <w:lang w:eastAsia="ja-JP"/>
        </w:rPr>
        <w:t xml:space="preserve"> blocking requirement</w:t>
      </w:r>
      <w:r w:rsidRPr="00A37906">
        <w:rPr>
          <w:rFonts w:eastAsia="Yu Mincho"/>
          <w:lang w:val="en-US" w:eastAsia="ja-JP"/>
        </w:rPr>
        <w:t xml:space="preserve">, and </w:t>
      </w:r>
      <w:r w:rsidRPr="00A37906">
        <w:rPr>
          <w:rFonts w:eastAsia="Yu Mincho"/>
          <w:lang w:eastAsia="ja-JP"/>
        </w:rPr>
        <w:t>own Tx is ON.</w:t>
      </w:r>
    </w:p>
    <w:p w14:paraId="75E30D86" w14:textId="77777777" w:rsidR="00A37906" w:rsidRPr="00A37906" w:rsidRDefault="00A37906" w:rsidP="00981381">
      <w:pPr>
        <w:numPr>
          <w:ilvl w:val="0"/>
          <w:numId w:val="21"/>
        </w:numPr>
        <w:rPr>
          <w:rFonts w:eastAsia="Yu Mincho"/>
          <w:lang w:val="en-US" w:eastAsia="ja-JP"/>
        </w:rPr>
      </w:pPr>
      <w:r w:rsidRPr="00A37906">
        <w:rPr>
          <w:rFonts w:eastAsia="Yu Mincho"/>
          <w:lang w:eastAsia="ja-JP"/>
        </w:rPr>
        <w:t>O</w:t>
      </w:r>
      <w:r w:rsidRPr="00A37906">
        <w:rPr>
          <w:rFonts w:eastAsia="Yu Mincho"/>
          <w:lang w:val="en-US" w:eastAsia="ja-JP"/>
        </w:rPr>
        <w:t xml:space="preserve">n the level of in-channel adjacent </w:t>
      </w:r>
      <w:proofErr w:type="spellStart"/>
      <w:r w:rsidRPr="00A37906">
        <w:rPr>
          <w:rFonts w:eastAsia="Yu Mincho"/>
          <w:lang w:val="en-US" w:eastAsia="ja-JP"/>
        </w:rPr>
        <w:t>subband</w:t>
      </w:r>
      <w:proofErr w:type="spellEnd"/>
      <w:r w:rsidRPr="00A37906">
        <w:rPr>
          <w:rFonts w:eastAsia="Yu Mincho"/>
          <w:lang w:val="en-US" w:eastAsia="ja-JP"/>
        </w:rPr>
        <w:t xml:space="preserve"> blocking requirement: </w:t>
      </w:r>
    </w:p>
    <w:p w14:paraId="228AD035" w14:textId="77777777" w:rsidR="00A37906" w:rsidRPr="00A37906" w:rsidRDefault="00A37906" w:rsidP="00981381">
      <w:pPr>
        <w:numPr>
          <w:ilvl w:val="1"/>
          <w:numId w:val="21"/>
        </w:numPr>
        <w:rPr>
          <w:rFonts w:eastAsia="Yu Mincho"/>
          <w:lang w:eastAsia="ja-JP"/>
        </w:rPr>
      </w:pPr>
      <w:r w:rsidRPr="00A37906">
        <w:rPr>
          <w:rFonts w:eastAsia="Yu Mincho"/>
          <w:lang w:eastAsia="ja-JP"/>
        </w:rPr>
        <w:t xml:space="preserve">For FR1 WA BS: </w:t>
      </w:r>
    </w:p>
    <w:p w14:paraId="426244EA" w14:textId="77777777" w:rsidR="00A37906" w:rsidRPr="00A37906" w:rsidRDefault="00A37906" w:rsidP="00981381">
      <w:pPr>
        <w:numPr>
          <w:ilvl w:val="2"/>
          <w:numId w:val="21"/>
        </w:numPr>
        <w:rPr>
          <w:rFonts w:eastAsia="Yu Mincho"/>
          <w:lang w:eastAsia="ja-JP"/>
        </w:rPr>
      </w:pPr>
      <w:r w:rsidRPr="00A37906">
        <w:rPr>
          <w:rFonts w:eastAsia="Yu Mincho"/>
          <w:lang w:eastAsia="ja-JP"/>
        </w:rPr>
        <w:t>[-31+3 = -28] dBm</w:t>
      </w:r>
    </w:p>
    <w:p w14:paraId="4EFA9FAC" w14:textId="77777777" w:rsidR="00A37906" w:rsidRPr="00A37906" w:rsidRDefault="00A37906" w:rsidP="00981381">
      <w:pPr>
        <w:numPr>
          <w:ilvl w:val="2"/>
          <w:numId w:val="21"/>
        </w:numPr>
        <w:rPr>
          <w:rFonts w:eastAsia="Yu Mincho"/>
          <w:lang w:eastAsia="ja-JP"/>
        </w:rPr>
      </w:pPr>
      <w:r w:rsidRPr="00A37906">
        <w:rPr>
          <w:rFonts w:eastAsia="Yu Mincho"/>
          <w:lang w:eastAsia="ja-JP"/>
        </w:rPr>
        <w:t>FFS isolation between sectors can captured in specification</w:t>
      </w:r>
    </w:p>
    <w:p w14:paraId="7FCC5B14" w14:textId="77777777" w:rsidR="00A37906" w:rsidRPr="00A37906" w:rsidRDefault="00A37906" w:rsidP="00981381">
      <w:pPr>
        <w:numPr>
          <w:ilvl w:val="1"/>
          <w:numId w:val="21"/>
        </w:numPr>
        <w:rPr>
          <w:rFonts w:eastAsia="Yu Mincho"/>
          <w:lang w:eastAsia="ja-JP"/>
        </w:rPr>
      </w:pPr>
      <w:r w:rsidRPr="00A37906">
        <w:rPr>
          <w:rFonts w:eastAsia="Yu Mincho"/>
          <w:lang w:eastAsia="ja-JP"/>
        </w:rPr>
        <w:t xml:space="preserve">For FR1 MR BS: </w:t>
      </w:r>
    </w:p>
    <w:p w14:paraId="5DCF070C" w14:textId="77777777" w:rsidR="00A37906" w:rsidRPr="00A37906" w:rsidRDefault="00A37906" w:rsidP="00981381">
      <w:pPr>
        <w:numPr>
          <w:ilvl w:val="2"/>
          <w:numId w:val="21"/>
        </w:numPr>
        <w:rPr>
          <w:rFonts w:eastAsia="Yu Mincho"/>
          <w:lang w:eastAsia="ja-JP"/>
        </w:rPr>
      </w:pPr>
      <w:r w:rsidRPr="00A37906">
        <w:rPr>
          <w:rFonts w:eastAsia="Yu Mincho"/>
          <w:lang w:eastAsia="ja-JP"/>
        </w:rPr>
        <w:t>[-32] dBm.</w:t>
      </w:r>
    </w:p>
    <w:p w14:paraId="6A4E5011" w14:textId="77777777" w:rsidR="00A37906" w:rsidRPr="00A37906" w:rsidRDefault="00A37906" w:rsidP="00981381">
      <w:pPr>
        <w:numPr>
          <w:ilvl w:val="2"/>
          <w:numId w:val="21"/>
        </w:numPr>
        <w:rPr>
          <w:rFonts w:eastAsia="Yu Mincho"/>
          <w:lang w:eastAsia="ja-JP"/>
        </w:rPr>
      </w:pPr>
      <w:r w:rsidRPr="00A37906">
        <w:rPr>
          <w:rFonts w:eastAsia="Yu Mincho"/>
          <w:lang w:eastAsia="ja-JP"/>
        </w:rPr>
        <w:t>FFS isolation between sectors can captured in specification</w:t>
      </w:r>
    </w:p>
    <w:p w14:paraId="59628DEA" w14:textId="77777777" w:rsidR="00A37906" w:rsidRPr="00A37906" w:rsidRDefault="00A37906" w:rsidP="00981381">
      <w:pPr>
        <w:numPr>
          <w:ilvl w:val="1"/>
          <w:numId w:val="21"/>
        </w:numPr>
        <w:rPr>
          <w:rFonts w:eastAsia="Yu Mincho"/>
          <w:lang w:eastAsia="ja-JP"/>
        </w:rPr>
      </w:pPr>
      <w:r w:rsidRPr="00A37906">
        <w:rPr>
          <w:rFonts w:eastAsia="Yu Mincho"/>
          <w:lang w:eastAsia="ja-JP"/>
        </w:rPr>
        <w:t xml:space="preserve">For FR1 LA BS: </w:t>
      </w:r>
    </w:p>
    <w:p w14:paraId="34EB3FDF" w14:textId="77777777" w:rsidR="00A37906" w:rsidRPr="00A37906" w:rsidRDefault="00A37906" w:rsidP="00981381">
      <w:pPr>
        <w:numPr>
          <w:ilvl w:val="2"/>
          <w:numId w:val="21"/>
        </w:numPr>
        <w:rPr>
          <w:rFonts w:eastAsia="Yu Mincho"/>
          <w:lang w:eastAsia="ja-JP"/>
        </w:rPr>
      </w:pPr>
      <w:r w:rsidRPr="00A37906">
        <w:rPr>
          <w:rFonts w:eastAsia="Yu Mincho"/>
          <w:lang w:eastAsia="ja-JP"/>
        </w:rPr>
        <w:t>[-34] dBm.</w:t>
      </w:r>
    </w:p>
    <w:p w14:paraId="3FFE1D23" w14:textId="77777777" w:rsidR="00A37906" w:rsidRPr="00A37906" w:rsidRDefault="00A37906" w:rsidP="00A37906">
      <w:pPr>
        <w:rPr>
          <w:rFonts w:eastAsia="Yu Mincho"/>
          <w:lang w:val="en-US" w:eastAsia="ja-JP"/>
        </w:rPr>
      </w:pPr>
    </w:p>
    <w:p w14:paraId="12B09A5D" w14:textId="77777777" w:rsidR="00A37906" w:rsidRPr="00A37906" w:rsidRDefault="00A37906" w:rsidP="00A37906">
      <w:pPr>
        <w:rPr>
          <w:rFonts w:eastAsia="Yu Mincho"/>
          <w:lang w:val="en-US" w:eastAsia="ja-JP"/>
        </w:rPr>
      </w:pPr>
      <w:r w:rsidRPr="00A37906">
        <w:rPr>
          <w:rFonts w:eastAsia="Yu Mincho"/>
          <w:lang w:val="en-US" w:eastAsia="ja-JP"/>
        </w:rPr>
        <w:t>Topic #5: BS RF conformance requirements for SBFD</w:t>
      </w:r>
    </w:p>
    <w:p w14:paraId="1C1EA2AD" w14:textId="77777777" w:rsidR="00A37906" w:rsidRPr="00A37906" w:rsidRDefault="00A37906" w:rsidP="00A37906">
      <w:pPr>
        <w:rPr>
          <w:rFonts w:eastAsia="Yu Mincho"/>
          <w:lang w:val="en-US" w:eastAsia="ja-JP"/>
        </w:rPr>
      </w:pPr>
      <w:r w:rsidRPr="00A37906">
        <w:rPr>
          <w:rFonts w:eastAsia="Yu Mincho"/>
          <w:lang w:val="en-US" w:eastAsia="ja-JP"/>
        </w:rPr>
        <w:t xml:space="preserve">Sub-topic 5-2: General observations/proposals for BS RF conformance testing  </w:t>
      </w:r>
    </w:p>
    <w:p w14:paraId="5E5385DC" w14:textId="77777777" w:rsidR="00A37906" w:rsidRPr="00A37906" w:rsidRDefault="00A37906" w:rsidP="00A37906">
      <w:pPr>
        <w:rPr>
          <w:rFonts w:eastAsia="Yu Mincho"/>
          <w:lang w:val="en-US" w:eastAsia="ja-JP"/>
        </w:rPr>
      </w:pPr>
      <w:r w:rsidRPr="00A37906">
        <w:rPr>
          <w:rFonts w:eastAsia="Yu Mincho"/>
          <w:lang w:val="en-US" w:eastAsia="ja-JP"/>
        </w:rPr>
        <w:t xml:space="preserve">Issue 5-2-1: General observations/proposals for BS RF conformance testing </w:t>
      </w:r>
    </w:p>
    <w:p w14:paraId="45433FE8" w14:textId="77777777" w:rsidR="00A37906" w:rsidRPr="00A37906" w:rsidRDefault="00A37906" w:rsidP="00A37906">
      <w:pPr>
        <w:rPr>
          <w:rFonts w:eastAsia="Yu Mincho"/>
          <w:lang w:val="en-US" w:eastAsia="ja-JP"/>
        </w:rPr>
      </w:pPr>
      <w:r w:rsidRPr="00A37906">
        <w:rPr>
          <w:rFonts w:eastAsia="Yu Mincho"/>
          <w:lang w:val="en-US" w:eastAsia="ja-JP"/>
        </w:rPr>
        <w:t xml:space="preserve">Way forward: </w:t>
      </w:r>
    </w:p>
    <w:p w14:paraId="3FF79234" w14:textId="77777777" w:rsidR="00A37906" w:rsidRPr="00A37906" w:rsidRDefault="00A37906" w:rsidP="00981381">
      <w:pPr>
        <w:numPr>
          <w:ilvl w:val="0"/>
          <w:numId w:val="21"/>
        </w:numPr>
        <w:rPr>
          <w:rFonts w:eastAsia="Yu Mincho"/>
          <w:lang w:val="en-US" w:eastAsia="ja-JP"/>
        </w:rPr>
      </w:pPr>
      <w:r w:rsidRPr="00A37906">
        <w:rPr>
          <w:rFonts w:eastAsia="Yu Mincho"/>
          <w:lang w:val="en-US" w:eastAsia="ja-JP"/>
        </w:rPr>
        <w:t>For BS RF conformance requirement, the following issues are identified can be further discussed in next meetings:</w:t>
      </w:r>
    </w:p>
    <w:p w14:paraId="17B0B673" w14:textId="77777777" w:rsidR="00A37906" w:rsidRPr="00A37906" w:rsidRDefault="00A37906" w:rsidP="00981381">
      <w:pPr>
        <w:numPr>
          <w:ilvl w:val="1"/>
          <w:numId w:val="21"/>
        </w:numPr>
        <w:rPr>
          <w:rFonts w:eastAsia="Yu Mincho"/>
          <w:lang w:val="en-US" w:eastAsia="ja-JP"/>
        </w:rPr>
      </w:pPr>
      <w:r w:rsidRPr="00A37906">
        <w:rPr>
          <w:rFonts w:eastAsia="Yu Mincho"/>
          <w:lang w:val="en-US" w:eastAsia="ja-JP"/>
        </w:rPr>
        <w:t xml:space="preserve">Issue-1: Additional manufacturer declaration(s) is needed for SBFD-capable BS. </w:t>
      </w:r>
    </w:p>
    <w:p w14:paraId="71542048" w14:textId="77777777" w:rsidR="00A37906" w:rsidRPr="00A37906" w:rsidRDefault="00A37906" w:rsidP="00981381">
      <w:pPr>
        <w:numPr>
          <w:ilvl w:val="2"/>
          <w:numId w:val="21"/>
        </w:numPr>
        <w:rPr>
          <w:rFonts w:eastAsia="Yu Mincho"/>
          <w:lang w:val="en-US" w:eastAsia="ja-JP"/>
        </w:rPr>
      </w:pPr>
      <w:r w:rsidRPr="00A37906">
        <w:rPr>
          <w:rFonts w:eastAsia="Yu Mincho"/>
          <w:lang w:eastAsia="ja-JP"/>
        </w:rPr>
        <w:lastRenderedPageBreak/>
        <w:t xml:space="preserve">Based on the discussion so far, the following declarations shall be captured in TS 38.141-1/-2: TX power for SBFD; Bands supported for SBFD; Channel bandwidth(s) supported for SBFD, from existing channel bandwidth defined in TS 38.104; SBFD </w:t>
      </w:r>
      <w:proofErr w:type="spellStart"/>
      <w:r w:rsidRPr="00A37906">
        <w:rPr>
          <w:rFonts w:eastAsia="Yu Mincho"/>
          <w:lang w:eastAsia="ja-JP"/>
        </w:rPr>
        <w:t>subband</w:t>
      </w:r>
      <w:proofErr w:type="spellEnd"/>
      <w:r w:rsidRPr="00A37906">
        <w:rPr>
          <w:rFonts w:eastAsia="Yu Mincho"/>
          <w:lang w:eastAsia="ja-JP"/>
        </w:rPr>
        <w:t xml:space="preserve"> configuration(s) per supported channel bandwidth, including SBFD pattern (DUD or DU/UD), size of DL </w:t>
      </w:r>
      <w:proofErr w:type="spellStart"/>
      <w:r w:rsidRPr="00A37906">
        <w:rPr>
          <w:rFonts w:eastAsia="Yu Mincho"/>
          <w:lang w:eastAsia="ja-JP"/>
        </w:rPr>
        <w:t>subband</w:t>
      </w:r>
      <w:proofErr w:type="spellEnd"/>
      <w:r w:rsidRPr="00A37906">
        <w:rPr>
          <w:rFonts w:eastAsia="Yu Mincho"/>
          <w:lang w:eastAsia="ja-JP"/>
        </w:rPr>
        <w:t xml:space="preserve">(s), size of UL </w:t>
      </w:r>
      <w:proofErr w:type="spellStart"/>
      <w:r w:rsidRPr="00A37906">
        <w:rPr>
          <w:rFonts w:eastAsia="Yu Mincho"/>
          <w:lang w:eastAsia="ja-JP"/>
        </w:rPr>
        <w:t>subband</w:t>
      </w:r>
      <w:proofErr w:type="spellEnd"/>
      <w:r w:rsidRPr="00A37906">
        <w:rPr>
          <w:rFonts w:eastAsia="Yu Mincho"/>
          <w:lang w:eastAsia="ja-JP"/>
        </w:rPr>
        <w:t xml:space="preserve">, and size of </w:t>
      </w:r>
      <w:proofErr w:type="spellStart"/>
      <w:r w:rsidRPr="00A37906">
        <w:rPr>
          <w:rFonts w:eastAsia="Yu Mincho"/>
          <w:lang w:eastAsia="ja-JP"/>
        </w:rPr>
        <w:t>guardband</w:t>
      </w:r>
      <w:proofErr w:type="spellEnd"/>
      <w:r w:rsidRPr="00A37906">
        <w:rPr>
          <w:rFonts w:eastAsia="Yu Mincho"/>
          <w:lang w:eastAsia="ja-JP"/>
        </w:rPr>
        <w:t xml:space="preserve">(s) between </w:t>
      </w:r>
      <w:proofErr w:type="spellStart"/>
      <w:r w:rsidRPr="00A37906">
        <w:rPr>
          <w:rFonts w:eastAsia="Yu Mincho"/>
          <w:lang w:eastAsia="ja-JP"/>
        </w:rPr>
        <w:t>subbands</w:t>
      </w:r>
      <w:proofErr w:type="spellEnd"/>
      <w:r w:rsidRPr="00A37906">
        <w:rPr>
          <w:rFonts w:eastAsia="Yu Mincho"/>
          <w:lang w:eastAsia="ja-JP"/>
        </w:rPr>
        <w:t>.</w:t>
      </w:r>
    </w:p>
    <w:p w14:paraId="43676770" w14:textId="77777777" w:rsidR="00A37906" w:rsidRPr="00A37906" w:rsidRDefault="00A37906" w:rsidP="00981381">
      <w:pPr>
        <w:numPr>
          <w:ilvl w:val="2"/>
          <w:numId w:val="21"/>
        </w:numPr>
        <w:rPr>
          <w:rFonts w:eastAsia="Yu Mincho"/>
          <w:lang w:val="en-US" w:eastAsia="ja-JP"/>
        </w:rPr>
      </w:pPr>
      <w:r w:rsidRPr="00A37906">
        <w:rPr>
          <w:rFonts w:eastAsia="Yu Mincho"/>
          <w:lang w:val="en-US" w:eastAsia="ja-JP"/>
        </w:rPr>
        <w:t>FFS other declaration is required</w:t>
      </w:r>
    </w:p>
    <w:p w14:paraId="70F80222" w14:textId="77777777" w:rsidR="00A37906" w:rsidRPr="00A37906" w:rsidRDefault="00A37906" w:rsidP="00981381">
      <w:pPr>
        <w:numPr>
          <w:ilvl w:val="1"/>
          <w:numId w:val="21"/>
        </w:numPr>
        <w:rPr>
          <w:rFonts w:eastAsia="Yu Mincho"/>
          <w:lang w:val="en-US" w:eastAsia="ja-JP"/>
        </w:rPr>
      </w:pPr>
      <w:r w:rsidRPr="00A37906">
        <w:rPr>
          <w:rFonts w:eastAsia="Yu Mincho"/>
          <w:lang w:val="en-US" w:eastAsia="ja-JP"/>
        </w:rPr>
        <w:t>Issue-2: RF channels to be tested for SBFD operation</w:t>
      </w:r>
    </w:p>
    <w:p w14:paraId="7576D95F" w14:textId="77777777" w:rsidR="00A37906" w:rsidRPr="00A37906" w:rsidRDefault="00A37906" w:rsidP="00981381">
      <w:pPr>
        <w:numPr>
          <w:ilvl w:val="2"/>
          <w:numId w:val="21"/>
        </w:numPr>
        <w:rPr>
          <w:rFonts w:eastAsia="Yu Mincho"/>
          <w:lang w:val="en-US" w:eastAsia="ja-JP"/>
        </w:rPr>
      </w:pPr>
      <w:r w:rsidRPr="00A37906">
        <w:rPr>
          <w:rFonts w:eastAsia="Yu Mincho"/>
          <w:lang w:val="en-US" w:eastAsia="ja-JP"/>
        </w:rPr>
        <w:t xml:space="preserve">FFS RF channels to be tested for SBFD operation, </w:t>
      </w:r>
      <w:proofErr w:type="spellStart"/>
      <w:proofErr w:type="gramStart"/>
      <w:r w:rsidRPr="00A37906">
        <w:rPr>
          <w:rFonts w:eastAsia="Yu Mincho"/>
          <w:lang w:val="en-US" w:eastAsia="ja-JP"/>
        </w:rPr>
        <w:t>e.g</w:t>
      </w:r>
      <w:proofErr w:type="spellEnd"/>
      <w:r w:rsidRPr="00A37906">
        <w:rPr>
          <w:rFonts w:eastAsia="Yu Mincho"/>
          <w:lang w:val="en-US" w:eastAsia="ja-JP"/>
        </w:rPr>
        <w:t>,,</w:t>
      </w:r>
      <w:proofErr w:type="gramEnd"/>
      <w:r w:rsidRPr="00A37906">
        <w:rPr>
          <w:rFonts w:eastAsia="Yu Mincho"/>
          <w:lang w:val="en-US" w:eastAsia="ja-JP"/>
        </w:rPr>
        <w:t xml:space="preserve"> to guarantee SBFD carrier is configured at the left/right-most of the operating band. </w:t>
      </w:r>
    </w:p>
    <w:p w14:paraId="6B7DF7A3" w14:textId="77777777" w:rsidR="00A37906" w:rsidRPr="00A37906" w:rsidRDefault="00A37906" w:rsidP="00981381">
      <w:pPr>
        <w:numPr>
          <w:ilvl w:val="1"/>
          <w:numId w:val="21"/>
        </w:numPr>
        <w:rPr>
          <w:rFonts w:eastAsia="Yu Mincho"/>
          <w:lang w:val="en-US" w:eastAsia="ja-JP"/>
        </w:rPr>
      </w:pPr>
      <w:r w:rsidRPr="00A37906">
        <w:rPr>
          <w:rFonts w:eastAsia="Yu Mincho"/>
          <w:lang w:val="en-US" w:eastAsia="ja-JP"/>
        </w:rPr>
        <w:t>Issue-3: Additional test models are needed for SBFD-capable BS.</w:t>
      </w:r>
    </w:p>
    <w:p w14:paraId="5A92183B" w14:textId="77777777" w:rsidR="00A37906" w:rsidRPr="00A37906" w:rsidRDefault="00A37906" w:rsidP="00981381">
      <w:pPr>
        <w:numPr>
          <w:ilvl w:val="2"/>
          <w:numId w:val="21"/>
        </w:numPr>
        <w:rPr>
          <w:rFonts w:eastAsia="Yu Mincho"/>
          <w:lang w:val="en-US" w:eastAsia="ja-JP"/>
        </w:rPr>
      </w:pPr>
      <w:r w:rsidRPr="00A37906">
        <w:rPr>
          <w:rFonts w:eastAsia="Yu Mincho"/>
          <w:lang w:val="en-US" w:eastAsia="ja-JP"/>
        </w:rPr>
        <w:t xml:space="preserve">FFS new parameters, e.g., size of UL </w:t>
      </w:r>
      <w:proofErr w:type="spellStart"/>
      <w:r w:rsidRPr="00A37906">
        <w:rPr>
          <w:rFonts w:eastAsia="Yu Mincho"/>
          <w:lang w:val="en-US" w:eastAsia="ja-JP"/>
        </w:rPr>
        <w:t>subband</w:t>
      </w:r>
      <w:proofErr w:type="spellEnd"/>
      <w:r w:rsidRPr="00A37906">
        <w:rPr>
          <w:rFonts w:eastAsia="Yu Mincho"/>
          <w:lang w:val="en-US" w:eastAsia="ja-JP"/>
        </w:rPr>
        <w:t xml:space="preserve">, UL </w:t>
      </w:r>
      <w:proofErr w:type="spellStart"/>
      <w:r w:rsidRPr="00A37906">
        <w:rPr>
          <w:rFonts w:eastAsia="Yu Mincho"/>
          <w:lang w:val="en-US" w:eastAsia="ja-JP"/>
        </w:rPr>
        <w:t>subband</w:t>
      </w:r>
      <w:proofErr w:type="spellEnd"/>
      <w:r w:rsidRPr="00A37906">
        <w:rPr>
          <w:rFonts w:eastAsia="Yu Mincho"/>
          <w:lang w:val="en-US" w:eastAsia="ja-JP"/>
        </w:rPr>
        <w:t xml:space="preserve"> center frequency or its relative offset from the DL, etc., are needed to describe the size and location of UL </w:t>
      </w:r>
      <w:proofErr w:type="spellStart"/>
      <w:r w:rsidRPr="00A37906">
        <w:rPr>
          <w:rFonts w:eastAsia="Yu Mincho"/>
          <w:lang w:val="en-US" w:eastAsia="ja-JP"/>
        </w:rPr>
        <w:t>subband</w:t>
      </w:r>
      <w:proofErr w:type="spellEnd"/>
      <w:r w:rsidRPr="00A37906">
        <w:rPr>
          <w:rFonts w:eastAsia="Yu Mincho"/>
          <w:lang w:val="en-US" w:eastAsia="ja-JP"/>
        </w:rPr>
        <w:t xml:space="preserve">. </w:t>
      </w:r>
    </w:p>
    <w:p w14:paraId="31B87E8E" w14:textId="77777777" w:rsidR="00A37906" w:rsidRPr="00A37906" w:rsidRDefault="00A37906" w:rsidP="00981381">
      <w:pPr>
        <w:numPr>
          <w:ilvl w:val="2"/>
          <w:numId w:val="21"/>
        </w:numPr>
        <w:rPr>
          <w:rFonts w:eastAsia="Yu Mincho"/>
          <w:lang w:val="en-US" w:eastAsia="ja-JP"/>
        </w:rPr>
      </w:pPr>
      <w:r w:rsidRPr="00A37906">
        <w:rPr>
          <w:rFonts w:eastAsia="Yu Mincho"/>
          <w:lang w:val="en-US" w:eastAsia="ja-JP"/>
        </w:rPr>
        <w:t xml:space="preserve">FFS new test models are required to contain SBFD configurations for UL/DL </w:t>
      </w:r>
      <w:proofErr w:type="spellStart"/>
      <w:r w:rsidRPr="00A37906">
        <w:rPr>
          <w:rFonts w:eastAsia="Yu Mincho"/>
          <w:lang w:val="en-US" w:eastAsia="ja-JP"/>
        </w:rPr>
        <w:t>subband</w:t>
      </w:r>
      <w:proofErr w:type="spellEnd"/>
      <w:r w:rsidRPr="00A37906">
        <w:rPr>
          <w:rFonts w:eastAsia="Yu Mincho"/>
          <w:lang w:val="en-US" w:eastAsia="ja-JP"/>
        </w:rPr>
        <w:t xml:space="preserve"> and </w:t>
      </w:r>
      <w:proofErr w:type="spellStart"/>
      <w:r w:rsidRPr="00A37906">
        <w:rPr>
          <w:rFonts w:eastAsia="Yu Mincho"/>
          <w:lang w:val="en-US" w:eastAsia="ja-JP"/>
        </w:rPr>
        <w:t>guardband</w:t>
      </w:r>
      <w:proofErr w:type="spellEnd"/>
      <w:r w:rsidRPr="00A37906">
        <w:rPr>
          <w:rFonts w:eastAsia="Yu Mincho"/>
          <w:lang w:val="en-US" w:eastAsia="ja-JP"/>
        </w:rPr>
        <w:t xml:space="preserve">. </w:t>
      </w:r>
    </w:p>
    <w:p w14:paraId="0DDBCF60" w14:textId="77777777" w:rsidR="00A37906" w:rsidRPr="00A37906" w:rsidRDefault="00A37906" w:rsidP="00981381">
      <w:pPr>
        <w:numPr>
          <w:ilvl w:val="2"/>
          <w:numId w:val="21"/>
        </w:numPr>
        <w:rPr>
          <w:rFonts w:eastAsia="Yu Mincho"/>
          <w:lang w:val="en-US" w:eastAsia="ja-JP"/>
        </w:rPr>
      </w:pPr>
      <w:r w:rsidRPr="00A37906">
        <w:rPr>
          <w:rFonts w:eastAsia="Yu Mincho"/>
          <w:lang w:eastAsia="ja-JP"/>
        </w:rPr>
        <w:t xml:space="preserve">FFS the test model for SBFD DL </w:t>
      </w:r>
      <w:proofErr w:type="spellStart"/>
      <w:r w:rsidRPr="00A37906">
        <w:rPr>
          <w:rFonts w:eastAsia="Yu Mincho"/>
          <w:lang w:eastAsia="ja-JP"/>
        </w:rPr>
        <w:t>subbband</w:t>
      </w:r>
      <w:proofErr w:type="spellEnd"/>
      <w:r w:rsidRPr="00A37906">
        <w:rPr>
          <w:rFonts w:eastAsia="Yu Mincho"/>
          <w:lang w:eastAsia="ja-JP"/>
        </w:rPr>
        <w:t xml:space="preserve"> needs to be scalable</w:t>
      </w:r>
    </w:p>
    <w:p w14:paraId="44AF5BC8" w14:textId="77777777" w:rsidR="00A37906" w:rsidRPr="00A37906" w:rsidRDefault="00A37906" w:rsidP="00981381">
      <w:pPr>
        <w:numPr>
          <w:ilvl w:val="2"/>
          <w:numId w:val="21"/>
        </w:numPr>
        <w:rPr>
          <w:rFonts w:eastAsia="Yu Mincho"/>
          <w:lang w:val="en-US" w:eastAsia="ja-JP"/>
        </w:rPr>
      </w:pPr>
      <w:r w:rsidRPr="00A37906">
        <w:rPr>
          <w:rFonts w:eastAsia="Yu Mincho"/>
          <w:lang w:val="en-US" w:eastAsia="ja-JP"/>
        </w:rPr>
        <w:t xml:space="preserve">FFS signal statistics may change for SBFD test models and need to be investigated. Impact of DL </w:t>
      </w:r>
      <w:proofErr w:type="spellStart"/>
      <w:r w:rsidRPr="00A37906">
        <w:rPr>
          <w:rFonts w:eastAsia="Yu Mincho"/>
          <w:lang w:val="en-US" w:eastAsia="ja-JP"/>
        </w:rPr>
        <w:t>subband</w:t>
      </w:r>
      <w:proofErr w:type="spellEnd"/>
      <w:r w:rsidRPr="00A37906">
        <w:rPr>
          <w:rFonts w:eastAsia="Yu Mincho"/>
          <w:lang w:val="en-US" w:eastAsia="ja-JP"/>
        </w:rPr>
        <w:t xml:space="preserve"> on signal statistics needs to be analyzed.</w:t>
      </w:r>
    </w:p>
    <w:p w14:paraId="1660F38E" w14:textId="77777777" w:rsidR="00A37906" w:rsidRPr="00A37906" w:rsidRDefault="00A37906" w:rsidP="00981381">
      <w:pPr>
        <w:numPr>
          <w:ilvl w:val="2"/>
          <w:numId w:val="21"/>
        </w:numPr>
        <w:rPr>
          <w:rFonts w:eastAsia="Yu Mincho"/>
          <w:lang w:val="en-US" w:eastAsia="ja-JP"/>
        </w:rPr>
      </w:pPr>
      <w:r w:rsidRPr="00A37906">
        <w:rPr>
          <w:rFonts w:eastAsia="Yu Mincho"/>
          <w:lang w:eastAsia="ja-JP"/>
        </w:rPr>
        <w:t>FFS how to accommodate SBFD time domain pattern with the test model.</w:t>
      </w:r>
    </w:p>
    <w:p w14:paraId="206C57A5" w14:textId="77777777" w:rsidR="00A37906" w:rsidRPr="00A37906" w:rsidRDefault="00A37906" w:rsidP="00981381">
      <w:pPr>
        <w:numPr>
          <w:ilvl w:val="1"/>
          <w:numId w:val="21"/>
        </w:numPr>
        <w:rPr>
          <w:rFonts w:eastAsia="Yu Mincho"/>
          <w:lang w:val="en-US" w:eastAsia="ja-JP"/>
        </w:rPr>
      </w:pPr>
      <w:r w:rsidRPr="00A37906">
        <w:rPr>
          <w:rFonts w:eastAsia="Yu Mincho"/>
          <w:lang w:val="en-US" w:eastAsia="ja-JP"/>
        </w:rPr>
        <w:t>Issue-4: UL FRC</w:t>
      </w:r>
    </w:p>
    <w:p w14:paraId="776B0C3C" w14:textId="77777777" w:rsidR="00A37906" w:rsidRPr="00A37906" w:rsidRDefault="00A37906" w:rsidP="00981381">
      <w:pPr>
        <w:numPr>
          <w:ilvl w:val="2"/>
          <w:numId w:val="21"/>
        </w:numPr>
        <w:rPr>
          <w:rFonts w:eastAsia="Yu Mincho"/>
          <w:lang w:val="en-US" w:eastAsia="ja-JP"/>
        </w:rPr>
      </w:pPr>
      <w:r w:rsidRPr="00A37906">
        <w:rPr>
          <w:rFonts w:eastAsia="Yu Mincho"/>
          <w:lang w:val="en-US" w:eastAsia="ja-JP"/>
        </w:rPr>
        <w:t xml:space="preserve">The existing UL FRC can be reused for SBFD testing. </w:t>
      </w:r>
    </w:p>
    <w:p w14:paraId="60C15BF2" w14:textId="77777777" w:rsidR="00A37906" w:rsidRPr="00A37906" w:rsidRDefault="00A37906" w:rsidP="00981381">
      <w:pPr>
        <w:numPr>
          <w:ilvl w:val="2"/>
          <w:numId w:val="21"/>
        </w:numPr>
        <w:rPr>
          <w:rFonts w:eastAsia="Yu Mincho"/>
          <w:lang w:val="en-US" w:eastAsia="ja-JP"/>
        </w:rPr>
      </w:pPr>
      <w:r w:rsidRPr="00A37906">
        <w:rPr>
          <w:rFonts w:eastAsia="Yu Mincho"/>
          <w:lang w:val="en-US" w:eastAsia="ja-JP"/>
        </w:rPr>
        <w:t xml:space="preserve">FFS any other impact existence on UL FRC. </w:t>
      </w:r>
    </w:p>
    <w:p w14:paraId="74F14062" w14:textId="77777777" w:rsidR="00A37906" w:rsidRPr="00A37906" w:rsidRDefault="00A37906" w:rsidP="00981381">
      <w:pPr>
        <w:numPr>
          <w:ilvl w:val="1"/>
          <w:numId w:val="21"/>
        </w:numPr>
        <w:rPr>
          <w:rFonts w:eastAsia="Yu Mincho"/>
          <w:lang w:val="en-US" w:eastAsia="ja-JP"/>
        </w:rPr>
      </w:pPr>
      <w:r w:rsidRPr="00A37906">
        <w:rPr>
          <w:rFonts w:eastAsia="Yu Mincho"/>
          <w:lang w:val="en-US" w:eastAsia="ja-JP"/>
        </w:rPr>
        <w:t>Issue-5: Interference signal</w:t>
      </w:r>
    </w:p>
    <w:p w14:paraId="663FD7E6" w14:textId="77777777" w:rsidR="00A37906" w:rsidRPr="00A37906" w:rsidRDefault="00A37906" w:rsidP="00981381">
      <w:pPr>
        <w:numPr>
          <w:ilvl w:val="2"/>
          <w:numId w:val="21"/>
        </w:numPr>
        <w:rPr>
          <w:rFonts w:eastAsia="Yu Mincho"/>
          <w:lang w:val="en-US" w:eastAsia="ja-JP"/>
        </w:rPr>
      </w:pPr>
      <w:r w:rsidRPr="00A37906">
        <w:rPr>
          <w:rFonts w:eastAsia="Yu Mincho"/>
          <w:lang w:val="en-US" w:eastAsia="ja-JP"/>
        </w:rPr>
        <w:t>FFS the interference signal generation for specific requirement shall be aligned with the assumptions for the corresponding requirement</w:t>
      </w:r>
    </w:p>
    <w:p w14:paraId="3B53E51C" w14:textId="0670B08C" w:rsidR="00C43B2C" w:rsidRDefault="00C43B2C" w:rsidP="00A37906">
      <w:pPr>
        <w:rPr>
          <w:rFonts w:eastAsia="Yu Mincho"/>
          <w:lang w:val="sv-SE" w:eastAsia="ja-JP"/>
        </w:rPr>
      </w:pPr>
    </w:p>
    <w:p w14:paraId="212AA48E" w14:textId="651834E3" w:rsidR="00A761D1" w:rsidRPr="004450D5" w:rsidRDefault="00A761D1" w:rsidP="00A761D1">
      <w:pPr>
        <w:rPr>
          <w:rFonts w:eastAsia="Yu Mincho"/>
          <w:i/>
          <w:u w:val="single"/>
          <w:lang w:eastAsia="ja-JP"/>
        </w:rPr>
      </w:pPr>
      <w:r w:rsidRPr="00C43B2C">
        <w:rPr>
          <w:rFonts w:eastAsia="Yu Mincho"/>
          <w:i/>
          <w:u w:val="single"/>
          <w:lang w:eastAsia="ja-JP"/>
        </w:rPr>
        <w:t xml:space="preserve">Agreement and </w:t>
      </w:r>
      <w:r w:rsidRPr="00C43B2C">
        <w:rPr>
          <w:rFonts w:eastAsia="Yu Mincho" w:hint="eastAsia"/>
          <w:i/>
          <w:u w:val="single"/>
          <w:lang w:eastAsia="ja-JP"/>
        </w:rPr>
        <w:t>W</w:t>
      </w:r>
      <w:r w:rsidRPr="00C43B2C">
        <w:rPr>
          <w:rFonts w:eastAsia="Yu Mincho"/>
          <w:i/>
          <w:u w:val="single"/>
          <w:lang w:eastAsia="ja-JP"/>
        </w:rPr>
        <w:t>F captured in R4-250</w:t>
      </w:r>
      <w:r>
        <w:rPr>
          <w:rFonts w:eastAsia="Yu Mincho"/>
          <w:i/>
          <w:u w:val="single"/>
          <w:lang w:eastAsia="ja-JP"/>
        </w:rPr>
        <w:t>8708</w:t>
      </w:r>
    </w:p>
    <w:p w14:paraId="50874A37" w14:textId="77777777" w:rsidR="00A761D1" w:rsidRPr="00A761D1" w:rsidRDefault="00A761D1" w:rsidP="00A761D1">
      <w:pPr>
        <w:overflowPunct/>
        <w:autoSpaceDE/>
        <w:autoSpaceDN/>
        <w:adjustRightInd/>
        <w:spacing w:after="120" w:line="259" w:lineRule="auto"/>
        <w:textAlignment w:val="auto"/>
        <w:rPr>
          <w:rFonts w:eastAsia="宋体"/>
          <w:b/>
          <w:bCs/>
          <w:lang w:val="en-US" w:eastAsia="en-US"/>
        </w:rPr>
      </w:pPr>
      <w:r w:rsidRPr="00A761D1">
        <w:rPr>
          <w:rFonts w:eastAsia="宋体"/>
          <w:b/>
          <w:bCs/>
          <w:lang w:val="en-US" w:eastAsia="en-US"/>
        </w:rPr>
        <w:t>Way Forward</w:t>
      </w:r>
    </w:p>
    <w:p w14:paraId="7136F7B8" w14:textId="77777777" w:rsidR="00A761D1" w:rsidRPr="00A761D1" w:rsidRDefault="00A761D1" w:rsidP="00A761D1">
      <w:pPr>
        <w:numPr>
          <w:ilvl w:val="0"/>
          <w:numId w:val="21"/>
        </w:numPr>
        <w:overflowPunct/>
        <w:autoSpaceDE/>
        <w:autoSpaceDN/>
        <w:adjustRightInd/>
        <w:spacing w:after="120" w:line="259" w:lineRule="auto"/>
        <w:ind w:left="644"/>
        <w:textAlignment w:val="auto"/>
        <w:rPr>
          <w:rFonts w:eastAsia="MS Mincho"/>
          <w:lang w:val="en-US" w:eastAsia="en-US"/>
        </w:rPr>
      </w:pPr>
      <w:r w:rsidRPr="00A761D1">
        <w:rPr>
          <w:rFonts w:eastAsia="MS Mincho"/>
          <w:lang w:val="en-US" w:eastAsia="en-US"/>
        </w:rPr>
        <w:t xml:space="preserve">UE-to-UE CLI problem statement: </w:t>
      </w:r>
    </w:p>
    <w:p w14:paraId="64CA4295" w14:textId="77777777" w:rsidR="00A761D1" w:rsidRPr="00A761D1" w:rsidRDefault="00A761D1" w:rsidP="00A761D1">
      <w:pPr>
        <w:numPr>
          <w:ilvl w:val="1"/>
          <w:numId w:val="21"/>
        </w:numPr>
        <w:overflowPunct/>
        <w:autoSpaceDE/>
        <w:autoSpaceDN/>
        <w:adjustRightInd/>
        <w:spacing w:after="120" w:line="259" w:lineRule="auto"/>
        <w:ind w:left="1364"/>
        <w:textAlignment w:val="auto"/>
        <w:rPr>
          <w:rFonts w:eastAsia="MS Mincho"/>
          <w:lang w:val="en-US" w:eastAsia="en-US"/>
        </w:rPr>
      </w:pPr>
      <w:r w:rsidRPr="00A761D1">
        <w:rPr>
          <w:rFonts w:eastAsia="等线"/>
          <w:lang w:val="en-US" w:eastAsia="zh-CN"/>
        </w:rPr>
        <w:t xml:space="preserve">The scenario to be considered: </w:t>
      </w:r>
    </w:p>
    <w:p w14:paraId="3E6927F8" w14:textId="77777777" w:rsidR="00A761D1" w:rsidRPr="00A761D1" w:rsidRDefault="00A761D1" w:rsidP="00A761D1">
      <w:pPr>
        <w:numPr>
          <w:ilvl w:val="2"/>
          <w:numId w:val="21"/>
        </w:numPr>
        <w:overflowPunct/>
        <w:autoSpaceDE/>
        <w:autoSpaceDN/>
        <w:adjustRightInd/>
        <w:spacing w:after="120" w:line="259" w:lineRule="auto"/>
        <w:ind w:left="2084"/>
        <w:textAlignment w:val="auto"/>
        <w:rPr>
          <w:rFonts w:eastAsia="MS Mincho"/>
          <w:lang w:val="en-US" w:eastAsia="en-US"/>
        </w:rPr>
      </w:pPr>
      <w:r w:rsidRPr="00A761D1">
        <w:rPr>
          <w:rFonts w:eastAsia="等线"/>
          <w:lang w:val="en-US" w:eastAsia="zh-CN"/>
        </w:rPr>
        <w:t xml:space="preserve">Intra-operator adjacent-channel inter-cell (i.e., both channels belong to a single operator) </w:t>
      </w:r>
    </w:p>
    <w:p w14:paraId="632F26C4" w14:textId="77777777" w:rsidR="00A761D1" w:rsidRPr="00A761D1" w:rsidRDefault="00A761D1" w:rsidP="00A761D1">
      <w:pPr>
        <w:numPr>
          <w:ilvl w:val="3"/>
          <w:numId w:val="21"/>
        </w:numPr>
        <w:overflowPunct/>
        <w:autoSpaceDE/>
        <w:autoSpaceDN/>
        <w:adjustRightInd/>
        <w:spacing w:after="120" w:line="259" w:lineRule="auto"/>
        <w:ind w:left="2804"/>
        <w:textAlignment w:val="auto"/>
        <w:rPr>
          <w:rFonts w:eastAsia="MS Mincho"/>
          <w:lang w:val="en-US" w:eastAsia="en-US"/>
        </w:rPr>
      </w:pPr>
      <w:r w:rsidRPr="00A761D1">
        <w:rPr>
          <w:rFonts w:eastAsia="MS Mincho"/>
          <w:lang w:val="en-US" w:eastAsia="en-US"/>
        </w:rPr>
        <w:t xml:space="preserve">Use Urban Hotspot -&gt; Urban Hotspot Scenario 2 as reference </w:t>
      </w:r>
    </w:p>
    <w:p w14:paraId="22EF0698" w14:textId="77777777" w:rsidR="00A761D1" w:rsidRPr="00A761D1" w:rsidRDefault="00A761D1" w:rsidP="00A761D1">
      <w:pPr>
        <w:numPr>
          <w:ilvl w:val="4"/>
          <w:numId w:val="21"/>
        </w:numPr>
        <w:overflowPunct/>
        <w:autoSpaceDE/>
        <w:autoSpaceDN/>
        <w:adjustRightInd/>
        <w:spacing w:after="120" w:line="259" w:lineRule="auto"/>
        <w:ind w:left="3524"/>
        <w:textAlignment w:val="auto"/>
        <w:rPr>
          <w:rFonts w:eastAsia="MS Mincho"/>
          <w:lang w:val="en-US" w:eastAsia="en-US"/>
        </w:rPr>
      </w:pPr>
      <w:bookmarkStart w:id="5" w:name="_Hlk198826580"/>
      <w:bookmarkStart w:id="6" w:name="_Hlk198888395"/>
      <w:r w:rsidRPr="00A761D1">
        <w:rPr>
          <w:rFonts w:eastAsia="MS Mincho" w:hint="eastAsia"/>
          <w:lang w:val="en-US" w:eastAsia="en-US"/>
        </w:rPr>
        <w:t>F</w:t>
      </w:r>
      <w:r w:rsidRPr="00A761D1">
        <w:rPr>
          <w:rFonts w:eastAsia="MS Mincho"/>
          <w:lang w:val="en-US" w:eastAsia="en-US"/>
        </w:rPr>
        <w:t>FS non-located assumption is always valid or not</w:t>
      </w:r>
      <w:bookmarkEnd w:id="5"/>
    </w:p>
    <w:bookmarkEnd w:id="6"/>
    <w:p w14:paraId="46DCC372" w14:textId="77777777" w:rsidR="00A761D1" w:rsidRPr="00A761D1" w:rsidRDefault="00A761D1" w:rsidP="00A761D1">
      <w:pPr>
        <w:numPr>
          <w:ilvl w:val="4"/>
          <w:numId w:val="21"/>
        </w:numPr>
        <w:overflowPunct/>
        <w:autoSpaceDE/>
        <w:autoSpaceDN/>
        <w:adjustRightInd/>
        <w:spacing w:after="120" w:line="259" w:lineRule="auto"/>
        <w:ind w:left="3524"/>
        <w:textAlignment w:val="auto"/>
        <w:rPr>
          <w:rFonts w:eastAsia="MS Mincho"/>
          <w:lang w:val="en-US" w:eastAsia="en-US"/>
        </w:rPr>
      </w:pPr>
      <w:r w:rsidRPr="00A761D1">
        <w:rPr>
          <w:rFonts w:eastAsia="MS Mincho"/>
          <w:lang w:val="en-US" w:eastAsia="en-US"/>
        </w:rPr>
        <w:t>detailed description provided in TR38.858</w:t>
      </w:r>
    </w:p>
    <w:p w14:paraId="1E42B82B" w14:textId="77777777" w:rsidR="00A761D1" w:rsidRPr="00A761D1" w:rsidRDefault="00A761D1" w:rsidP="00A761D1">
      <w:pPr>
        <w:numPr>
          <w:ilvl w:val="1"/>
          <w:numId w:val="21"/>
        </w:numPr>
        <w:overflowPunct/>
        <w:autoSpaceDE/>
        <w:autoSpaceDN/>
        <w:adjustRightInd/>
        <w:spacing w:after="120" w:line="259" w:lineRule="auto"/>
        <w:ind w:left="1364"/>
        <w:textAlignment w:val="auto"/>
        <w:rPr>
          <w:rFonts w:eastAsia="MS Mincho"/>
          <w:lang w:val="en-US" w:eastAsia="en-US"/>
        </w:rPr>
      </w:pPr>
      <w:r w:rsidRPr="00A761D1">
        <w:rPr>
          <w:rFonts w:eastAsia="等线"/>
          <w:lang w:val="en-US" w:eastAsia="zh-CN"/>
        </w:rPr>
        <w:t xml:space="preserve">The case to be considered: </w:t>
      </w:r>
    </w:p>
    <w:p w14:paraId="00A0159A" w14:textId="77777777" w:rsidR="00A761D1" w:rsidRPr="00A761D1" w:rsidRDefault="00A761D1" w:rsidP="00A761D1">
      <w:pPr>
        <w:numPr>
          <w:ilvl w:val="2"/>
          <w:numId w:val="21"/>
        </w:numPr>
        <w:overflowPunct/>
        <w:autoSpaceDE/>
        <w:autoSpaceDN/>
        <w:adjustRightInd/>
        <w:spacing w:after="120" w:line="259" w:lineRule="auto"/>
        <w:ind w:left="2084"/>
        <w:textAlignment w:val="auto"/>
        <w:rPr>
          <w:rFonts w:eastAsia="MS Mincho"/>
          <w:lang w:val="en-US" w:eastAsia="en-US"/>
        </w:rPr>
      </w:pPr>
      <w:r w:rsidRPr="00A761D1">
        <w:rPr>
          <w:rFonts w:eastAsia="等线"/>
          <w:lang w:val="en-US" w:eastAsia="zh-CN"/>
        </w:rPr>
        <w:t>SBFD-aware UE (aggressor) UL transmission to NR TDD UE (victim) DL reception</w:t>
      </w:r>
    </w:p>
    <w:p w14:paraId="18696F78" w14:textId="77777777" w:rsidR="00A761D1" w:rsidRPr="00A761D1" w:rsidRDefault="00A761D1" w:rsidP="00A761D1">
      <w:pPr>
        <w:numPr>
          <w:ilvl w:val="0"/>
          <w:numId w:val="21"/>
        </w:numPr>
        <w:overflowPunct/>
        <w:autoSpaceDE/>
        <w:autoSpaceDN/>
        <w:adjustRightInd/>
        <w:spacing w:after="120" w:line="259" w:lineRule="auto"/>
        <w:ind w:left="644"/>
        <w:textAlignment w:val="auto"/>
        <w:rPr>
          <w:rFonts w:eastAsia="MS Mincho"/>
          <w:lang w:val="en-US" w:eastAsia="en-US"/>
        </w:rPr>
      </w:pPr>
      <w:r w:rsidRPr="00A761D1">
        <w:rPr>
          <w:rFonts w:eastAsia="等线" w:hint="eastAsia"/>
          <w:lang w:val="en-US" w:eastAsia="zh-CN"/>
        </w:rPr>
        <w:t>W</w:t>
      </w:r>
      <w:r w:rsidRPr="00A761D1">
        <w:rPr>
          <w:rFonts w:eastAsia="等线"/>
          <w:lang w:val="en-US" w:eastAsia="zh-CN"/>
        </w:rPr>
        <w:t xml:space="preserve">F-1: Companies are encouraged to provided analysis on the above </w:t>
      </w:r>
      <w:r w:rsidRPr="00A761D1">
        <w:rPr>
          <w:rFonts w:eastAsia="MS Mincho"/>
          <w:lang w:val="en-US" w:eastAsia="en-US"/>
        </w:rPr>
        <w:t>UE-to-UE CLI</w:t>
      </w:r>
      <w:r w:rsidRPr="00A761D1">
        <w:rPr>
          <w:rFonts w:eastAsia="等线"/>
          <w:lang w:val="en-US" w:eastAsia="zh-CN"/>
        </w:rPr>
        <w:t xml:space="preserve"> problem:</w:t>
      </w:r>
    </w:p>
    <w:p w14:paraId="1FE5FCC1" w14:textId="77777777" w:rsidR="00A761D1" w:rsidRPr="00A761D1" w:rsidRDefault="00A761D1" w:rsidP="00A761D1">
      <w:pPr>
        <w:numPr>
          <w:ilvl w:val="1"/>
          <w:numId w:val="21"/>
        </w:numPr>
        <w:overflowPunct/>
        <w:autoSpaceDE/>
        <w:autoSpaceDN/>
        <w:adjustRightInd/>
        <w:spacing w:after="120" w:line="259" w:lineRule="auto"/>
        <w:ind w:left="1364"/>
        <w:textAlignment w:val="auto"/>
        <w:rPr>
          <w:rFonts w:eastAsia="MS Mincho"/>
          <w:lang w:val="en-US" w:eastAsia="en-US"/>
        </w:rPr>
      </w:pPr>
      <w:r w:rsidRPr="00A761D1">
        <w:rPr>
          <w:rFonts w:eastAsia="等线"/>
          <w:lang w:val="en-US" w:eastAsia="zh-CN"/>
        </w:rPr>
        <w:t>The purpose is to identify whether the above-mentioned UE-to-UE CLI problem exists or not in the practical deployment</w:t>
      </w:r>
    </w:p>
    <w:p w14:paraId="551E32E5" w14:textId="77777777" w:rsidR="00A761D1" w:rsidRPr="00A761D1" w:rsidRDefault="00A761D1" w:rsidP="00A761D1">
      <w:pPr>
        <w:numPr>
          <w:ilvl w:val="1"/>
          <w:numId w:val="21"/>
        </w:numPr>
        <w:overflowPunct/>
        <w:autoSpaceDE/>
        <w:autoSpaceDN/>
        <w:adjustRightInd/>
        <w:spacing w:after="120" w:line="259" w:lineRule="auto"/>
        <w:ind w:left="1364"/>
        <w:textAlignment w:val="auto"/>
        <w:rPr>
          <w:rFonts w:eastAsia="MS Mincho"/>
          <w:lang w:val="en-US" w:eastAsia="en-US"/>
        </w:rPr>
      </w:pPr>
      <w:r w:rsidRPr="00A761D1">
        <w:rPr>
          <w:rFonts w:eastAsia="等线"/>
          <w:lang w:val="en-US" w:eastAsia="zh-CN"/>
        </w:rPr>
        <w:t>One evaluation method is to re-perform RAN4 Rel-18 co-existence study on the above scenario/case</w:t>
      </w:r>
    </w:p>
    <w:p w14:paraId="029354EC" w14:textId="77777777" w:rsidR="00A761D1" w:rsidRPr="00A761D1" w:rsidRDefault="00A761D1" w:rsidP="00A761D1">
      <w:pPr>
        <w:numPr>
          <w:ilvl w:val="2"/>
          <w:numId w:val="21"/>
        </w:numPr>
        <w:overflowPunct/>
        <w:autoSpaceDE/>
        <w:autoSpaceDN/>
        <w:adjustRightInd/>
        <w:spacing w:after="120" w:line="259" w:lineRule="auto"/>
        <w:ind w:left="2084"/>
        <w:textAlignment w:val="auto"/>
        <w:rPr>
          <w:rFonts w:eastAsia="MS Mincho"/>
          <w:lang w:val="en-US" w:eastAsia="en-US"/>
        </w:rPr>
      </w:pPr>
      <w:r w:rsidRPr="00A761D1">
        <w:rPr>
          <w:rFonts w:eastAsia="等线"/>
          <w:lang w:val="en-US" w:eastAsia="zh-CN"/>
        </w:rPr>
        <w:t>Parameters agreed in Rel-18 will be reused unless difference identified</w:t>
      </w:r>
    </w:p>
    <w:p w14:paraId="692D95BC" w14:textId="77777777" w:rsidR="00A761D1" w:rsidRPr="00A761D1" w:rsidRDefault="00A761D1" w:rsidP="00A761D1">
      <w:pPr>
        <w:numPr>
          <w:ilvl w:val="2"/>
          <w:numId w:val="21"/>
        </w:numPr>
        <w:overflowPunct/>
        <w:autoSpaceDE/>
        <w:autoSpaceDN/>
        <w:adjustRightInd/>
        <w:spacing w:after="120" w:line="259" w:lineRule="auto"/>
        <w:ind w:left="2084"/>
        <w:textAlignment w:val="auto"/>
        <w:rPr>
          <w:rFonts w:eastAsia="MS Mincho"/>
          <w:lang w:val="en-US" w:eastAsia="en-US"/>
        </w:rPr>
      </w:pPr>
      <w:r w:rsidRPr="00A761D1">
        <w:rPr>
          <w:rFonts w:eastAsia="MS Mincho"/>
          <w:lang w:val="en-US" w:eastAsia="en-US"/>
        </w:rPr>
        <w:t xml:space="preserve">FFS impact from different grid shift values </w:t>
      </w:r>
    </w:p>
    <w:p w14:paraId="14D62964" w14:textId="77777777" w:rsidR="00A761D1" w:rsidRPr="00A761D1" w:rsidRDefault="00A761D1" w:rsidP="00A761D1">
      <w:pPr>
        <w:numPr>
          <w:ilvl w:val="2"/>
          <w:numId w:val="21"/>
        </w:numPr>
        <w:overflowPunct/>
        <w:autoSpaceDE/>
        <w:autoSpaceDN/>
        <w:adjustRightInd/>
        <w:spacing w:after="120" w:line="259" w:lineRule="auto"/>
        <w:ind w:left="2084"/>
        <w:textAlignment w:val="auto"/>
        <w:rPr>
          <w:rFonts w:eastAsia="MS Mincho"/>
          <w:lang w:val="en-US" w:eastAsia="en-US"/>
        </w:rPr>
      </w:pPr>
      <w:r w:rsidRPr="00A761D1">
        <w:rPr>
          <w:rFonts w:eastAsia="MS Mincho" w:hint="eastAsia"/>
          <w:lang w:val="en-US" w:eastAsia="en-US"/>
        </w:rPr>
        <w:t>F</w:t>
      </w:r>
      <w:r w:rsidRPr="00A761D1">
        <w:rPr>
          <w:rFonts w:eastAsia="MS Mincho"/>
          <w:lang w:val="en-US" w:eastAsia="en-US"/>
        </w:rPr>
        <w:t>FS impact from ACLR model</w:t>
      </w:r>
    </w:p>
    <w:p w14:paraId="76FE8E82" w14:textId="77777777" w:rsidR="00A761D1" w:rsidRPr="00A761D1" w:rsidRDefault="00A761D1" w:rsidP="00A761D1">
      <w:pPr>
        <w:numPr>
          <w:ilvl w:val="0"/>
          <w:numId w:val="21"/>
        </w:numPr>
        <w:overflowPunct/>
        <w:autoSpaceDE/>
        <w:autoSpaceDN/>
        <w:adjustRightInd/>
        <w:spacing w:after="120" w:line="259" w:lineRule="auto"/>
        <w:ind w:left="644"/>
        <w:textAlignment w:val="auto"/>
        <w:rPr>
          <w:rFonts w:eastAsia="MS Mincho"/>
          <w:lang w:val="en-US" w:eastAsia="en-US"/>
        </w:rPr>
      </w:pPr>
      <w:r w:rsidRPr="00A761D1">
        <w:rPr>
          <w:rFonts w:eastAsia="等线"/>
          <w:lang w:val="en-US" w:eastAsia="zh-CN"/>
        </w:rPr>
        <w:lastRenderedPageBreak/>
        <w:t>WF-2: Companies are encouraged to identify</w:t>
      </w:r>
      <w:r w:rsidRPr="00A761D1">
        <w:rPr>
          <w:rFonts w:eastAsia="MS Mincho"/>
          <w:lang w:val="en-US" w:eastAsia="en-US"/>
        </w:rPr>
        <w:t xml:space="preserve"> potential solution(s) to the above UE-to-UE CLI problem:</w:t>
      </w:r>
    </w:p>
    <w:p w14:paraId="1EADFF60" w14:textId="77777777" w:rsidR="00A761D1" w:rsidRPr="00A761D1" w:rsidRDefault="00A761D1" w:rsidP="00A761D1">
      <w:pPr>
        <w:numPr>
          <w:ilvl w:val="1"/>
          <w:numId w:val="21"/>
        </w:numPr>
        <w:overflowPunct/>
        <w:autoSpaceDE/>
        <w:autoSpaceDN/>
        <w:adjustRightInd/>
        <w:spacing w:after="120" w:line="259" w:lineRule="auto"/>
        <w:ind w:left="1364"/>
        <w:textAlignment w:val="auto"/>
        <w:rPr>
          <w:rFonts w:eastAsia="MS Mincho"/>
          <w:lang w:val="en-US" w:eastAsia="en-US"/>
        </w:rPr>
      </w:pPr>
      <w:r w:rsidRPr="00A761D1">
        <w:rPr>
          <w:rFonts w:eastAsia="MS Mincho"/>
          <w:lang w:val="en-US" w:eastAsia="en-US"/>
        </w:rPr>
        <w:t xml:space="preserve">Solution-1: Reduced p-max for SBFD-aware UE TX power by X </w:t>
      </w:r>
      <w:proofErr w:type="spellStart"/>
      <w:r w:rsidRPr="00A761D1">
        <w:rPr>
          <w:rFonts w:eastAsia="MS Mincho"/>
          <w:lang w:val="en-US" w:eastAsia="en-US"/>
        </w:rPr>
        <w:t>dB.</w:t>
      </w:r>
      <w:proofErr w:type="spellEnd"/>
      <w:r w:rsidRPr="00A761D1">
        <w:rPr>
          <w:rFonts w:eastAsia="MS Mincho"/>
          <w:lang w:val="en-US" w:eastAsia="en-US"/>
        </w:rPr>
        <w:t xml:space="preserve"> </w:t>
      </w:r>
    </w:p>
    <w:p w14:paraId="142AB9F4" w14:textId="77777777" w:rsidR="00A761D1" w:rsidRPr="00A761D1" w:rsidRDefault="00A761D1" w:rsidP="00A761D1">
      <w:pPr>
        <w:numPr>
          <w:ilvl w:val="2"/>
          <w:numId w:val="21"/>
        </w:numPr>
        <w:overflowPunct/>
        <w:autoSpaceDE/>
        <w:autoSpaceDN/>
        <w:adjustRightInd/>
        <w:spacing w:after="120" w:line="259" w:lineRule="auto"/>
        <w:ind w:left="2084"/>
        <w:textAlignment w:val="auto"/>
        <w:rPr>
          <w:rFonts w:eastAsia="MS Mincho"/>
          <w:lang w:val="en-US" w:eastAsia="en-US"/>
        </w:rPr>
      </w:pPr>
      <w:r w:rsidRPr="00A761D1">
        <w:rPr>
          <w:rFonts w:eastAsia="等线"/>
          <w:lang w:val="en-US" w:eastAsia="zh-CN"/>
        </w:rPr>
        <w:t xml:space="preserve">the reduced p-max is configurable per-UE </w:t>
      </w:r>
    </w:p>
    <w:p w14:paraId="462C8255" w14:textId="77777777" w:rsidR="00A761D1" w:rsidRPr="00A761D1" w:rsidRDefault="00A761D1" w:rsidP="00A761D1">
      <w:pPr>
        <w:numPr>
          <w:ilvl w:val="2"/>
          <w:numId w:val="21"/>
        </w:numPr>
        <w:overflowPunct/>
        <w:autoSpaceDE/>
        <w:autoSpaceDN/>
        <w:adjustRightInd/>
        <w:spacing w:after="120" w:line="259" w:lineRule="auto"/>
        <w:ind w:left="2084"/>
        <w:textAlignment w:val="auto"/>
        <w:rPr>
          <w:rFonts w:eastAsia="MS Mincho"/>
          <w:lang w:val="en-US" w:eastAsia="en-US"/>
        </w:rPr>
      </w:pPr>
      <w:r w:rsidRPr="00A761D1">
        <w:rPr>
          <w:rFonts w:eastAsia="等线"/>
          <w:lang w:val="en-US" w:eastAsia="zh-CN"/>
        </w:rPr>
        <w:t>FFS X dB is a single value or a configurable value or a configurable range</w:t>
      </w:r>
    </w:p>
    <w:p w14:paraId="3490D5AA" w14:textId="77777777" w:rsidR="00A761D1" w:rsidRPr="00A761D1" w:rsidRDefault="00A761D1" w:rsidP="00A761D1">
      <w:pPr>
        <w:numPr>
          <w:ilvl w:val="1"/>
          <w:numId w:val="21"/>
        </w:numPr>
        <w:overflowPunct/>
        <w:autoSpaceDE/>
        <w:autoSpaceDN/>
        <w:adjustRightInd/>
        <w:spacing w:after="120" w:line="259" w:lineRule="auto"/>
        <w:ind w:left="1364"/>
        <w:textAlignment w:val="auto"/>
        <w:rPr>
          <w:rFonts w:eastAsia="MS Mincho"/>
          <w:lang w:val="en-US" w:eastAsia="en-US"/>
        </w:rPr>
      </w:pPr>
      <w:r w:rsidRPr="00A761D1">
        <w:rPr>
          <w:rFonts w:eastAsia="MS Mincho"/>
          <w:lang w:val="en-US" w:eastAsia="en-US"/>
        </w:rPr>
        <w:t xml:space="preserve">Solution-2: SBFD configuration is set by using DUD (40%, 20%, 40%), or DU (by putting UL </w:t>
      </w:r>
      <w:proofErr w:type="spellStart"/>
      <w:r w:rsidRPr="00A761D1">
        <w:rPr>
          <w:rFonts w:eastAsia="MS Mincho"/>
          <w:lang w:val="en-US" w:eastAsia="en-US"/>
        </w:rPr>
        <w:t>subband</w:t>
      </w:r>
      <w:proofErr w:type="spellEnd"/>
      <w:r w:rsidRPr="00A761D1">
        <w:rPr>
          <w:rFonts w:eastAsia="MS Mincho"/>
          <w:lang w:val="en-US" w:eastAsia="en-US"/>
        </w:rPr>
        <w:t xml:space="preserve"> away from victim channel)</w:t>
      </w:r>
    </w:p>
    <w:p w14:paraId="3361ABFB" w14:textId="77777777" w:rsidR="00A761D1" w:rsidRPr="00A761D1" w:rsidRDefault="00A761D1" w:rsidP="00A761D1">
      <w:pPr>
        <w:numPr>
          <w:ilvl w:val="1"/>
          <w:numId w:val="21"/>
        </w:numPr>
        <w:overflowPunct/>
        <w:autoSpaceDE/>
        <w:autoSpaceDN/>
        <w:adjustRightInd/>
        <w:spacing w:after="120" w:line="259" w:lineRule="auto"/>
        <w:ind w:left="1364"/>
        <w:textAlignment w:val="auto"/>
        <w:rPr>
          <w:rFonts w:eastAsia="MS Mincho"/>
          <w:lang w:val="en-US" w:eastAsia="en-US"/>
        </w:rPr>
      </w:pPr>
      <w:r w:rsidRPr="00A761D1">
        <w:rPr>
          <w:rFonts w:eastAsia="MS Mincho"/>
          <w:lang w:val="en-US" w:eastAsia="en-US"/>
        </w:rPr>
        <w:t>Solution</w:t>
      </w:r>
      <w:r w:rsidRPr="00A761D1">
        <w:rPr>
          <w:rFonts w:eastAsia="等线"/>
          <w:lang w:val="en-US" w:eastAsia="zh-CN"/>
        </w:rPr>
        <w:t xml:space="preserve">-3: Avoid scheduling the aggressor UE, up to BS implementation.  </w:t>
      </w:r>
    </w:p>
    <w:p w14:paraId="450F9220" w14:textId="77777777" w:rsidR="00A761D1" w:rsidRPr="00A761D1" w:rsidRDefault="00A761D1" w:rsidP="00A761D1">
      <w:pPr>
        <w:numPr>
          <w:ilvl w:val="1"/>
          <w:numId w:val="21"/>
        </w:numPr>
        <w:overflowPunct/>
        <w:autoSpaceDE/>
        <w:autoSpaceDN/>
        <w:adjustRightInd/>
        <w:spacing w:after="120" w:line="259" w:lineRule="auto"/>
        <w:ind w:left="1364"/>
        <w:textAlignment w:val="auto"/>
        <w:rPr>
          <w:rFonts w:eastAsia="MS Mincho"/>
          <w:lang w:val="en-US" w:eastAsia="en-US"/>
        </w:rPr>
      </w:pPr>
      <w:r w:rsidRPr="00A761D1">
        <w:rPr>
          <w:rFonts w:eastAsia="MS Mincho"/>
          <w:lang w:val="en-US" w:eastAsia="en-US"/>
        </w:rPr>
        <w:t>Solution</w:t>
      </w:r>
      <w:r w:rsidRPr="00A761D1">
        <w:rPr>
          <w:rFonts w:eastAsia="等线"/>
          <w:lang w:val="en-US" w:eastAsia="zh-CN"/>
        </w:rPr>
        <w:t xml:space="preserve">-4: Configure the aggressor UE fallback to TDD operation, up to BS implementation.  </w:t>
      </w:r>
    </w:p>
    <w:p w14:paraId="0165BC95" w14:textId="77777777" w:rsidR="00A761D1" w:rsidRPr="00A761D1" w:rsidRDefault="00A761D1" w:rsidP="00A761D1">
      <w:pPr>
        <w:numPr>
          <w:ilvl w:val="1"/>
          <w:numId w:val="21"/>
        </w:numPr>
        <w:overflowPunct/>
        <w:autoSpaceDE/>
        <w:autoSpaceDN/>
        <w:adjustRightInd/>
        <w:spacing w:after="120" w:line="259" w:lineRule="auto"/>
        <w:ind w:left="1364"/>
        <w:textAlignment w:val="auto"/>
        <w:rPr>
          <w:rFonts w:eastAsia="MS Mincho"/>
          <w:lang w:val="en-US" w:eastAsia="en-US"/>
        </w:rPr>
      </w:pPr>
      <w:r w:rsidRPr="00A761D1">
        <w:rPr>
          <w:rFonts w:eastAsia="等线"/>
          <w:lang w:val="en-US" w:eastAsia="zh-CN"/>
        </w:rPr>
        <w:t xml:space="preserve">Other new </w:t>
      </w:r>
      <w:r w:rsidRPr="00A761D1">
        <w:rPr>
          <w:rFonts w:eastAsia="MS Mincho"/>
          <w:lang w:val="en-US" w:eastAsia="en-US"/>
        </w:rPr>
        <w:t>solutions (including the combination of the above-mentioned solutions)</w:t>
      </w:r>
      <w:r w:rsidRPr="00A761D1">
        <w:rPr>
          <w:rFonts w:eastAsia="等线"/>
          <w:lang w:val="en-US" w:eastAsia="zh-CN"/>
        </w:rPr>
        <w:t xml:space="preserve"> are encouraged to be provided, if any. </w:t>
      </w:r>
    </w:p>
    <w:p w14:paraId="37004345" w14:textId="77777777" w:rsidR="00A761D1" w:rsidRPr="00A761D1" w:rsidRDefault="00A761D1" w:rsidP="00A761D1">
      <w:pPr>
        <w:numPr>
          <w:ilvl w:val="0"/>
          <w:numId w:val="21"/>
        </w:numPr>
        <w:overflowPunct/>
        <w:autoSpaceDE/>
        <w:autoSpaceDN/>
        <w:adjustRightInd/>
        <w:spacing w:after="120" w:line="259" w:lineRule="auto"/>
        <w:ind w:left="644"/>
        <w:textAlignment w:val="auto"/>
        <w:rPr>
          <w:rFonts w:eastAsia="MS Mincho"/>
          <w:lang w:val="en-US" w:eastAsia="en-US"/>
        </w:rPr>
      </w:pPr>
      <w:r w:rsidRPr="00A761D1">
        <w:rPr>
          <w:rFonts w:eastAsia="等线"/>
          <w:lang w:val="en-US" w:eastAsia="zh-CN"/>
        </w:rPr>
        <w:t xml:space="preserve">WF-3: Companies are encouraged to provide analysis on solutions, by at least considering the following aspects: </w:t>
      </w:r>
    </w:p>
    <w:p w14:paraId="20218F2D" w14:textId="77777777" w:rsidR="00A761D1" w:rsidRPr="00A761D1" w:rsidRDefault="00A761D1" w:rsidP="00A761D1">
      <w:pPr>
        <w:numPr>
          <w:ilvl w:val="1"/>
          <w:numId w:val="21"/>
        </w:numPr>
        <w:overflowPunct/>
        <w:autoSpaceDE/>
        <w:autoSpaceDN/>
        <w:adjustRightInd/>
        <w:spacing w:after="120" w:line="259" w:lineRule="auto"/>
        <w:ind w:left="1364"/>
        <w:textAlignment w:val="auto"/>
        <w:rPr>
          <w:rFonts w:eastAsia="MS Mincho"/>
          <w:lang w:val="en-US" w:eastAsia="en-US"/>
        </w:rPr>
      </w:pPr>
      <w:r w:rsidRPr="00A761D1">
        <w:rPr>
          <w:rFonts w:eastAsia="等线"/>
          <w:lang w:val="en-US" w:eastAsia="zh-CN"/>
        </w:rPr>
        <w:t>Benefit(s):</w:t>
      </w:r>
    </w:p>
    <w:p w14:paraId="427E7FDF" w14:textId="77777777" w:rsidR="00A761D1" w:rsidRPr="00A761D1" w:rsidRDefault="00A761D1" w:rsidP="00A761D1">
      <w:pPr>
        <w:numPr>
          <w:ilvl w:val="2"/>
          <w:numId w:val="21"/>
        </w:numPr>
        <w:overflowPunct/>
        <w:autoSpaceDE/>
        <w:autoSpaceDN/>
        <w:adjustRightInd/>
        <w:spacing w:after="120" w:line="259" w:lineRule="auto"/>
        <w:ind w:left="2084"/>
        <w:textAlignment w:val="auto"/>
        <w:rPr>
          <w:rFonts w:eastAsia="MS Mincho"/>
          <w:lang w:val="en-US" w:eastAsia="en-US"/>
        </w:rPr>
      </w:pPr>
      <w:r w:rsidRPr="00A761D1">
        <w:rPr>
          <w:rFonts w:eastAsia="等线"/>
          <w:lang w:val="en-US" w:eastAsia="zh-CN"/>
        </w:rPr>
        <w:t xml:space="preserve">At least for Solution-1, one evaluation method is to perform RAN4 co-existence study on the above scenario/case, by using </w:t>
      </w:r>
      <w:proofErr w:type="spellStart"/>
      <w:r w:rsidRPr="00A761D1">
        <w:rPr>
          <w:rFonts w:eastAsia="等线"/>
          <w:lang w:val="en-US" w:eastAsia="zh-CN"/>
        </w:rPr>
        <w:t>XdB</w:t>
      </w:r>
      <w:proofErr w:type="spellEnd"/>
      <w:r w:rsidRPr="00A761D1">
        <w:rPr>
          <w:rFonts w:eastAsia="等线"/>
          <w:lang w:val="en-US" w:eastAsia="zh-CN"/>
        </w:rPr>
        <w:t xml:space="preserve"> lower maximum UE power for aggressor UE(s) </w:t>
      </w:r>
    </w:p>
    <w:p w14:paraId="09FC75A4" w14:textId="77777777" w:rsidR="00A761D1" w:rsidRPr="00A761D1" w:rsidRDefault="00A761D1" w:rsidP="00A761D1">
      <w:pPr>
        <w:numPr>
          <w:ilvl w:val="3"/>
          <w:numId w:val="21"/>
        </w:numPr>
        <w:overflowPunct/>
        <w:autoSpaceDE/>
        <w:autoSpaceDN/>
        <w:adjustRightInd/>
        <w:spacing w:after="120" w:line="259" w:lineRule="auto"/>
        <w:ind w:left="2804"/>
        <w:textAlignment w:val="auto"/>
        <w:rPr>
          <w:rFonts w:eastAsia="MS Mincho"/>
          <w:lang w:val="en-US" w:eastAsia="en-US"/>
        </w:rPr>
      </w:pPr>
      <w:r w:rsidRPr="00A761D1">
        <w:rPr>
          <w:rFonts w:eastAsia="等线"/>
          <w:lang w:val="en-US" w:eastAsia="zh-CN"/>
        </w:rPr>
        <w:t>FFS how to determine one SBFD-aware UE is aggressor UE</w:t>
      </w:r>
    </w:p>
    <w:p w14:paraId="3539D012" w14:textId="77777777" w:rsidR="00A761D1" w:rsidRPr="00A761D1" w:rsidRDefault="00A761D1" w:rsidP="00A761D1">
      <w:pPr>
        <w:numPr>
          <w:ilvl w:val="3"/>
          <w:numId w:val="21"/>
        </w:numPr>
        <w:overflowPunct/>
        <w:autoSpaceDE/>
        <w:autoSpaceDN/>
        <w:adjustRightInd/>
        <w:spacing w:after="120" w:line="259" w:lineRule="auto"/>
        <w:ind w:left="2804"/>
        <w:textAlignment w:val="auto"/>
        <w:rPr>
          <w:rFonts w:eastAsia="MS Mincho"/>
          <w:lang w:val="en-US" w:eastAsia="en-US"/>
        </w:rPr>
      </w:pPr>
      <w:r w:rsidRPr="00A761D1">
        <w:rPr>
          <w:rFonts w:eastAsia="等线"/>
          <w:lang w:val="en-US" w:eastAsia="zh-CN"/>
        </w:rPr>
        <w:t xml:space="preserve">The value of X can be chosen from the range of [1, 5] and other values may not be precluded. </w:t>
      </w:r>
    </w:p>
    <w:p w14:paraId="05F024EC" w14:textId="77777777" w:rsidR="00A761D1" w:rsidRPr="00A761D1" w:rsidRDefault="00A761D1" w:rsidP="00A761D1">
      <w:pPr>
        <w:numPr>
          <w:ilvl w:val="3"/>
          <w:numId w:val="21"/>
        </w:numPr>
        <w:overflowPunct/>
        <w:autoSpaceDE/>
        <w:autoSpaceDN/>
        <w:adjustRightInd/>
        <w:spacing w:after="120" w:line="259" w:lineRule="auto"/>
        <w:ind w:left="2804"/>
        <w:textAlignment w:val="auto"/>
        <w:rPr>
          <w:rFonts w:eastAsia="MS Mincho"/>
          <w:lang w:val="en-US" w:eastAsia="en-US"/>
        </w:rPr>
      </w:pPr>
      <w:r w:rsidRPr="00A761D1">
        <w:rPr>
          <w:rFonts w:eastAsia="等线" w:hint="eastAsia"/>
          <w:lang w:val="en-US" w:eastAsia="zh-CN"/>
        </w:rPr>
        <w:t>H</w:t>
      </w:r>
      <w:r w:rsidRPr="00A761D1">
        <w:rPr>
          <w:rFonts w:eastAsia="等线"/>
          <w:lang w:val="en-US" w:eastAsia="zh-CN"/>
        </w:rPr>
        <w:t>ow to determine the value of X or the range can be FFS</w:t>
      </w:r>
    </w:p>
    <w:p w14:paraId="68C5382A" w14:textId="77777777" w:rsidR="00A761D1" w:rsidRPr="00A761D1" w:rsidRDefault="00A761D1" w:rsidP="00A761D1">
      <w:pPr>
        <w:numPr>
          <w:ilvl w:val="3"/>
          <w:numId w:val="21"/>
        </w:numPr>
        <w:overflowPunct/>
        <w:autoSpaceDE/>
        <w:autoSpaceDN/>
        <w:adjustRightInd/>
        <w:spacing w:after="120" w:line="259" w:lineRule="auto"/>
        <w:ind w:left="2804"/>
        <w:textAlignment w:val="auto"/>
        <w:rPr>
          <w:rFonts w:eastAsia="MS Mincho"/>
          <w:lang w:val="en-US" w:eastAsia="en-US"/>
        </w:rPr>
      </w:pPr>
      <w:r w:rsidRPr="00A761D1">
        <w:rPr>
          <w:rFonts w:eastAsia="等线"/>
          <w:lang w:val="en-US" w:eastAsia="zh-CN"/>
        </w:rPr>
        <w:t>Baselin</w:t>
      </w:r>
      <w:r w:rsidRPr="00A761D1">
        <w:rPr>
          <w:rFonts w:eastAsia="等线" w:hint="eastAsia"/>
          <w:lang w:val="en-US" w:eastAsia="zh-CN"/>
        </w:rPr>
        <w:t>e</w:t>
      </w:r>
      <w:r w:rsidRPr="00A761D1">
        <w:rPr>
          <w:rFonts w:eastAsia="等线"/>
          <w:lang w:val="en-US" w:eastAsia="zh-CN"/>
        </w:rPr>
        <w:t xml:space="preserve"> to be compared to is Rel-18 coexistence study re-performed in WF-1</w:t>
      </w:r>
    </w:p>
    <w:p w14:paraId="71089991" w14:textId="77777777" w:rsidR="00A761D1" w:rsidRPr="00A761D1" w:rsidRDefault="00A761D1" w:rsidP="00A761D1">
      <w:pPr>
        <w:numPr>
          <w:ilvl w:val="3"/>
          <w:numId w:val="21"/>
        </w:numPr>
        <w:overflowPunct/>
        <w:autoSpaceDE/>
        <w:autoSpaceDN/>
        <w:adjustRightInd/>
        <w:spacing w:after="120" w:line="259" w:lineRule="auto"/>
        <w:ind w:left="2804"/>
        <w:textAlignment w:val="auto"/>
        <w:rPr>
          <w:rFonts w:eastAsia="MS Mincho"/>
          <w:lang w:val="en-US" w:eastAsia="en-US"/>
        </w:rPr>
      </w:pPr>
      <w:r w:rsidRPr="00A761D1">
        <w:rPr>
          <w:rFonts w:eastAsia="等线" w:hint="eastAsia"/>
          <w:lang w:val="en-US" w:eastAsia="zh-CN"/>
        </w:rPr>
        <w:t>D</w:t>
      </w:r>
      <w:r w:rsidRPr="00A761D1">
        <w:rPr>
          <w:rFonts w:eastAsia="等线"/>
          <w:lang w:val="en-US" w:eastAsia="zh-CN"/>
        </w:rPr>
        <w:t>etailed parameters can be further discussed by conference call and/or email discussion before RAN4#116.</w:t>
      </w:r>
    </w:p>
    <w:p w14:paraId="71F8489B" w14:textId="77777777" w:rsidR="00A761D1" w:rsidRPr="00A761D1" w:rsidRDefault="00A761D1" w:rsidP="00A761D1">
      <w:pPr>
        <w:numPr>
          <w:ilvl w:val="2"/>
          <w:numId w:val="21"/>
        </w:numPr>
        <w:overflowPunct/>
        <w:autoSpaceDE/>
        <w:autoSpaceDN/>
        <w:adjustRightInd/>
        <w:spacing w:after="120" w:line="259" w:lineRule="auto"/>
        <w:ind w:left="2084"/>
        <w:textAlignment w:val="auto"/>
        <w:rPr>
          <w:rFonts w:eastAsia="MS Mincho"/>
          <w:lang w:val="en-US" w:eastAsia="en-US"/>
        </w:rPr>
      </w:pPr>
      <w:r w:rsidRPr="00A761D1">
        <w:rPr>
          <w:rFonts w:eastAsia="等线"/>
          <w:lang w:val="en-US" w:eastAsia="zh-CN"/>
        </w:rPr>
        <w:t>Other methods are not precluded</w:t>
      </w:r>
    </w:p>
    <w:p w14:paraId="5D06691A" w14:textId="77777777" w:rsidR="00A761D1" w:rsidRPr="00A761D1" w:rsidRDefault="00A761D1" w:rsidP="00A761D1">
      <w:pPr>
        <w:numPr>
          <w:ilvl w:val="1"/>
          <w:numId w:val="21"/>
        </w:numPr>
        <w:overflowPunct/>
        <w:autoSpaceDE/>
        <w:autoSpaceDN/>
        <w:adjustRightInd/>
        <w:spacing w:after="120" w:line="259" w:lineRule="auto"/>
        <w:ind w:left="1364"/>
        <w:textAlignment w:val="auto"/>
        <w:rPr>
          <w:rFonts w:eastAsia="MS Mincho"/>
          <w:lang w:val="en-US" w:eastAsia="en-US"/>
        </w:rPr>
      </w:pPr>
      <w:r w:rsidRPr="00A761D1">
        <w:rPr>
          <w:rFonts w:eastAsia="等线"/>
          <w:lang w:val="en-US" w:eastAsia="zh-CN"/>
        </w:rPr>
        <w:t>Limitation(s), e.g., decreased coverage for certain SBFD-aware UE, etc.</w:t>
      </w:r>
    </w:p>
    <w:p w14:paraId="59FB01F4" w14:textId="77777777" w:rsidR="00A761D1" w:rsidRPr="00A761D1" w:rsidRDefault="00A761D1" w:rsidP="00A761D1">
      <w:pPr>
        <w:numPr>
          <w:ilvl w:val="1"/>
          <w:numId w:val="21"/>
        </w:numPr>
        <w:overflowPunct/>
        <w:autoSpaceDE/>
        <w:autoSpaceDN/>
        <w:adjustRightInd/>
        <w:spacing w:after="120" w:line="259" w:lineRule="auto"/>
        <w:ind w:left="1364"/>
        <w:textAlignment w:val="auto"/>
        <w:rPr>
          <w:rFonts w:eastAsia="MS Mincho"/>
          <w:lang w:val="en-US" w:eastAsia="en-US"/>
        </w:rPr>
      </w:pPr>
      <w:r w:rsidRPr="00A761D1">
        <w:rPr>
          <w:rFonts w:eastAsia="等线"/>
          <w:lang w:val="en-US" w:eastAsia="zh-CN"/>
        </w:rPr>
        <w:t xml:space="preserve">Expected RAN4 requirement impact, including </w:t>
      </w:r>
    </w:p>
    <w:p w14:paraId="0D86E2FB" w14:textId="77777777" w:rsidR="00A761D1" w:rsidRPr="00A761D1" w:rsidRDefault="00A761D1" w:rsidP="00A761D1">
      <w:pPr>
        <w:numPr>
          <w:ilvl w:val="2"/>
          <w:numId w:val="21"/>
        </w:numPr>
        <w:overflowPunct/>
        <w:autoSpaceDE/>
        <w:autoSpaceDN/>
        <w:adjustRightInd/>
        <w:spacing w:after="120" w:line="259" w:lineRule="auto"/>
        <w:ind w:left="2084"/>
        <w:textAlignment w:val="auto"/>
        <w:rPr>
          <w:rFonts w:eastAsia="MS Mincho"/>
          <w:lang w:val="en-US" w:eastAsia="en-US"/>
        </w:rPr>
      </w:pPr>
      <w:r w:rsidRPr="00A761D1">
        <w:rPr>
          <w:rFonts w:eastAsia="等线"/>
          <w:lang w:val="en-US" w:eastAsia="zh-CN"/>
        </w:rPr>
        <w:t>the impact to TS 38.104</w:t>
      </w:r>
    </w:p>
    <w:p w14:paraId="0ABE7BE5" w14:textId="77777777" w:rsidR="00A761D1" w:rsidRPr="00A761D1" w:rsidRDefault="00A761D1" w:rsidP="00A761D1">
      <w:pPr>
        <w:numPr>
          <w:ilvl w:val="2"/>
          <w:numId w:val="21"/>
        </w:numPr>
        <w:overflowPunct/>
        <w:autoSpaceDE/>
        <w:autoSpaceDN/>
        <w:adjustRightInd/>
        <w:spacing w:after="120" w:line="259" w:lineRule="auto"/>
        <w:ind w:left="2084"/>
        <w:textAlignment w:val="auto"/>
        <w:rPr>
          <w:rFonts w:eastAsia="MS Mincho"/>
          <w:lang w:val="en-US" w:eastAsia="en-US"/>
        </w:rPr>
      </w:pPr>
      <w:r w:rsidRPr="00A761D1">
        <w:rPr>
          <w:rFonts w:eastAsia="等线"/>
          <w:lang w:val="en-US" w:eastAsia="zh-CN"/>
        </w:rPr>
        <w:t xml:space="preserve">the impact to TS 38.101 series, e.g., </w:t>
      </w:r>
      <w:proofErr w:type="spellStart"/>
      <w:r w:rsidRPr="00A761D1">
        <w:rPr>
          <w:rFonts w:eastAsia="等线"/>
          <w:lang w:val="en-US" w:eastAsia="zh-CN"/>
        </w:rPr>
        <w:t>Pcmax</w:t>
      </w:r>
      <w:proofErr w:type="spellEnd"/>
      <w:r w:rsidRPr="00A761D1">
        <w:rPr>
          <w:rFonts w:eastAsia="等线"/>
          <w:lang w:val="en-US" w:eastAsia="zh-CN"/>
        </w:rPr>
        <w:t>, etc.</w:t>
      </w:r>
    </w:p>
    <w:p w14:paraId="48A3C952" w14:textId="77777777" w:rsidR="00A761D1" w:rsidRPr="00A761D1" w:rsidRDefault="00A761D1" w:rsidP="00A761D1">
      <w:pPr>
        <w:numPr>
          <w:ilvl w:val="1"/>
          <w:numId w:val="21"/>
        </w:numPr>
        <w:overflowPunct/>
        <w:autoSpaceDE/>
        <w:autoSpaceDN/>
        <w:adjustRightInd/>
        <w:spacing w:after="120" w:line="259" w:lineRule="auto"/>
        <w:ind w:left="1364"/>
        <w:textAlignment w:val="auto"/>
        <w:rPr>
          <w:rFonts w:eastAsia="MS Mincho"/>
          <w:lang w:val="en-US" w:eastAsia="en-US"/>
        </w:rPr>
      </w:pPr>
      <w:r w:rsidRPr="00A761D1">
        <w:rPr>
          <w:rFonts w:eastAsia="等线"/>
          <w:lang w:val="en-US" w:eastAsia="zh-CN"/>
        </w:rPr>
        <w:t>Expected RAN2 requirement impact:</w:t>
      </w:r>
    </w:p>
    <w:p w14:paraId="4E6F336B" w14:textId="77777777" w:rsidR="00A761D1" w:rsidRPr="00A761D1" w:rsidRDefault="00A761D1" w:rsidP="00A761D1">
      <w:pPr>
        <w:numPr>
          <w:ilvl w:val="2"/>
          <w:numId w:val="21"/>
        </w:numPr>
        <w:overflowPunct/>
        <w:autoSpaceDE/>
        <w:autoSpaceDN/>
        <w:adjustRightInd/>
        <w:spacing w:after="120" w:line="259" w:lineRule="auto"/>
        <w:ind w:left="2084"/>
        <w:textAlignment w:val="auto"/>
        <w:rPr>
          <w:rFonts w:eastAsia="MS Mincho"/>
          <w:lang w:val="en-US" w:eastAsia="en-US"/>
        </w:rPr>
      </w:pPr>
      <w:r w:rsidRPr="00A761D1">
        <w:rPr>
          <w:rFonts w:eastAsia="等线"/>
          <w:lang w:val="en-US" w:eastAsia="zh-CN"/>
        </w:rPr>
        <w:t>whether new or changed RAN2 signaling(s) is required:</w:t>
      </w:r>
    </w:p>
    <w:p w14:paraId="1B14678A" w14:textId="77777777" w:rsidR="00A761D1" w:rsidRPr="00A761D1" w:rsidRDefault="00A761D1" w:rsidP="00A761D1">
      <w:pPr>
        <w:numPr>
          <w:ilvl w:val="1"/>
          <w:numId w:val="21"/>
        </w:numPr>
        <w:overflowPunct/>
        <w:autoSpaceDE/>
        <w:autoSpaceDN/>
        <w:adjustRightInd/>
        <w:spacing w:after="120" w:line="259" w:lineRule="auto"/>
        <w:ind w:left="1364"/>
        <w:textAlignment w:val="auto"/>
        <w:rPr>
          <w:rFonts w:eastAsia="MS Mincho"/>
          <w:lang w:val="en-US" w:eastAsia="en-US"/>
        </w:rPr>
      </w:pPr>
      <w:r w:rsidRPr="00A761D1">
        <w:rPr>
          <w:rFonts w:eastAsia="等线"/>
          <w:lang w:val="en-US" w:eastAsia="zh-CN"/>
        </w:rPr>
        <w:t>Expected RAN3 requirement impact:</w:t>
      </w:r>
    </w:p>
    <w:p w14:paraId="78D4E089" w14:textId="77777777" w:rsidR="00A761D1" w:rsidRPr="00A761D1" w:rsidRDefault="00A761D1" w:rsidP="00A761D1">
      <w:pPr>
        <w:numPr>
          <w:ilvl w:val="2"/>
          <w:numId w:val="21"/>
        </w:numPr>
        <w:overflowPunct/>
        <w:autoSpaceDE/>
        <w:autoSpaceDN/>
        <w:adjustRightInd/>
        <w:spacing w:after="120" w:line="259" w:lineRule="auto"/>
        <w:ind w:left="2084"/>
        <w:textAlignment w:val="auto"/>
        <w:rPr>
          <w:rFonts w:eastAsia="MS Mincho"/>
          <w:lang w:val="en-US" w:eastAsia="en-US"/>
        </w:rPr>
      </w:pPr>
      <w:r w:rsidRPr="00A761D1">
        <w:rPr>
          <w:rFonts w:eastAsia="等线"/>
          <w:lang w:val="en-US" w:eastAsia="zh-CN"/>
        </w:rPr>
        <w:t>whether new or changed RAN3 signaling(s) is required:</w:t>
      </w:r>
    </w:p>
    <w:p w14:paraId="19B6EBF2" w14:textId="77777777" w:rsidR="00A761D1" w:rsidRPr="00A761D1" w:rsidRDefault="00A761D1" w:rsidP="00A761D1">
      <w:pPr>
        <w:numPr>
          <w:ilvl w:val="1"/>
          <w:numId w:val="21"/>
        </w:numPr>
        <w:overflowPunct/>
        <w:autoSpaceDE/>
        <w:autoSpaceDN/>
        <w:adjustRightInd/>
        <w:spacing w:after="120" w:line="259" w:lineRule="auto"/>
        <w:ind w:left="1364"/>
        <w:textAlignment w:val="auto"/>
        <w:rPr>
          <w:rFonts w:eastAsia="MS Mincho"/>
          <w:lang w:val="en-US" w:eastAsia="en-US"/>
        </w:rPr>
      </w:pPr>
      <w:r w:rsidRPr="00A761D1">
        <w:rPr>
          <w:rFonts w:eastAsia="等线"/>
          <w:lang w:val="en-US" w:eastAsia="zh-CN"/>
        </w:rPr>
        <w:t xml:space="preserve">The following table can be used to summarize the above aspects in the future RAN4 meeting: </w:t>
      </w:r>
    </w:p>
    <w:p w14:paraId="19866647" w14:textId="77777777" w:rsidR="00A761D1" w:rsidRPr="00A761D1" w:rsidRDefault="00A761D1" w:rsidP="00A761D1">
      <w:pPr>
        <w:overflowPunct/>
        <w:autoSpaceDE/>
        <w:autoSpaceDN/>
        <w:adjustRightInd/>
        <w:spacing w:after="120" w:line="259" w:lineRule="auto"/>
        <w:textAlignment w:val="auto"/>
        <w:rPr>
          <w:rFonts w:eastAsia="宋体"/>
          <w:lang w:val="en-US" w:eastAsia="en-US"/>
        </w:rPr>
      </w:pPr>
    </w:p>
    <w:tbl>
      <w:tblPr>
        <w:tblStyle w:val="27"/>
        <w:tblW w:w="0" w:type="auto"/>
        <w:tblLook w:val="04A0" w:firstRow="1" w:lastRow="0" w:firstColumn="1" w:lastColumn="0" w:noHBand="0" w:noVBand="1"/>
      </w:tblPr>
      <w:tblGrid>
        <w:gridCol w:w="1644"/>
        <w:gridCol w:w="1429"/>
        <w:gridCol w:w="1429"/>
        <w:gridCol w:w="1709"/>
        <w:gridCol w:w="1709"/>
        <w:gridCol w:w="1709"/>
      </w:tblGrid>
      <w:tr w:rsidR="00A761D1" w:rsidRPr="00A761D1" w14:paraId="4599534F" w14:textId="77777777" w:rsidTr="00911F64">
        <w:tc>
          <w:tcPr>
            <w:tcW w:w="1644" w:type="dxa"/>
          </w:tcPr>
          <w:p w14:paraId="540E7095" w14:textId="77777777" w:rsidR="00A761D1" w:rsidRPr="00A761D1" w:rsidRDefault="00A761D1" w:rsidP="00A761D1">
            <w:pPr>
              <w:spacing w:after="120" w:line="259" w:lineRule="auto"/>
              <w:rPr>
                <w:rFonts w:eastAsia="Yu Mincho"/>
                <w:lang w:val="en-US" w:eastAsia="en-US"/>
              </w:rPr>
            </w:pPr>
          </w:p>
        </w:tc>
        <w:tc>
          <w:tcPr>
            <w:tcW w:w="1429" w:type="dxa"/>
          </w:tcPr>
          <w:p w14:paraId="4901E636" w14:textId="77777777" w:rsidR="00A761D1" w:rsidRPr="00A761D1" w:rsidRDefault="00A761D1" w:rsidP="00A761D1">
            <w:pPr>
              <w:spacing w:after="120" w:line="259" w:lineRule="auto"/>
              <w:rPr>
                <w:rFonts w:eastAsia="等线"/>
                <w:lang w:val="en-US" w:eastAsia="zh-CN"/>
              </w:rPr>
            </w:pPr>
            <w:r w:rsidRPr="00A761D1">
              <w:rPr>
                <w:rFonts w:eastAsia="等线"/>
                <w:lang w:val="en-US" w:eastAsia="zh-CN"/>
              </w:rPr>
              <w:t>Expected benefit(s)</w:t>
            </w:r>
          </w:p>
        </w:tc>
        <w:tc>
          <w:tcPr>
            <w:tcW w:w="1429" w:type="dxa"/>
          </w:tcPr>
          <w:p w14:paraId="68E9768A" w14:textId="77777777" w:rsidR="00A761D1" w:rsidRPr="00A761D1" w:rsidRDefault="00A761D1" w:rsidP="00A761D1">
            <w:pPr>
              <w:spacing w:after="120" w:line="259" w:lineRule="auto"/>
              <w:rPr>
                <w:rFonts w:eastAsia="等线"/>
                <w:lang w:val="en-US" w:eastAsia="zh-CN"/>
              </w:rPr>
            </w:pPr>
            <w:r w:rsidRPr="00A761D1">
              <w:rPr>
                <w:rFonts w:eastAsia="等线"/>
                <w:lang w:val="en-US" w:eastAsia="zh-CN"/>
              </w:rPr>
              <w:t>Expected limitation(s)</w:t>
            </w:r>
          </w:p>
        </w:tc>
        <w:tc>
          <w:tcPr>
            <w:tcW w:w="1709" w:type="dxa"/>
          </w:tcPr>
          <w:p w14:paraId="5F756C90" w14:textId="77777777" w:rsidR="00A761D1" w:rsidRPr="00A761D1" w:rsidRDefault="00A761D1" w:rsidP="00A761D1">
            <w:pPr>
              <w:spacing w:after="120" w:line="259" w:lineRule="auto"/>
              <w:rPr>
                <w:rFonts w:eastAsia="Yu Mincho"/>
                <w:lang w:val="en-US" w:eastAsia="en-US"/>
              </w:rPr>
            </w:pPr>
            <w:r w:rsidRPr="00A761D1">
              <w:rPr>
                <w:rFonts w:eastAsia="等线"/>
                <w:lang w:val="en-US" w:eastAsia="zh-CN"/>
              </w:rPr>
              <w:t>Expected RAN4 requirement impact</w:t>
            </w:r>
          </w:p>
        </w:tc>
        <w:tc>
          <w:tcPr>
            <w:tcW w:w="1709" w:type="dxa"/>
          </w:tcPr>
          <w:p w14:paraId="36D2C7C0" w14:textId="77777777" w:rsidR="00A761D1" w:rsidRPr="00A761D1" w:rsidRDefault="00A761D1" w:rsidP="00A761D1">
            <w:pPr>
              <w:spacing w:after="120" w:line="259" w:lineRule="auto"/>
              <w:rPr>
                <w:rFonts w:eastAsia="Yu Mincho"/>
                <w:lang w:val="en-US" w:eastAsia="en-US"/>
              </w:rPr>
            </w:pPr>
            <w:r w:rsidRPr="00A761D1">
              <w:rPr>
                <w:rFonts w:eastAsia="等线"/>
                <w:lang w:val="en-US" w:eastAsia="zh-CN"/>
              </w:rPr>
              <w:t>Expected RAN2 requirement impact</w:t>
            </w:r>
          </w:p>
        </w:tc>
        <w:tc>
          <w:tcPr>
            <w:tcW w:w="1709" w:type="dxa"/>
          </w:tcPr>
          <w:p w14:paraId="4F45D8C1" w14:textId="77777777" w:rsidR="00A761D1" w:rsidRPr="00A761D1" w:rsidRDefault="00A761D1" w:rsidP="00A761D1">
            <w:pPr>
              <w:spacing w:after="120" w:line="259" w:lineRule="auto"/>
              <w:rPr>
                <w:rFonts w:eastAsia="Yu Mincho"/>
                <w:lang w:val="en-US" w:eastAsia="en-US"/>
              </w:rPr>
            </w:pPr>
            <w:r w:rsidRPr="00A761D1">
              <w:rPr>
                <w:rFonts w:eastAsia="等线"/>
                <w:lang w:val="en-US" w:eastAsia="zh-CN"/>
              </w:rPr>
              <w:t>Expected RAN3 requirement impact</w:t>
            </w:r>
          </w:p>
        </w:tc>
      </w:tr>
      <w:tr w:rsidR="00A761D1" w:rsidRPr="00A761D1" w14:paraId="781411A7" w14:textId="77777777" w:rsidTr="00911F64">
        <w:tc>
          <w:tcPr>
            <w:tcW w:w="1644" w:type="dxa"/>
          </w:tcPr>
          <w:p w14:paraId="261DC675" w14:textId="77777777" w:rsidR="00A761D1" w:rsidRPr="00A761D1" w:rsidRDefault="00A761D1" w:rsidP="00A761D1">
            <w:pPr>
              <w:spacing w:after="120" w:line="259" w:lineRule="auto"/>
              <w:rPr>
                <w:rFonts w:eastAsia="Yu Mincho"/>
                <w:lang w:val="en-US" w:eastAsia="en-US"/>
              </w:rPr>
            </w:pPr>
            <w:r w:rsidRPr="00A761D1">
              <w:rPr>
                <w:rFonts w:eastAsia="Yu Mincho"/>
                <w:lang w:val="en-US" w:eastAsia="en-US"/>
              </w:rPr>
              <w:t>Solution-1</w:t>
            </w:r>
          </w:p>
        </w:tc>
        <w:tc>
          <w:tcPr>
            <w:tcW w:w="1429" w:type="dxa"/>
          </w:tcPr>
          <w:p w14:paraId="5F53384A" w14:textId="77777777" w:rsidR="00A761D1" w:rsidRPr="00A761D1" w:rsidRDefault="00A761D1" w:rsidP="00A761D1">
            <w:pPr>
              <w:spacing w:after="120" w:line="259" w:lineRule="auto"/>
              <w:rPr>
                <w:rFonts w:eastAsia="Yu Mincho"/>
                <w:lang w:val="en-US" w:eastAsia="en-US"/>
              </w:rPr>
            </w:pPr>
          </w:p>
        </w:tc>
        <w:tc>
          <w:tcPr>
            <w:tcW w:w="1429" w:type="dxa"/>
          </w:tcPr>
          <w:p w14:paraId="16A35B28" w14:textId="77777777" w:rsidR="00A761D1" w:rsidRPr="00A761D1" w:rsidRDefault="00A761D1" w:rsidP="00A761D1">
            <w:pPr>
              <w:spacing w:after="120" w:line="259" w:lineRule="auto"/>
              <w:rPr>
                <w:rFonts w:eastAsia="Yu Mincho"/>
                <w:lang w:val="en-US" w:eastAsia="en-US"/>
              </w:rPr>
            </w:pPr>
          </w:p>
        </w:tc>
        <w:tc>
          <w:tcPr>
            <w:tcW w:w="1709" w:type="dxa"/>
          </w:tcPr>
          <w:p w14:paraId="13ECD311" w14:textId="77777777" w:rsidR="00A761D1" w:rsidRPr="00A761D1" w:rsidRDefault="00A761D1" w:rsidP="00A761D1">
            <w:pPr>
              <w:spacing w:after="120" w:line="259" w:lineRule="auto"/>
              <w:rPr>
                <w:rFonts w:eastAsia="Yu Mincho"/>
                <w:lang w:val="en-US" w:eastAsia="en-US"/>
              </w:rPr>
            </w:pPr>
          </w:p>
        </w:tc>
        <w:tc>
          <w:tcPr>
            <w:tcW w:w="1709" w:type="dxa"/>
          </w:tcPr>
          <w:p w14:paraId="7F69FC3A" w14:textId="77777777" w:rsidR="00A761D1" w:rsidRPr="00A761D1" w:rsidRDefault="00A761D1" w:rsidP="00A761D1">
            <w:pPr>
              <w:spacing w:after="120" w:line="259" w:lineRule="auto"/>
              <w:rPr>
                <w:rFonts w:eastAsia="Yu Mincho"/>
                <w:lang w:val="en-US" w:eastAsia="en-US"/>
              </w:rPr>
            </w:pPr>
          </w:p>
        </w:tc>
        <w:tc>
          <w:tcPr>
            <w:tcW w:w="1709" w:type="dxa"/>
          </w:tcPr>
          <w:p w14:paraId="1FFE4119" w14:textId="77777777" w:rsidR="00A761D1" w:rsidRPr="00A761D1" w:rsidRDefault="00A761D1" w:rsidP="00A761D1">
            <w:pPr>
              <w:spacing w:after="120" w:line="259" w:lineRule="auto"/>
              <w:rPr>
                <w:rFonts w:eastAsia="Yu Mincho"/>
                <w:lang w:val="en-US" w:eastAsia="en-US"/>
              </w:rPr>
            </w:pPr>
          </w:p>
        </w:tc>
      </w:tr>
      <w:tr w:rsidR="00A761D1" w:rsidRPr="00A761D1" w14:paraId="596604CB" w14:textId="77777777" w:rsidTr="00911F64">
        <w:tc>
          <w:tcPr>
            <w:tcW w:w="1644" w:type="dxa"/>
          </w:tcPr>
          <w:p w14:paraId="34F62F00" w14:textId="77777777" w:rsidR="00A761D1" w:rsidRPr="00A761D1" w:rsidRDefault="00A761D1" w:rsidP="00A761D1">
            <w:pPr>
              <w:spacing w:after="120" w:line="259" w:lineRule="auto"/>
              <w:rPr>
                <w:rFonts w:eastAsia="Yu Mincho"/>
                <w:lang w:val="en-US" w:eastAsia="en-US"/>
              </w:rPr>
            </w:pPr>
            <w:r w:rsidRPr="00A761D1">
              <w:rPr>
                <w:rFonts w:eastAsia="Yu Mincho"/>
                <w:lang w:val="en-US" w:eastAsia="en-US"/>
              </w:rPr>
              <w:t>Solution-2</w:t>
            </w:r>
          </w:p>
        </w:tc>
        <w:tc>
          <w:tcPr>
            <w:tcW w:w="1429" w:type="dxa"/>
          </w:tcPr>
          <w:p w14:paraId="6375EC3D" w14:textId="77777777" w:rsidR="00A761D1" w:rsidRPr="00A761D1" w:rsidRDefault="00A761D1" w:rsidP="00A761D1">
            <w:pPr>
              <w:spacing w:after="120" w:line="259" w:lineRule="auto"/>
              <w:rPr>
                <w:rFonts w:eastAsia="Yu Mincho"/>
                <w:lang w:val="en-US" w:eastAsia="en-US"/>
              </w:rPr>
            </w:pPr>
          </w:p>
        </w:tc>
        <w:tc>
          <w:tcPr>
            <w:tcW w:w="1429" w:type="dxa"/>
          </w:tcPr>
          <w:p w14:paraId="3DF4C6D0" w14:textId="77777777" w:rsidR="00A761D1" w:rsidRPr="00A761D1" w:rsidRDefault="00A761D1" w:rsidP="00A761D1">
            <w:pPr>
              <w:spacing w:after="120" w:line="259" w:lineRule="auto"/>
              <w:rPr>
                <w:rFonts w:eastAsia="Yu Mincho"/>
                <w:lang w:val="en-US" w:eastAsia="en-US"/>
              </w:rPr>
            </w:pPr>
          </w:p>
        </w:tc>
        <w:tc>
          <w:tcPr>
            <w:tcW w:w="1709" w:type="dxa"/>
          </w:tcPr>
          <w:p w14:paraId="727BED8E" w14:textId="77777777" w:rsidR="00A761D1" w:rsidRPr="00A761D1" w:rsidRDefault="00A761D1" w:rsidP="00A761D1">
            <w:pPr>
              <w:spacing w:after="120" w:line="259" w:lineRule="auto"/>
              <w:rPr>
                <w:rFonts w:eastAsia="Yu Mincho"/>
                <w:lang w:val="en-US" w:eastAsia="en-US"/>
              </w:rPr>
            </w:pPr>
          </w:p>
        </w:tc>
        <w:tc>
          <w:tcPr>
            <w:tcW w:w="1709" w:type="dxa"/>
          </w:tcPr>
          <w:p w14:paraId="1755522E" w14:textId="77777777" w:rsidR="00A761D1" w:rsidRPr="00A761D1" w:rsidRDefault="00A761D1" w:rsidP="00A761D1">
            <w:pPr>
              <w:spacing w:after="120" w:line="259" w:lineRule="auto"/>
              <w:rPr>
                <w:rFonts w:eastAsia="Yu Mincho"/>
                <w:lang w:val="en-US" w:eastAsia="en-US"/>
              </w:rPr>
            </w:pPr>
          </w:p>
        </w:tc>
        <w:tc>
          <w:tcPr>
            <w:tcW w:w="1709" w:type="dxa"/>
          </w:tcPr>
          <w:p w14:paraId="3F3E7046" w14:textId="77777777" w:rsidR="00A761D1" w:rsidRPr="00A761D1" w:rsidRDefault="00A761D1" w:rsidP="00A761D1">
            <w:pPr>
              <w:spacing w:after="120" w:line="259" w:lineRule="auto"/>
              <w:rPr>
                <w:rFonts w:eastAsia="Yu Mincho"/>
                <w:lang w:val="en-US" w:eastAsia="en-US"/>
              </w:rPr>
            </w:pPr>
          </w:p>
        </w:tc>
      </w:tr>
      <w:tr w:rsidR="00A761D1" w:rsidRPr="00A761D1" w14:paraId="2E07C69B" w14:textId="77777777" w:rsidTr="00911F64">
        <w:tc>
          <w:tcPr>
            <w:tcW w:w="1644" w:type="dxa"/>
          </w:tcPr>
          <w:p w14:paraId="39D2D802" w14:textId="77777777" w:rsidR="00A761D1" w:rsidRPr="00A761D1" w:rsidRDefault="00A761D1" w:rsidP="00A761D1">
            <w:pPr>
              <w:spacing w:after="120" w:line="259" w:lineRule="auto"/>
              <w:rPr>
                <w:rFonts w:eastAsia="Yu Mincho"/>
                <w:lang w:val="en-US" w:eastAsia="en-US"/>
              </w:rPr>
            </w:pPr>
            <w:r w:rsidRPr="00A761D1">
              <w:rPr>
                <w:rFonts w:eastAsia="Yu Mincho"/>
                <w:lang w:val="en-US" w:eastAsia="en-US"/>
              </w:rPr>
              <w:t>Solution-3</w:t>
            </w:r>
          </w:p>
        </w:tc>
        <w:tc>
          <w:tcPr>
            <w:tcW w:w="1429" w:type="dxa"/>
          </w:tcPr>
          <w:p w14:paraId="68B58CA8" w14:textId="77777777" w:rsidR="00A761D1" w:rsidRPr="00A761D1" w:rsidRDefault="00A761D1" w:rsidP="00A761D1">
            <w:pPr>
              <w:spacing w:after="120" w:line="259" w:lineRule="auto"/>
              <w:rPr>
                <w:rFonts w:eastAsia="Yu Mincho"/>
                <w:lang w:val="en-US" w:eastAsia="en-US"/>
              </w:rPr>
            </w:pPr>
          </w:p>
        </w:tc>
        <w:tc>
          <w:tcPr>
            <w:tcW w:w="1429" w:type="dxa"/>
          </w:tcPr>
          <w:p w14:paraId="17E1F142" w14:textId="77777777" w:rsidR="00A761D1" w:rsidRPr="00A761D1" w:rsidRDefault="00A761D1" w:rsidP="00A761D1">
            <w:pPr>
              <w:spacing w:after="120" w:line="259" w:lineRule="auto"/>
              <w:rPr>
                <w:rFonts w:eastAsia="Yu Mincho"/>
                <w:lang w:val="en-US" w:eastAsia="en-US"/>
              </w:rPr>
            </w:pPr>
          </w:p>
        </w:tc>
        <w:tc>
          <w:tcPr>
            <w:tcW w:w="1709" w:type="dxa"/>
          </w:tcPr>
          <w:p w14:paraId="51F13DDA" w14:textId="77777777" w:rsidR="00A761D1" w:rsidRPr="00A761D1" w:rsidRDefault="00A761D1" w:rsidP="00A761D1">
            <w:pPr>
              <w:spacing w:after="120" w:line="259" w:lineRule="auto"/>
              <w:rPr>
                <w:rFonts w:eastAsia="Yu Mincho"/>
                <w:lang w:val="en-US" w:eastAsia="en-US"/>
              </w:rPr>
            </w:pPr>
          </w:p>
        </w:tc>
        <w:tc>
          <w:tcPr>
            <w:tcW w:w="1709" w:type="dxa"/>
          </w:tcPr>
          <w:p w14:paraId="2EDEBBF9" w14:textId="77777777" w:rsidR="00A761D1" w:rsidRPr="00A761D1" w:rsidRDefault="00A761D1" w:rsidP="00A761D1">
            <w:pPr>
              <w:spacing w:after="120" w:line="259" w:lineRule="auto"/>
              <w:rPr>
                <w:rFonts w:eastAsia="Yu Mincho"/>
                <w:lang w:val="en-US" w:eastAsia="en-US"/>
              </w:rPr>
            </w:pPr>
          </w:p>
        </w:tc>
        <w:tc>
          <w:tcPr>
            <w:tcW w:w="1709" w:type="dxa"/>
          </w:tcPr>
          <w:p w14:paraId="31DE08E3" w14:textId="77777777" w:rsidR="00A761D1" w:rsidRPr="00A761D1" w:rsidRDefault="00A761D1" w:rsidP="00A761D1">
            <w:pPr>
              <w:spacing w:after="120" w:line="259" w:lineRule="auto"/>
              <w:rPr>
                <w:rFonts w:eastAsia="Yu Mincho"/>
                <w:lang w:val="en-US" w:eastAsia="en-US"/>
              </w:rPr>
            </w:pPr>
          </w:p>
        </w:tc>
      </w:tr>
      <w:tr w:rsidR="00A761D1" w:rsidRPr="00A761D1" w14:paraId="5EA50EDD" w14:textId="77777777" w:rsidTr="00911F64">
        <w:tc>
          <w:tcPr>
            <w:tcW w:w="1644" w:type="dxa"/>
          </w:tcPr>
          <w:p w14:paraId="7B5AEF7D" w14:textId="77777777" w:rsidR="00A761D1" w:rsidRPr="00A761D1" w:rsidRDefault="00A761D1" w:rsidP="00A761D1">
            <w:pPr>
              <w:spacing w:after="120" w:line="259" w:lineRule="auto"/>
              <w:rPr>
                <w:rFonts w:eastAsia="Yu Mincho"/>
                <w:lang w:val="en-US" w:eastAsia="en-US"/>
              </w:rPr>
            </w:pPr>
            <w:r w:rsidRPr="00A761D1">
              <w:rPr>
                <w:rFonts w:eastAsia="Yu Mincho"/>
                <w:lang w:val="en-US" w:eastAsia="en-US"/>
              </w:rPr>
              <w:t>Solution-4</w:t>
            </w:r>
          </w:p>
        </w:tc>
        <w:tc>
          <w:tcPr>
            <w:tcW w:w="1429" w:type="dxa"/>
          </w:tcPr>
          <w:p w14:paraId="6AA27DAD" w14:textId="77777777" w:rsidR="00A761D1" w:rsidRPr="00A761D1" w:rsidRDefault="00A761D1" w:rsidP="00A761D1">
            <w:pPr>
              <w:spacing w:after="120" w:line="259" w:lineRule="auto"/>
              <w:rPr>
                <w:rFonts w:eastAsia="Yu Mincho"/>
                <w:lang w:val="en-US" w:eastAsia="en-US"/>
              </w:rPr>
            </w:pPr>
          </w:p>
        </w:tc>
        <w:tc>
          <w:tcPr>
            <w:tcW w:w="1429" w:type="dxa"/>
          </w:tcPr>
          <w:p w14:paraId="76BC4C02" w14:textId="77777777" w:rsidR="00A761D1" w:rsidRPr="00A761D1" w:rsidRDefault="00A761D1" w:rsidP="00A761D1">
            <w:pPr>
              <w:spacing w:after="120" w:line="259" w:lineRule="auto"/>
              <w:rPr>
                <w:rFonts w:eastAsia="Yu Mincho"/>
                <w:lang w:val="en-US" w:eastAsia="en-US"/>
              </w:rPr>
            </w:pPr>
          </w:p>
        </w:tc>
        <w:tc>
          <w:tcPr>
            <w:tcW w:w="1709" w:type="dxa"/>
          </w:tcPr>
          <w:p w14:paraId="30BCD3BA" w14:textId="77777777" w:rsidR="00A761D1" w:rsidRPr="00A761D1" w:rsidRDefault="00A761D1" w:rsidP="00A761D1">
            <w:pPr>
              <w:spacing w:after="120" w:line="259" w:lineRule="auto"/>
              <w:rPr>
                <w:rFonts w:eastAsia="Yu Mincho"/>
                <w:lang w:val="en-US" w:eastAsia="en-US"/>
              </w:rPr>
            </w:pPr>
          </w:p>
        </w:tc>
        <w:tc>
          <w:tcPr>
            <w:tcW w:w="1709" w:type="dxa"/>
          </w:tcPr>
          <w:p w14:paraId="571348BB" w14:textId="77777777" w:rsidR="00A761D1" w:rsidRPr="00A761D1" w:rsidRDefault="00A761D1" w:rsidP="00A761D1">
            <w:pPr>
              <w:spacing w:after="120" w:line="259" w:lineRule="auto"/>
              <w:rPr>
                <w:rFonts w:eastAsia="Yu Mincho"/>
                <w:lang w:val="en-US" w:eastAsia="en-US"/>
              </w:rPr>
            </w:pPr>
          </w:p>
        </w:tc>
        <w:tc>
          <w:tcPr>
            <w:tcW w:w="1709" w:type="dxa"/>
          </w:tcPr>
          <w:p w14:paraId="19DA16B0" w14:textId="77777777" w:rsidR="00A761D1" w:rsidRPr="00A761D1" w:rsidRDefault="00A761D1" w:rsidP="00A761D1">
            <w:pPr>
              <w:spacing w:after="120" w:line="259" w:lineRule="auto"/>
              <w:rPr>
                <w:rFonts w:eastAsia="Yu Mincho"/>
                <w:lang w:val="en-US" w:eastAsia="en-US"/>
              </w:rPr>
            </w:pPr>
          </w:p>
        </w:tc>
      </w:tr>
      <w:tr w:rsidR="00A761D1" w:rsidRPr="00A761D1" w14:paraId="4EB28149" w14:textId="77777777" w:rsidTr="00911F64">
        <w:tc>
          <w:tcPr>
            <w:tcW w:w="1644" w:type="dxa"/>
          </w:tcPr>
          <w:p w14:paraId="7D382593" w14:textId="77777777" w:rsidR="00A761D1" w:rsidRPr="00A761D1" w:rsidRDefault="00A761D1" w:rsidP="00A761D1">
            <w:pPr>
              <w:spacing w:after="120" w:line="259" w:lineRule="auto"/>
              <w:rPr>
                <w:rFonts w:eastAsia="Yu Mincho"/>
                <w:lang w:val="en-US" w:eastAsia="en-US"/>
              </w:rPr>
            </w:pPr>
            <w:r w:rsidRPr="00A761D1">
              <w:rPr>
                <w:rFonts w:eastAsia="Yu Mincho" w:hint="eastAsia"/>
                <w:lang w:val="en-US" w:eastAsia="en-US"/>
              </w:rPr>
              <w:t>N</w:t>
            </w:r>
            <w:r w:rsidRPr="00A761D1">
              <w:rPr>
                <w:rFonts w:eastAsia="Yu Mincho"/>
                <w:lang w:val="en-US" w:eastAsia="en-US"/>
              </w:rPr>
              <w:t>ew solution if any</w:t>
            </w:r>
          </w:p>
        </w:tc>
        <w:tc>
          <w:tcPr>
            <w:tcW w:w="1429" w:type="dxa"/>
          </w:tcPr>
          <w:p w14:paraId="6E066AD1" w14:textId="77777777" w:rsidR="00A761D1" w:rsidRPr="00A761D1" w:rsidRDefault="00A761D1" w:rsidP="00A761D1">
            <w:pPr>
              <w:spacing w:after="120" w:line="259" w:lineRule="auto"/>
              <w:rPr>
                <w:rFonts w:eastAsia="Yu Mincho"/>
                <w:lang w:val="en-US" w:eastAsia="en-US"/>
              </w:rPr>
            </w:pPr>
          </w:p>
        </w:tc>
        <w:tc>
          <w:tcPr>
            <w:tcW w:w="1429" w:type="dxa"/>
          </w:tcPr>
          <w:p w14:paraId="073CBBDB" w14:textId="77777777" w:rsidR="00A761D1" w:rsidRPr="00A761D1" w:rsidRDefault="00A761D1" w:rsidP="00A761D1">
            <w:pPr>
              <w:spacing w:after="120" w:line="259" w:lineRule="auto"/>
              <w:rPr>
                <w:rFonts w:eastAsia="Yu Mincho"/>
                <w:lang w:val="en-US" w:eastAsia="en-US"/>
              </w:rPr>
            </w:pPr>
          </w:p>
        </w:tc>
        <w:tc>
          <w:tcPr>
            <w:tcW w:w="1709" w:type="dxa"/>
          </w:tcPr>
          <w:p w14:paraId="3FFF71A3" w14:textId="77777777" w:rsidR="00A761D1" w:rsidRPr="00A761D1" w:rsidRDefault="00A761D1" w:rsidP="00A761D1">
            <w:pPr>
              <w:spacing w:after="120" w:line="259" w:lineRule="auto"/>
              <w:rPr>
                <w:rFonts w:eastAsia="Yu Mincho"/>
                <w:lang w:val="en-US" w:eastAsia="en-US"/>
              </w:rPr>
            </w:pPr>
          </w:p>
        </w:tc>
        <w:tc>
          <w:tcPr>
            <w:tcW w:w="1709" w:type="dxa"/>
          </w:tcPr>
          <w:p w14:paraId="45B75314" w14:textId="77777777" w:rsidR="00A761D1" w:rsidRPr="00A761D1" w:rsidRDefault="00A761D1" w:rsidP="00A761D1">
            <w:pPr>
              <w:spacing w:after="120" w:line="259" w:lineRule="auto"/>
              <w:rPr>
                <w:rFonts w:eastAsia="Yu Mincho"/>
                <w:lang w:val="en-US" w:eastAsia="en-US"/>
              </w:rPr>
            </w:pPr>
          </w:p>
        </w:tc>
        <w:tc>
          <w:tcPr>
            <w:tcW w:w="1709" w:type="dxa"/>
          </w:tcPr>
          <w:p w14:paraId="24FB1071" w14:textId="77777777" w:rsidR="00A761D1" w:rsidRPr="00A761D1" w:rsidRDefault="00A761D1" w:rsidP="00A761D1">
            <w:pPr>
              <w:spacing w:after="120" w:line="259" w:lineRule="auto"/>
              <w:rPr>
                <w:rFonts w:eastAsia="Yu Mincho"/>
                <w:lang w:val="en-US" w:eastAsia="en-US"/>
              </w:rPr>
            </w:pPr>
          </w:p>
        </w:tc>
      </w:tr>
    </w:tbl>
    <w:p w14:paraId="3116BD3D" w14:textId="77777777" w:rsidR="00A761D1" w:rsidRPr="00A761D1" w:rsidRDefault="00A761D1" w:rsidP="00A761D1">
      <w:pPr>
        <w:overflowPunct/>
        <w:autoSpaceDE/>
        <w:autoSpaceDN/>
        <w:adjustRightInd/>
        <w:spacing w:after="120" w:line="259" w:lineRule="auto"/>
        <w:textAlignment w:val="auto"/>
        <w:rPr>
          <w:rFonts w:eastAsia="宋体"/>
          <w:lang w:val="en-US" w:eastAsia="en-US"/>
        </w:rPr>
      </w:pPr>
    </w:p>
    <w:p w14:paraId="2C31B08B" w14:textId="77777777" w:rsidR="00A761D1" w:rsidRPr="00A761D1" w:rsidRDefault="00A761D1" w:rsidP="00A37906">
      <w:pPr>
        <w:rPr>
          <w:rFonts w:eastAsia="Yu Mincho"/>
          <w:lang w:eastAsia="ja-JP"/>
        </w:rPr>
      </w:pPr>
    </w:p>
    <w:p w14:paraId="6551C83E" w14:textId="52F76119" w:rsidR="004450D5" w:rsidRPr="00A761D1" w:rsidRDefault="00A761D1" w:rsidP="00A37906">
      <w:pPr>
        <w:rPr>
          <w:rFonts w:eastAsia="Yu Mincho"/>
          <w:i/>
          <w:u w:val="single"/>
          <w:lang w:eastAsia="ja-JP"/>
        </w:rPr>
      </w:pPr>
      <w:r w:rsidRPr="00C43B2C">
        <w:rPr>
          <w:rFonts w:eastAsia="Yu Mincho"/>
          <w:i/>
          <w:u w:val="single"/>
          <w:lang w:eastAsia="ja-JP"/>
        </w:rPr>
        <w:lastRenderedPageBreak/>
        <w:t xml:space="preserve">Agreement and </w:t>
      </w:r>
      <w:r w:rsidRPr="00C43B2C">
        <w:rPr>
          <w:rFonts w:eastAsia="Yu Mincho" w:hint="eastAsia"/>
          <w:i/>
          <w:u w:val="single"/>
          <w:lang w:eastAsia="ja-JP"/>
        </w:rPr>
        <w:t>W</w:t>
      </w:r>
      <w:r w:rsidRPr="00C43B2C">
        <w:rPr>
          <w:rFonts w:eastAsia="Yu Mincho"/>
          <w:i/>
          <w:u w:val="single"/>
          <w:lang w:eastAsia="ja-JP"/>
        </w:rPr>
        <w:t>F captured in R4-250</w:t>
      </w:r>
      <w:r>
        <w:rPr>
          <w:rFonts w:eastAsia="Yu Mincho"/>
          <w:i/>
          <w:u w:val="single"/>
          <w:lang w:eastAsia="ja-JP"/>
        </w:rPr>
        <w:t>8713</w:t>
      </w:r>
    </w:p>
    <w:p w14:paraId="0E372FE4" w14:textId="77777777" w:rsidR="00C43B2C" w:rsidRPr="00A37906" w:rsidRDefault="00C43B2C" w:rsidP="00C43B2C">
      <w:pPr>
        <w:rPr>
          <w:rFonts w:eastAsia="Yu Mincho"/>
          <w:lang w:val="en-US" w:eastAsia="ja-JP"/>
        </w:rPr>
      </w:pPr>
      <w:r w:rsidRPr="00A37906">
        <w:rPr>
          <w:rFonts w:eastAsia="Yu Mincho"/>
          <w:lang w:val="en-US" w:eastAsia="ja-JP"/>
        </w:rPr>
        <w:t>Topic #1: Modification of existing requirements - TX</w:t>
      </w:r>
    </w:p>
    <w:p w14:paraId="7634E370" w14:textId="77777777" w:rsidR="00C43B2C" w:rsidRPr="00A37906" w:rsidRDefault="00C43B2C" w:rsidP="00C43B2C">
      <w:pPr>
        <w:rPr>
          <w:rFonts w:eastAsia="Yu Mincho"/>
          <w:lang w:val="en-US" w:eastAsia="ja-JP"/>
        </w:rPr>
      </w:pPr>
      <w:r w:rsidRPr="00A37906">
        <w:rPr>
          <w:rFonts w:eastAsia="Yu Mincho"/>
          <w:lang w:val="en-US" w:eastAsia="ja-JP"/>
        </w:rPr>
        <w:t>Issue 1-1: Whether SBFD-SBFD co-ex case should be in Rel-19 scope</w:t>
      </w:r>
    </w:p>
    <w:p w14:paraId="660646EE" w14:textId="77777777" w:rsidR="00C43B2C" w:rsidRPr="00A37906" w:rsidRDefault="00C43B2C" w:rsidP="00C43B2C">
      <w:pPr>
        <w:numPr>
          <w:ilvl w:val="0"/>
          <w:numId w:val="21"/>
        </w:numPr>
        <w:rPr>
          <w:rFonts w:eastAsia="Yu Mincho"/>
          <w:lang w:eastAsia="ja-JP"/>
        </w:rPr>
      </w:pPr>
      <w:r w:rsidRPr="00A37906">
        <w:rPr>
          <w:rFonts w:eastAsia="Yu Mincho"/>
          <w:lang w:eastAsia="ja-JP"/>
        </w:rPr>
        <w:t>Way forward</w:t>
      </w:r>
    </w:p>
    <w:p w14:paraId="19DC136C" w14:textId="77777777" w:rsidR="00C43B2C" w:rsidRPr="00A37906" w:rsidRDefault="00C43B2C" w:rsidP="00C43B2C">
      <w:pPr>
        <w:numPr>
          <w:ilvl w:val="1"/>
          <w:numId w:val="21"/>
        </w:numPr>
        <w:rPr>
          <w:rFonts w:eastAsia="Yu Mincho"/>
          <w:lang w:eastAsia="ja-JP"/>
        </w:rPr>
      </w:pPr>
      <w:r w:rsidRPr="00A37906">
        <w:rPr>
          <w:rFonts w:eastAsia="Yu Mincho"/>
          <w:lang w:eastAsia="ja-JP"/>
        </w:rPr>
        <w:t>RAN4 do not introduce the specific requirements for SBFD-SBFD co-ex case for FR1 WA or MR BS in Rel-19. SBFD-SBFD co-ex case can be considered for Rel-20.</w:t>
      </w:r>
    </w:p>
    <w:p w14:paraId="2AE1CC7C" w14:textId="77777777" w:rsidR="00C43B2C" w:rsidRPr="00A37906" w:rsidRDefault="00C43B2C" w:rsidP="00C43B2C">
      <w:pPr>
        <w:rPr>
          <w:rFonts w:eastAsia="Yu Mincho"/>
          <w:lang w:eastAsia="ja-JP"/>
        </w:rPr>
      </w:pPr>
    </w:p>
    <w:p w14:paraId="336E7801" w14:textId="77777777" w:rsidR="00C43B2C" w:rsidRPr="00A37906" w:rsidRDefault="00C43B2C" w:rsidP="00C43B2C">
      <w:pPr>
        <w:rPr>
          <w:rFonts w:eastAsia="Yu Mincho"/>
          <w:lang w:val="en-US" w:eastAsia="ja-JP"/>
        </w:rPr>
      </w:pPr>
      <w:r w:rsidRPr="00A37906">
        <w:rPr>
          <w:rFonts w:eastAsia="Yu Mincho"/>
          <w:lang w:val="en-US" w:eastAsia="ja-JP"/>
        </w:rPr>
        <w:t>Issue 1-2: Joint measurement for normal DL symbols/slots and SBFD symbols/slots</w:t>
      </w:r>
    </w:p>
    <w:p w14:paraId="2FFE98BA" w14:textId="77777777" w:rsidR="00C43B2C" w:rsidRPr="00A37906" w:rsidRDefault="00C43B2C" w:rsidP="00C43B2C">
      <w:pPr>
        <w:numPr>
          <w:ilvl w:val="0"/>
          <w:numId w:val="21"/>
        </w:numPr>
        <w:rPr>
          <w:rFonts w:eastAsia="Yu Mincho"/>
          <w:lang w:eastAsia="ja-JP"/>
        </w:rPr>
      </w:pPr>
      <w:r w:rsidRPr="00A37906">
        <w:rPr>
          <w:rFonts w:eastAsia="Yu Mincho"/>
          <w:lang w:eastAsia="ja-JP"/>
        </w:rPr>
        <w:t>Way forward</w:t>
      </w:r>
    </w:p>
    <w:p w14:paraId="5535F3A8" w14:textId="77777777" w:rsidR="00C43B2C" w:rsidRPr="00A37906" w:rsidRDefault="00C43B2C" w:rsidP="00C43B2C">
      <w:pPr>
        <w:numPr>
          <w:ilvl w:val="1"/>
          <w:numId w:val="21"/>
        </w:numPr>
        <w:rPr>
          <w:rFonts w:eastAsia="Yu Mincho"/>
          <w:lang w:eastAsia="ja-JP"/>
        </w:rPr>
      </w:pPr>
      <w:r w:rsidRPr="00A37906">
        <w:rPr>
          <w:rFonts w:eastAsia="Yu Mincho"/>
          <w:lang w:eastAsia="ja-JP"/>
        </w:rPr>
        <w:t>The testing process should be based on a well-defined test model, in which flexible symbols used for guard period and uplink symbols are not included</w:t>
      </w:r>
      <w:r w:rsidRPr="00A37906">
        <w:rPr>
          <w:rFonts w:eastAsia="Yu Mincho"/>
          <w:lang w:val="en-US" w:eastAsia="ja-JP"/>
        </w:rPr>
        <w:t>.</w:t>
      </w:r>
    </w:p>
    <w:p w14:paraId="11D156F1" w14:textId="77777777" w:rsidR="00C43B2C" w:rsidRPr="00A37906" w:rsidRDefault="00C43B2C" w:rsidP="00C43B2C">
      <w:pPr>
        <w:rPr>
          <w:rFonts w:eastAsia="Yu Mincho"/>
          <w:lang w:eastAsia="ja-JP"/>
        </w:rPr>
      </w:pPr>
    </w:p>
    <w:p w14:paraId="27010609" w14:textId="77777777" w:rsidR="00C43B2C" w:rsidRPr="00A37906" w:rsidRDefault="00C43B2C" w:rsidP="00C43B2C">
      <w:pPr>
        <w:rPr>
          <w:rFonts w:eastAsia="Yu Mincho"/>
          <w:lang w:val="en-US" w:eastAsia="ja-JP"/>
        </w:rPr>
      </w:pPr>
      <w:r w:rsidRPr="00A37906">
        <w:rPr>
          <w:rFonts w:eastAsia="Yu Mincho"/>
          <w:lang w:val="en-US" w:eastAsia="ja-JP"/>
        </w:rPr>
        <w:t>Topic #2: Modification of existing requirements - RX</w:t>
      </w:r>
    </w:p>
    <w:p w14:paraId="6D5160BB" w14:textId="77777777" w:rsidR="00C43B2C" w:rsidRPr="00A37906" w:rsidRDefault="00C43B2C" w:rsidP="00C43B2C">
      <w:pPr>
        <w:rPr>
          <w:rFonts w:eastAsia="Yu Mincho"/>
          <w:lang w:val="sv-SE" w:eastAsia="ja-JP"/>
        </w:rPr>
      </w:pPr>
      <w:r w:rsidRPr="00A37906">
        <w:rPr>
          <w:rFonts w:eastAsia="Yu Mincho"/>
          <w:lang w:val="sv-SE" w:eastAsia="ja-JP"/>
        </w:rPr>
        <w:t xml:space="preserve">Issue 2-1: ACS requirement </w:t>
      </w:r>
    </w:p>
    <w:p w14:paraId="65F8E17D" w14:textId="77777777" w:rsidR="00C43B2C" w:rsidRPr="00A37906" w:rsidRDefault="00C43B2C" w:rsidP="00C43B2C">
      <w:pPr>
        <w:numPr>
          <w:ilvl w:val="0"/>
          <w:numId w:val="21"/>
        </w:numPr>
        <w:rPr>
          <w:rFonts w:eastAsia="Yu Mincho"/>
          <w:lang w:eastAsia="ja-JP"/>
        </w:rPr>
      </w:pPr>
      <w:r w:rsidRPr="00A37906">
        <w:rPr>
          <w:rFonts w:eastAsia="Yu Mincho"/>
          <w:lang w:eastAsia="ja-JP"/>
        </w:rPr>
        <w:t>Way forward</w:t>
      </w:r>
    </w:p>
    <w:p w14:paraId="17EF667C" w14:textId="77777777" w:rsidR="00C43B2C" w:rsidRPr="00A37906" w:rsidRDefault="00C43B2C" w:rsidP="00C43B2C">
      <w:pPr>
        <w:numPr>
          <w:ilvl w:val="1"/>
          <w:numId w:val="21"/>
        </w:numPr>
        <w:rPr>
          <w:rFonts w:eastAsia="Yu Mincho"/>
          <w:lang w:eastAsia="ja-JP"/>
        </w:rPr>
      </w:pPr>
      <w:r w:rsidRPr="00A37906">
        <w:rPr>
          <w:rFonts w:eastAsia="Yu Mincho"/>
          <w:lang w:val="en-US" w:eastAsia="ja-JP"/>
        </w:rPr>
        <w:t>FFS on whether the assumptions that will be applied for in-band blocking requirements derivation can be applied for ACS requirement.</w:t>
      </w:r>
    </w:p>
    <w:p w14:paraId="563B5001" w14:textId="77777777" w:rsidR="00C43B2C" w:rsidRPr="00A37906" w:rsidRDefault="00C43B2C" w:rsidP="00C43B2C">
      <w:pPr>
        <w:rPr>
          <w:rFonts w:eastAsia="Yu Mincho"/>
          <w:lang w:eastAsia="ja-JP"/>
        </w:rPr>
      </w:pPr>
    </w:p>
    <w:p w14:paraId="3C790F9A" w14:textId="77777777" w:rsidR="00C43B2C" w:rsidRPr="00A37906" w:rsidRDefault="00C43B2C" w:rsidP="00C43B2C">
      <w:pPr>
        <w:rPr>
          <w:rFonts w:eastAsia="Yu Mincho"/>
          <w:lang w:eastAsia="ja-JP"/>
        </w:rPr>
      </w:pPr>
    </w:p>
    <w:p w14:paraId="0B586D9A" w14:textId="77777777" w:rsidR="00C43B2C" w:rsidRPr="00A37906" w:rsidRDefault="00C43B2C" w:rsidP="00C43B2C">
      <w:pPr>
        <w:rPr>
          <w:rFonts w:eastAsia="Yu Mincho"/>
          <w:lang w:val="en-US" w:eastAsia="ja-JP"/>
        </w:rPr>
      </w:pPr>
      <w:r w:rsidRPr="00A37906">
        <w:rPr>
          <w:rFonts w:eastAsia="Yu Mincho"/>
          <w:lang w:val="en-US" w:eastAsia="ja-JP"/>
        </w:rPr>
        <w:t>Issue 2-2: In-band blocking for FR1 WA BS</w:t>
      </w:r>
    </w:p>
    <w:p w14:paraId="5A715A93" w14:textId="77777777" w:rsidR="00C43B2C" w:rsidRPr="00A37906" w:rsidRDefault="00C43B2C" w:rsidP="00C43B2C">
      <w:pPr>
        <w:numPr>
          <w:ilvl w:val="0"/>
          <w:numId w:val="21"/>
        </w:numPr>
        <w:rPr>
          <w:rFonts w:eastAsia="Yu Mincho"/>
          <w:lang w:eastAsia="ja-JP"/>
        </w:rPr>
      </w:pPr>
      <w:r w:rsidRPr="00A37906">
        <w:rPr>
          <w:rFonts w:eastAsia="Yu Mincho"/>
          <w:lang w:eastAsia="ja-JP"/>
        </w:rPr>
        <w:t>Way forward</w:t>
      </w:r>
    </w:p>
    <w:p w14:paraId="49ACAAFE" w14:textId="77777777" w:rsidR="00C43B2C" w:rsidRPr="00A37906" w:rsidRDefault="00C43B2C" w:rsidP="00C43B2C">
      <w:pPr>
        <w:numPr>
          <w:ilvl w:val="0"/>
          <w:numId w:val="21"/>
        </w:numPr>
        <w:ind w:leftChars="280" w:left="920"/>
        <w:rPr>
          <w:rFonts w:eastAsia="Yu Mincho"/>
          <w:lang w:eastAsia="ja-JP"/>
        </w:rPr>
      </w:pPr>
      <w:r w:rsidRPr="00A37906">
        <w:rPr>
          <w:rFonts w:eastAsia="Yu Mincho"/>
          <w:lang w:eastAsia="ja-JP"/>
        </w:rPr>
        <w:t>For in-band blocking FR1 WA BS, FFS on the value by taking the below range as starting point:</w:t>
      </w:r>
    </w:p>
    <w:p w14:paraId="0028BA34" w14:textId="77777777" w:rsidR="00C43B2C" w:rsidRPr="00A37906" w:rsidRDefault="00C43B2C" w:rsidP="00C43B2C">
      <w:pPr>
        <w:numPr>
          <w:ilvl w:val="1"/>
          <w:numId w:val="21"/>
        </w:numPr>
        <w:ind w:leftChars="460" w:left="1280"/>
        <w:rPr>
          <w:rFonts w:eastAsia="Yu Mincho"/>
          <w:lang w:eastAsia="ja-JP"/>
        </w:rPr>
      </w:pPr>
      <w:r w:rsidRPr="00A37906">
        <w:rPr>
          <w:rFonts w:eastAsia="Yu Mincho"/>
          <w:lang w:eastAsia="ja-JP"/>
        </w:rPr>
        <w:t>[-28, -16.7] dBm, in which the min and max are coming from co-ex simulations based on 100% grid shift.</w:t>
      </w:r>
    </w:p>
    <w:p w14:paraId="357C0DE5" w14:textId="77777777" w:rsidR="00C43B2C" w:rsidRPr="00A37906" w:rsidRDefault="00C43B2C" w:rsidP="00C43B2C">
      <w:pPr>
        <w:numPr>
          <w:ilvl w:val="1"/>
          <w:numId w:val="21"/>
        </w:numPr>
        <w:ind w:leftChars="460" w:left="1280"/>
        <w:rPr>
          <w:rFonts w:eastAsia="Yu Mincho"/>
          <w:lang w:eastAsia="ja-JP"/>
        </w:rPr>
      </w:pPr>
      <w:r w:rsidRPr="00A37906">
        <w:rPr>
          <w:rFonts w:eastAsia="Yu Mincho"/>
          <w:lang w:eastAsia="ja-JP"/>
        </w:rPr>
        <w:t>For requirements assumption as deployment guidance, FFS on the following options</w:t>
      </w:r>
    </w:p>
    <w:p w14:paraId="732DDC16" w14:textId="77777777" w:rsidR="00C43B2C" w:rsidRPr="00A37906" w:rsidRDefault="00C43B2C" w:rsidP="00C43B2C">
      <w:pPr>
        <w:numPr>
          <w:ilvl w:val="2"/>
          <w:numId w:val="21"/>
        </w:numPr>
        <w:rPr>
          <w:rFonts w:eastAsia="Yu Mincho"/>
          <w:lang w:eastAsia="ja-JP"/>
        </w:rPr>
      </w:pPr>
      <w:r w:rsidRPr="00A37906">
        <w:rPr>
          <w:rFonts w:eastAsia="Yu Mincho"/>
          <w:lang w:eastAsia="ja-JP"/>
        </w:rPr>
        <w:t>Option 1: The in-band blocking requirements assume a [TBD] dB coupling loss between interfering NR BS transmitter operating in and NR SBFD BS receive</w:t>
      </w:r>
    </w:p>
    <w:p w14:paraId="416134AC" w14:textId="77777777" w:rsidR="00C43B2C" w:rsidRPr="00A37906" w:rsidRDefault="00C43B2C" w:rsidP="00C43B2C">
      <w:pPr>
        <w:numPr>
          <w:ilvl w:val="2"/>
          <w:numId w:val="21"/>
        </w:numPr>
        <w:rPr>
          <w:rFonts w:eastAsia="Yu Mincho"/>
          <w:lang w:eastAsia="ja-JP"/>
        </w:rPr>
      </w:pPr>
      <w:r w:rsidRPr="00A37906">
        <w:rPr>
          <w:rFonts w:eastAsia="Yu Mincho"/>
          <w:lang w:eastAsia="ja-JP"/>
        </w:rPr>
        <w:t>Option 2: Distance, need to solve the issue that different frequency bands/scenarios would have different values</w:t>
      </w:r>
    </w:p>
    <w:p w14:paraId="492E8DEA" w14:textId="77777777" w:rsidR="00C43B2C" w:rsidRPr="00A37906" w:rsidRDefault="00C43B2C" w:rsidP="00C43B2C">
      <w:pPr>
        <w:numPr>
          <w:ilvl w:val="2"/>
          <w:numId w:val="21"/>
        </w:numPr>
        <w:rPr>
          <w:rFonts w:eastAsia="Yu Mincho"/>
          <w:lang w:eastAsia="ja-JP"/>
        </w:rPr>
      </w:pPr>
      <w:r w:rsidRPr="00A37906">
        <w:rPr>
          <w:rFonts w:eastAsia="Yu Mincho"/>
          <w:lang w:eastAsia="ja-JP"/>
        </w:rPr>
        <w:t>Option 3: One note can be added to generally describe the deployment restriction.</w:t>
      </w:r>
    </w:p>
    <w:p w14:paraId="1A072546" w14:textId="77777777" w:rsidR="00C43B2C" w:rsidRPr="00A37906" w:rsidRDefault="00C43B2C" w:rsidP="00C43B2C">
      <w:pPr>
        <w:numPr>
          <w:ilvl w:val="1"/>
          <w:numId w:val="21"/>
        </w:numPr>
        <w:ind w:leftChars="460" w:left="1280"/>
        <w:rPr>
          <w:rFonts w:eastAsia="Yu Mincho"/>
          <w:lang w:eastAsia="ja-JP"/>
        </w:rPr>
      </w:pPr>
      <w:r w:rsidRPr="00A37906">
        <w:rPr>
          <w:rFonts w:eastAsia="Yu Mincho"/>
          <w:lang w:eastAsia="ja-JP"/>
        </w:rPr>
        <w:t>For requirement definition, FFS on the following aspects</w:t>
      </w:r>
    </w:p>
    <w:p w14:paraId="1F2DAB0D" w14:textId="77777777" w:rsidR="00C43B2C" w:rsidRPr="00A37906" w:rsidRDefault="00C43B2C" w:rsidP="00C43B2C">
      <w:pPr>
        <w:numPr>
          <w:ilvl w:val="1"/>
          <w:numId w:val="21"/>
        </w:numPr>
        <w:ind w:leftChars="640" w:left="1640"/>
        <w:rPr>
          <w:rFonts w:eastAsia="Yu Mincho"/>
          <w:lang w:eastAsia="ja-JP"/>
        </w:rPr>
      </w:pPr>
      <w:r w:rsidRPr="00A37906">
        <w:rPr>
          <w:rFonts w:eastAsia="Yu Mincho"/>
          <w:lang w:eastAsia="ja-JP"/>
        </w:rPr>
        <w:t>Interference source: interference from BS operating at adjacent channel(s)</w:t>
      </w:r>
      <w:r w:rsidRPr="00A37906">
        <w:rPr>
          <w:rFonts w:eastAsia="Yu Mincho"/>
          <w:lang w:val="en-US" w:eastAsia="ja-JP"/>
        </w:rPr>
        <w:t xml:space="preserve"> </w:t>
      </w:r>
    </w:p>
    <w:p w14:paraId="3607C32D" w14:textId="77777777" w:rsidR="00C43B2C" w:rsidRPr="00A37906" w:rsidRDefault="00C43B2C" w:rsidP="00C43B2C">
      <w:pPr>
        <w:numPr>
          <w:ilvl w:val="2"/>
          <w:numId w:val="21"/>
        </w:numPr>
        <w:ind w:leftChars="820" w:left="2000"/>
        <w:rPr>
          <w:rFonts w:eastAsia="Yu Mincho"/>
          <w:lang w:eastAsia="ja-JP"/>
        </w:rPr>
      </w:pPr>
      <w:r w:rsidRPr="00A37906">
        <w:rPr>
          <w:rFonts w:eastAsia="Yu Mincho"/>
          <w:lang w:eastAsia="ja-JP"/>
        </w:rPr>
        <w:t>Interference signal CBW: TBD</w:t>
      </w:r>
    </w:p>
    <w:p w14:paraId="62D76AB0" w14:textId="77777777" w:rsidR="00C43B2C" w:rsidRPr="00A37906" w:rsidRDefault="00C43B2C" w:rsidP="00C43B2C">
      <w:pPr>
        <w:numPr>
          <w:ilvl w:val="2"/>
          <w:numId w:val="21"/>
        </w:numPr>
        <w:ind w:leftChars="820" w:left="2000"/>
        <w:rPr>
          <w:rFonts w:eastAsia="Yu Mincho"/>
          <w:lang w:eastAsia="ja-JP"/>
        </w:rPr>
      </w:pPr>
      <w:r w:rsidRPr="00A37906">
        <w:rPr>
          <w:rFonts w:eastAsia="Yu Mincho"/>
          <w:lang w:eastAsia="ja-JP"/>
        </w:rPr>
        <w:t>Interference signal mean power: TBD</w:t>
      </w:r>
    </w:p>
    <w:p w14:paraId="7D24DDDE" w14:textId="77777777" w:rsidR="00C43B2C" w:rsidRPr="00A37906" w:rsidRDefault="00C43B2C" w:rsidP="00C43B2C">
      <w:pPr>
        <w:numPr>
          <w:ilvl w:val="2"/>
          <w:numId w:val="21"/>
        </w:numPr>
        <w:ind w:leftChars="820" w:left="2000"/>
        <w:rPr>
          <w:rFonts w:eastAsia="Yu Mincho"/>
          <w:lang w:eastAsia="ja-JP"/>
        </w:rPr>
      </w:pPr>
      <w:r w:rsidRPr="00A37906">
        <w:rPr>
          <w:rFonts w:eastAsia="Yu Mincho"/>
          <w:lang w:eastAsia="ja-JP"/>
        </w:rPr>
        <w:t>Interference signal frequency:</w:t>
      </w:r>
    </w:p>
    <w:p w14:paraId="0A607820" w14:textId="77777777" w:rsidR="00C43B2C" w:rsidRPr="00A37906" w:rsidRDefault="00C43B2C" w:rsidP="00C43B2C">
      <w:pPr>
        <w:numPr>
          <w:ilvl w:val="3"/>
          <w:numId w:val="21"/>
        </w:numPr>
        <w:ind w:leftChars="1180" w:left="2720"/>
        <w:rPr>
          <w:rFonts w:eastAsia="Yu Mincho"/>
          <w:lang w:eastAsia="ja-JP"/>
        </w:rPr>
      </w:pPr>
      <w:r w:rsidRPr="00A37906">
        <w:rPr>
          <w:rFonts w:eastAsia="Yu Mincho"/>
          <w:lang w:eastAsia="ja-JP"/>
        </w:rPr>
        <w:t>For DU configuration</w:t>
      </w:r>
      <w:proofErr w:type="gramStart"/>
      <w:r w:rsidRPr="00A37906">
        <w:rPr>
          <w:rFonts w:eastAsia="Yu Mincho"/>
          <w:lang w:eastAsia="ja-JP"/>
        </w:rPr>
        <w:t>:  [</w:t>
      </w:r>
      <w:proofErr w:type="gramEnd"/>
      <w:r w:rsidRPr="00A37906">
        <w:rPr>
          <w:rFonts w:eastAsia="Yu Mincho"/>
          <w:lang w:eastAsia="ja-JP"/>
        </w:rPr>
        <w:t>TBD] offset from the lower Base Station RF Bandwidth edge</w:t>
      </w:r>
    </w:p>
    <w:p w14:paraId="31ED1B73" w14:textId="77777777" w:rsidR="00C43B2C" w:rsidRPr="00A37906" w:rsidRDefault="00C43B2C" w:rsidP="00C43B2C">
      <w:pPr>
        <w:numPr>
          <w:ilvl w:val="3"/>
          <w:numId w:val="21"/>
        </w:numPr>
        <w:ind w:leftChars="1180" w:left="2720"/>
        <w:rPr>
          <w:rFonts w:eastAsia="Yu Mincho"/>
          <w:lang w:eastAsia="ja-JP"/>
        </w:rPr>
      </w:pPr>
      <w:r w:rsidRPr="00A37906">
        <w:rPr>
          <w:rFonts w:eastAsia="Yu Mincho"/>
          <w:lang w:eastAsia="ja-JP"/>
        </w:rPr>
        <w:t>For UD configuration</w:t>
      </w:r>
      <w:proofErr w:type="gramStart"/>
      <w:r w:rsidRPr="00A37906">
        <w:rPr>
          <w:rFonts w:eastAsia="Yu Mincho"/>
          <w:lang w:eastAsia="ja-JP"/>
        </w:rPr>
        <w:t>:  [</w:t>
      </w:r>
      <w:proofErr w:type="gramEnd"/>
      <w:r w:rsidRPr="00A37906">
        <w:rPr>
          <w:rFonts w:eastAsia="Yu Mincho"/>
          <w:lang w:eastAsia="ja-JP"/>
        </w:rPr>
        <w:t>TBD]  offset from the upper Base Station RF Bandwidth edge</w:t>
      </w:r>
    </w:p>
    <w:p w14:paraId="7042CA9D" w14:textId="77777777" w:rsidR="00C43B2C" w:rsidRPr="00A37906" w:rsidRDefault="00C43B2C" w:rsidP="00C43B2C">
      <w:pPr>
        <w:numPr>
          <w:ilvl w:val="3"/>
          <w:numId w:val="21"/>
        </w:numPr>
        <w:ind w:leftChars="1180" w:left="2720"/>
        <w:rPr>
          <w:rFonts w:eastAsia="Yu Mincho"/>
          <w:lang w:eastAsia="ja-JP"/>
        </w:rPr>
      </w:pPr>
      <w:r w:rsidRPr="00A37906">
        <w:rPr>
          <w:rFonts w:eastAsia="Yu Mincho"/>
          <w:lang w:eastAsia="ja-JP"/>
        </w:rPr>
        <w:t>For DUD configuration: [</w:t>
      </w:r>
      <w:proofErr w:type="gramStart"/>
      <w:r w:rsidRPr="00A37906">
        <w:rPr>
          <w:rFonts w:eastAsia="Yu Mincho"/>
          <w:lang w:eastAsia="ja-JP"/>
        </w:rPr>
        <w:t>TBD]  offset</w:t>
      </w:r>
      <w:proofErr w:type="gramEnd"/>
      <w:r w:rsidRPr="00A37906">
        <w:rPr>
          <w:rFonts w:eastAsia="Yu Mincho"/>
          <w:lang w:eastAsia="ja-JP"/>
        </w:rPr>
        <w:t xml:space="preserve"> from the lower/upper Base Station RF Bandwidth edge</w:t>
      </w:r>
    </w:p>
    <w:p w14:paraId="4D63DFF2" w14:textId="77777777" w:rsidR="00C43B2C" w:rsidRPr="00A37906" w:rsidRDefault="00C43B2C" w:rsidP="00C43B2C">
      <w:pPr>
        <w:numPr>
          <w:ilvl w:val="1"/>
          <w:numId w:val="21"/>
        </w:numPr>
        <w:ind w:leftChars="460" w:left="1280"/>
        <w:rPr>
          <w:rFonts w:eastAsia="Yu Mincho"/>
          <w:lang w:eastAsia="ja-JP"/>
        </w:rPr>
      </w:pPr>
      <w:r w:rsidRPr="00A37906">
        <w:rPr>
          <w:rFonts w:eastAsia="Yu Mincho"/>
          <w:lang w:eastAsia="ja-JP"/>
        </w:rPr>
        <w:lastRenderedPageBreak/>
        <w:t>For ACS/blocking requirement and test, own Tx is ON and the corresponding REFSENS degradation will be considered</w:t>
      </w:r>
    </w:p>
    <w:p w14:paraId="0B932AF2" w14:textId="77777777" w:rsidR="00C43B2C" w:rsidRPr="00A37906" w:rsidRDefault="00C43B2C" w:rsidP="00C43B2C">
      <w:pPr>
        <w:rPr>
          <w:rFonts w:eastAsia="Yu Mincho"/>
          <w:lang w:eastAsia="ja-JP"/>
        </w:rPr>
      </w:pPr>
    </w:p>
    <w:p w14:paraId="27E34C33" w14:textId="77777777" w:rsidR="00C43B2C" w:rsidRPr="00A37906" w:rsidRDefault="00C43B2C" w:rsidP="00C43B2C">
      <w:pPr>
        <w:rPr>
          <w:rFonts w:eastAsia="Yu Mincho"/>
          <w:lang w:val="en-US" w:eastAsia="ja-JP"/>
        </w:rPr>
      </w:pPr>
      <w:r w:rsidRPr="00A37906">
        <w:rPr>
          <w:rFonts w:eastAsia="Yu Mincho"/>
          <w:lang w:val="en-US" w:eastAsia="ja-JP"/>
        </w:rPr>
        <w:t>Issue 2-3: In-band blocking for FR2-1 WA BS</w:t>
      </w:r>
    </w:p>
    <w:p w14:paraId="55EF028A" w14:textId="77777777" w:rsidR="00C43B2C" w:rsidRPr="00A37906" w:rsidRDefault="00C43B2C" w:rsidP="00C43B2C">
      <w:pPr>
        <w:numPr>
          <w:ilvl w:val="0"/>
          <w:numId w:val="21"/>
        </w:numPr>
        <w:rPr>
          <w:rFonts w:eastAsia="Yu Mincho"/>
          <w:lang w:eastAsia="ja-JP"/>
        </w:rPr>
      </w:pPr>
      <w:r w:rsidRPr="00A37906">
        <w:rPr>
          <w:rFonts w:eastAsia="Yu Mincho"/>
          <w:lang w:eastAsia="ja-JP"/>
        </w:rPr>
        <w:t>Way forward</w:t>
      </w:r>
    </w:p>
    <w:p w14:paraId="4D4142F2" w14:textId="77777777" w:rsidR="00C43B2C" w:rsidRPr="00A37906" w:rsidRDefault="00C43B2C" w:rsidP="00C43B2C">
      <w:pPr>
        <w:numPr>
          <w:ilvl w:val="1"/>
          <w:numId w:val="21"/>
        </w:numPr>
        <w:rPr>
          <w:rFonts w:eastAsia="Yu Mincho"/>
          <w:lang w:eastAsia="ja-JP"/>
        </w:rPr>
      </w:pPr>
      <w:r w:rsidRPr="00A37906">
        <w:rPr>
          <w:rFonts w:eastAsia="Yu Mincho"/>
          <w:lang w:eastAsia="ja-JP"/>
        </w:rPr>
        <w:t>Encourage companies to have offline discussion for the simulation assumptions before next meeting.</w:t>
      </w:r>
    </w:p>
    <w:p w14:paraId="5BB21D72" w14:textId="77777777" w:rsidR="00C43B2C" w:rsidRPr="00A37906" w:rsidRDefault="00C43B2C" w:rsidP="00C43B2C">
      <w:pPr>
        <w:rPr>
          <w:rFonts w:eastAsia="Yu Mincho"/>
          <w:lang w:eastAsia="ja-JP"/>
        </w:rPr>
      </w:pPr>
    </w:p>
    <w:p w14:paraId="5B208EF4" w14:textId="77777777" w:rsidR="00C43B2C" w:rsidRPr="00A37906" w:rsidRDefault="00C43B2C" w:rsidP="00C43B2C">
      <w:pPr>
        <w:rPr>
          <w:rFonts w:eastAsia="Yu Mincho"/>
          <w:lang w:val="en-US" w:eastAsia="ja-JP"/>
        </w:rPr>
      </w:pPr>
      <w:r w:rsidRPr="00A37906">
        <w:rPr>
          <w:rFonts w:eastAsia="Yu Mincho"/>
          <w:lang w:val="en-US" w:eastAsia="ja-JP"/>
        </w:rPr>
        <w:t>Issue 2-4: In-band blocking for FR1 Micro BS</w:t>
      </w:r>
    </w:p>
    <w:p w14:paraId="0B19201A" w14:textId="77777777" w:rsidR="00C43B2C" w:rsidRPr="00A37906" w:rsidRDefault="00C43B2C" w:rsidP="00C43B2C">
      <w:pPr>
        <w:numPr>
          <w:ilvl w:val="0"/>
          <w:numId w:val="21"/>
        </w:numPr>
        <w:rPr>
          <w:rFonts w:eastAsia="Yu Mincho"/>
          <w:lang w:eastAsia="ja-JP"/>
        </w:rPr>
      </w:pPr>
      <w:r w:rsidRPr="00A37906">
        <w:rPr>
          <w:rFonts w:eastAsia="Yu Mincho"/>
          <w:lang w:eastAsia="ja-JP"/>
        </w:rPr>
        <w:t>Way forward</w:t>
      </w:r>
    </w:p>
    <w:p w14:paraId="5DF149C7" w14:textId="77777777" w:rsidR="00C43B2C" w:rsidRPr="00A37906" w:rsidRDefault="00C43B2C" w:rsidP="00C43B2C">
      <w:pPr>
        <w:numPr>
          <w:ilvl w:val="1"/>
          <w:numId w:val="21"/>
        </w:numPr>
        <w:rPr>
          <w:rFonts w:eastAsia="Yu Mincho"/>
          <w:lang w:eastAsia="ja-JP"/>
        </w:rPr>
      </w:pPr>
      <w:r w:rsidRPr="00A37906">
        <w:rPr>
          <w:rFonts w:eastAsia="Yu Mincho"/>
          <w:lang w:eastAsia="ja-JP"/>
        </w:rPr>
        <w:t>For simulation RAN4 to use the same grid shift assumption as FR1 Macro BS as starting point</w:t>
      </w:r>
    </w:p>
    <w:p w14:paraId="0CA84A50" w14:textId="77777777" w:rsidR="00C43B2C" w:rsidRPr="00A37906" w:rsidRDefault="00C43B2C" w:rsidP="00C43B2C">
      <w:pPr>
        <w:numPr>
          <w:ilvl w:val="1"/>
          <w:numId w:val="21"/>
        </w:numPr>
        <w:rPr>
          <w:rFonts w:eastAsia="Yu Mincho"/>
          <w:lang w:eastAsia="ja-JP"/>
        </w:rPr>
      </w:pPr>
      <w:r w:rsidRPr="00A37906">
        <w:rPr>
          <w:rFonts w:eastAsia="Yu Mincho"/>
          <w:lang w:eastAsia="ja-JP"/>
        </w:rPr>
        <w:t>Companies to check the blocking level in the range of [-20</w:t>
      </w:r>
      <w:proofErr w:type="gramStart"/>
      <w:r w:rsidRPr="00A37906">
        <w:rPr>
          <w:rFonts w:eastAsia="Yu Mincho"/>
          <w:lang w:eastAsia="ja-JP"/>
        </w:rPr>
        <w:t>,  -</w:t>
      </w:r>
      <w:proofErr w:type="gramEnd"/>
      <w:r w:rsidRPr="00A37906">
        <w:rPr>
          <w:rFonts w:eastAsia="Yu Mincho"/>
          <w:lang w:eastAsia="ja-JP"/>
        </w:rPr>
        <w:t>32] dBm</w:t>
      </w:r>
    </w:p>
    <w:p w14:paraId="2F378B92" w14:textId="77777777" w:rsidR="00C43B2C" w:rsidRPr="00A37906" w:rsidRDefault="00C43B2C" w:rsidP="00C43B2C">
      <w:pPr>
        <w:rPr>
          <w:rFonts w:eastAsia="Yu Mincho"/>
          <w:lang w:eastAsia="ja-JP"/>
        </w:rPr>
      </w:pPr>
    </w:p>
    <w:p w14:paraId="00F235D6" w14:textId="77777777" w:rsidR="00C43B2C" w:rsidRPr="00A37906" w:rsidRDefault="00C43B2C" w:rsidP="00C43B2C">
      <w:pPr>
        <w:rPr>
          <w:rFonts w:eastAsia="Yu Mincho"/>
          <w:lang w:val="en-US" w:eastAsia="ja-JP"/>
        </w:rPr>
      </w:pPr>
      <w:r w:rsidRPr="00A37906">
        <w:rPr>
          <w:rFonts w:eastAsia="Yu Mincho"/>
          <w:lang w:val="en-US" w:eastAsia="ja-JP"/>
        </w:rPr>
        <w:t xml:space="preserve">Issue 2-5: Necessity of New RX intermodulation requirement with 1 or 2 interfering </w:t>
      </w:r>
      <w:proofErr w:type="gramStart"/>
      <w:r w:rsidRPr="00A37906">
        <w:rPr>
          <w:rFonts w:eastAsia="Yu Mincho"/>
          <w:lang w:val="en-US" w:eastAsia="ja-JP"/>
        </w:rPr>
        <w:t>signal</w:t>
      </w:r>
      <w:proofErr w:type="gramEnd"/>
    </w:p>
    <w:p w14:paraId="67080564" w14:textId="77777777" w:rsidR="00C43B2C" w:rsidRPr="00A37906" w:rsidRDefault="00C43B2C" w:rsidP="00C43B2C">
      <w:pPr>
        <w:numPr>
          <w:ilvl w:val="0"/>
          <w:numId w:val="21"/>
        </w:numPr>
        <w:rPr>
          <w:rFonts w:eastAsia="Yu Mincho"/>
          <w:lang w:eastAsia="ja-JP"/>
        </w:rPr>
      </w:pPr>
      <w:r w:rsidRPr="00A37906">
        <w:rPr>
          <w:rFonts w:eastAsia="Yu Mincho"/>
          <w:lang w:eastAsia="ja-JP"/>
        </w:rPr>
        <w:t>Way forward</w:t>
      </w:r>
    </w:p>
    <w:p w14:paraId="39C3C571" w14:textId="77777777" w:rsidR="00C43B2C" w:rsidRPr="00A37906" w:rsidRDefault="00C43B2C" w:rsidP="00C43B2C">
      <w:pPr>
        <w:numPr>
          <w:ilvl w:val="1"/>
          <w:numId w:val="21"/>
        </w:numPr>
        <w:rPr>
          <w:rFonts w:eastAsia="Yu Mincho"/>
          <w:lang w:eastAsia="ja-JP"/>
        </w:rPr>
      </w:pPr>
      <w:r w:rsidRPr="00A37906">
        <w:rPr>
          <w:rFonts w:eastAsia="Yu Mincho"/>
          <w:lang w:eastAsia="ja-JP"/>
        </w:rPr>
        <w:t>Down-select to one of the below two options in the next meeting</w:t>
      </w:r>
    </w:p>
    <w:p w14:paraId="267A4583" w14:textId="77777777" w:rsidR="00C43B2C" w:rsidRPr="00A37906" w:rsidRDefault="00C43B2C" w:rsidP="00C43B2C">
      <w:pPr>
        <w:numPr>
          <w:ilvl w:val="2"/>
          <w:numId w:val="21"/>
        </w:numPr>
        <w:rPr>
          <w:rFonts w:eastAsia="Yu Mincho"/>
          <w:lang w:eastAsia="ja-JP"/>
        </w:rPr>
      </w:pPr>
      <w:r w:rsidRPr="00A37906">
        <w:rPr>
          <w:rFonts w:eastAsia="Yu Mincho"/>
          <w:lang w:eastAsia="ja-JP"/>
        </w:rPr>
        <w:t>Option 1:</w:t>
      </w:r>
      <w:r w:rsidRPr="00A37906">
        <w:rPr>
          <w:rFonts w:eastAsia="Yu Mincho"/>
          <w:lang w:val="en-US" w:eastAsia="ja-JP"/>
        </w:rPr>
        <w:t xml:space="preserve"> </w:t>
      </w:r>
      <w:r w:rsidRPr="00A37906">
        <w:rPr>
          <w:rFonts w:eastAsia="Yu Mincho"/>
          <w:lang w:eastAsia="ja-JP"/>
        </w:rPr>
        <w:t>New IMD requirement is not needed. Such a requirement is implicitly captured by the SBFD RX ACS/blocking requirement, i.e. the IMD between the ACS/blocking interference and own SBFD DL can be regarded as the worst case</w:t>
      </w:r>
    </w:p>
    <w:p w14:paraId="3BC974AD" w14:textId="77777777" w:rsidR="00C43B2C" w:rsidRPr="00A37906" w:rsidRDefault="00C43B2C" w:rsidP="00C43B2C">
      <w:pPr>
        <w:numPr>
          <w:ilvl w:val="2"/>
          <w:numId w:val="21"/>
        </w:numPr>
        <w:rPr>
          <w:rFonts w:eastAsia="Yu Mincho"/>
          <w:lang w:eastAsia="ja-JP"/>
        </w:rPr>
      </w:pPr>
      <w:r w:rsidRPr="00A37906">
        <w:rPr>
          <w:rFonts w:eastAsia="Yu Mincho"/>
          <w:lang w:eastAsia="ja-JP"/>
        </w:rPr>
        <w:t>Option 2: New IMD requirement is needed, the following scenario with 2 input signals can be regarded as the worst case</w:t>
      </w:r>
    </w:p>
    <w:p w14:paraId="3A8DF2A1" w14:textId="77777777" w:rsidR="00C43B2C" w:rsidRPr="00A37906" w:rsidRDefault="00C43B2C" w:rsidP="00C43B2C">
      <w:pPr>
        <w:numPr>
          <w:ilvl w:val="3"/>
          <w:numId w:val="21"/>
        </w:numPr>
        <w:rPr>
          <w:rFonts w:eastAsia="Yu Mincho"/>
          <w:lang w:eastAsia="ja-JP"/>
        </w:rPr>
      </w:pPr>
      <w:r w:rsidRPr="00A37906">
        <w:rPr>
          <w:rFonts w:eastAsia="Yu Mincho"/>
          <w:lang w:eastAsia="ja-JP"/>
        </w:rPr>
        <w:t>Interfering signal 1: CW</w:t>
      </w:r>
    </w:p>
    <w:p w14:paraId="72A1E5E6" w14:textId="77777777" w:rsidR="00C43B2C" w:rsidRPr="00A37906" w:rsidRDefault="00C43B2C" w:rsidP="00C43B2C">
      <w:pPr>
        <w:numPr>
          <w:ilvl w:val="3"/>
          <w:numId w:val="21"/>
        </w:numPr>
        <w:rPr>
          <w:rFonts w:eastAsia="Yu Mincho"/>
          <w:lang w:eastAsia="ja-JP"/>
        </w:rPr>
      </w:pPr>
      <w:r w:rsidRPr="00A37906">
        <w:rPr>
          <w:rFonts w:eastAsia="Yu Mincho"/>
          <w:lang w:eastAsia="ja-JP"/>
        </w:rPr>
        <w:t>Interfering signal 2:  TBD MHz NR</w:t>
      </w:r>
    </w:p>
    <w:p w14:paraId="47FD9979" w14:textId="77777777" w:rsidR="00C43B2C" w:rsidRPr="00A37906" w:rsidRDefault="00C43B2C" w:rsidP="00C43B2C">
      <w:pPr>
        <w:numPr>
          <w:ilvl w:val="3"/>
          <w:numId w:val="21"/>
        </w:numPr>
        <w:rPr>
          <w:rFonts w:eastAsia="Yu Mincho"/>
          <w:lang w:eastAsia="ja-JP"/>
        </w:rPr>
      </w:pPr>
      <w:r w:rsidRPr="00A37906">
        <w:rPr>
          <w:rFonts w:eastAsia="Yu Mincho"/>
          <w:lang w:eastAsia="ja-JP"/>
        </w:rPr>
        <w:t>Power level: the final agreed in-band blocking level -9 dB</w:t>
      </w:r>
    </w:p>
    <w:p w14:paraId="66F5869B" w14:textId="77777777" w:rsidR="00C43B2C" w:rsidRPr="00A37906" w:rsidRDefault="00C43B2C" w:rsidP="00C43B2C">
      <w:pPr>
        <w:rPr>
          <w:rFonts w:eastAsia="Yu Mincho"/>
          <w:lang w:eastAsia="ja-JP"/>
        </w:rPr>
      </w:pPr>
    </w:p>
    <w:p w14:paraId="7439C55E" w14:textId="77777777" w:rsidR="00C43B2C" w:rsidRPr="00A37906" w:rsidRDefault="00C43B2C" w:rsidP="00C43B2C">
      <w:pPr>
        <w:rPr>
          <w:rFonts w:eastAsia="Yu Mincho"/>
          <w:lang w:val="en-US" w:eastAsia="ja-JP"/>
        </w:rPr>
      </w:pPr>
      <w:r w:rsidRPr="00A37906">
        <w:rPr>
          <w:rFonts w:eastAsia="Yu Mincho"/>
          <w:lang w:val="en-US" w:eastAsia="ja-JP"/>
        </w:rPr>
        <w:t xml:space="preserve">Issue 2-6: In-channel selectivity </w:t>
      </w:r>
    </w:p>
    <w:p w14:paraId="675597EA" w14:textId="77777777" w:rsidR="00C43B2C" w:rsidRPr="00A37906" w:rsidRDefault="00C43B2C" w:rsidP="00C43B2C">
      <w:pPr>
        <w:numPr>
          <w:ilvl w:val="0"/>
          <w:numId w:val="21"/>
        </w:numPr>
        <w:rPr>
          <w:rFonts w:eastAsia="Yu Mincho"/>
          <w:lang w:eastAsia="ja-JP"/>
        </w:rPr>
      </w:pPr>
      <w:r w:rsidRPr="00A37906">
        <w:rPr>
          <w:rFonts w:eastAsia="Yu Mincho"/>
          <w:lang w:eastAsia="ja-JP"/>
        </w:rPr>
        <w:t>Way forward</w:t>
      </w:r>
    </w:p>
    <w:p w14:paraId="59B1D415" w14:textId="77777777" w:rsidR="00C43B2C" w:rsidRPr="00A37906" w:rsidRDefault="00C43B2C" w:rsidP="00C43B2C">
      <w:pPr>
        <w:numPr>
          <w:ilvl w:val="1"/>
          <w:numId w:val="21"/>
        </w:numPr>
        <w:rPr>
          <w:rFonts w:eastAsia="Yu Mincho"/>
          <w:lang w:eastAsia="ja-JP"/>
        </w:rPr>
      </w:pPr>
      <w:r w:rsidRPr="00A37906">
        <w:rPr>
          <w:rFonts w:eastAsia="Yu Mincho"/>
          <w:lang w:eastAsia="ja-JP"/>
        </w:rPr>
        <w:t>Check whether existing ICS requirements can be reused</w:t>
      </w:r>
    </w:p>
    <w:p w14:paraId="16220EEF" w14:textId="77777777" w:rsidR="00C43B2C" w:rsidRPr="00A37906" w:rsidRDefault="00C43B2C" w:rsidP="00C43B2C">
      <w:pPr>
        <w:rPr>
          <w:rFonts w:eastAsia="Yu Mincho"/>
          <w:lang w:eastAsia="ja-JP"/>
        </w:rPr>
      </w:pPr>
      <w:r w:rsidRPr="00A37906">
        <w:rPr>
          <w:rFonts w:eastAsia="Yu Mincho"/>
          <w:lang w:eastAsia="ja-JP"/>
        </w:rPr>
        <w:tab/>
      </w:r>
    </w:p>
    <w:p w14:paraId="33A3B07B" w14:textId="77777777" w:rsidR="00C43B2C" w:rsidRPr="00A37906" w:rsidRDefault="00C43B2C" w:rsidP="00C43B2C">
      <w:pPr>
        <w:rPr>
          <w:rFonts w:eastAsia="Yu Mincho"/>
          <w:lang w:eastAsia="ja-JP"/>
        </w:rPr>
      </w:pPr>
    </w:p>
    <w:p w14:paraId="29B6275E" w14:textId="77777777" w:rsidR="00C43B2C" w:rsidRPr="00A37906" w:rsidRDefault="00C43B2C" w:rsidP="00C43B2C">
      <w:pPr>
        <w:rPr>
          <w:rFonts w:eastAsia="Yu Mincho"/>
          <w:lang w:val="en-US" w:eastAsia="ja-JP"/>
        </w:rPr>
      </w:pPr>
      <w:r w:rsidRPr="00A37906">
        <w:rPr>
          <w:rFonts w:eastAsia="Yu Mincho"/>
          <w:lang w:val="en-US" w:eastAsia="ja-JP"/>
        </w:rPr>
        <w:t>Issue 2-7: One guidance for CR drafting</w:t>
      </w:r>
    </w:p>
    <w:p w14:paraId="4C10FBF7" w14:textId="77777777" w:rsidR="00C43B2C" w:rsidRPr="00A37906" w:rsidRDefault="00C43B2C" w:rsidP="00C43B2C">
      <w:pPr>
        <w:numPr>
          <w:ilvl w:val="0"/>
          <w:numId w:val="21"/>
        </w:numPr>
        <w:rPr>
          <w:rFonts w:eastAsia="Yu Mincho"/>
          <w:lang w:eastAsia="ja-JP"/>
        </w:rPr>
      </w:pPr>
      <w:r w:rsidRPr="00A37906">
        <w:rPr>
          <w:rFonts w:eastAsia="Yu Mincho"/>
          <w:lang w:val="en-US" w:eastAsia="ja-JP"/>
        </w:rPr>
        <w:t xml:space="preserve"> </w:t>
      </w:r>
      <w:r w:rsidRPr="00A37906">
        <w:rPr>
          <w:rFonts w:eastAsia="Yu Mincho"/>
          <w:lang w:eastAsia="ja-JP"/>
        </w:rPr>
        <w:t>Way forward</w:t>
      </w:r>
    </w:p>
    <w:p w14:paraId="429F2320" w14:textId="77777777" w:rsidR="00C43B2C" w:rsidRPr="00A37906" w:rsidRDefault="00C43B2C" w:rsidP="00C43B2C">
      <w:pPr>
        <w:numPr>
          <w:ilvl w:val="1"/>
          <w:numId w:val="21"/>
        </w:numPr>
        <w:rPr>
          <w:rFonts w:eastAsia="Yu Mincho"/>
          <w:lang w:eastAsia="ja-JP"/>
        </w:rPr>
      </w:pPr>
      <w:r w:rsidRPr="00A37906">
        <w:rPr>
          <w:rFonts w:eastAsia="Yu Mincho"/>
          <w:lang w:eastAsia="ja-JP"/>
        </w:rPr>
        <w:t xml:space="preserve">Check and align the terminology for “SBFD slot”, “SBFD symbol”, “SBFD symbol/slot” or “SBFD period” to be used in specification drafting. </w:t>
      </w:r>
    </w:p>
    <w:p w14:paraId="6E1347C8" w14:textId="77777777" w:rsidR="00C43B2C" w:rsidRPr="00A37906" w:rsidRDefault="00C43B2C" w:rsidP="00C43B2C">
      <w:pPr>
        <w:numPr>
          <w:ilvl w:val="2"/>
          <w:numId w:val="21"/>
        </w:numPr>
        <w:rPr>
          <w:rFonts w:eastAsia="Yu Mincho"/>
          <w:lang w:eastAsia="ja-JP"/>
        </w:rPr>
      </w:pPr>
      <w:r w:rsidRPr="00A37906">
        <w:rPr>
          <w:rFonts w:eastAsia="Yu Mincho"/>
          <w:lang w:eastAsia="ja-JP"/>
        </w:rPr>
        <w:t xml:space="preserve">The decided terminology should be clarified in clause 3. </w:t>
      </w:r>
    </w:p>
    <w:p w14:paraId="74B5B698" w14:textId="77777777" w:rsidR="00C43B2C" w:rsidRPr="00A37906" w:rsidRDefault="00C43B2C" w:rsidP="00C43B2C">
      <w:pPr>
        <w:numPr>
          <w:ilvl w:val="1"/>
          <w:numId w:val="21"/>
        </w:numPr>
        <w:rPr>
          <w:rFonts w:eastAsia="Yu Mincho"/>
          <w:lang w:eastAsia="ja-JP"/>
        </w:rPr>
      </w:pPr>
      <w:r w:rsidRPr="00A37906">
        <w:rPr>
          <w:rFonts w:eastAsia="Yu Mincho"/>
          <w:lang w:eastAsia="ja-JP"/>
        </w:rPr>
        <w:t xml:space="preserve">If there are existing requirements can be referred to, then the corresponding requirement can be cited, rather than copying/pasting. </w:t>
      </w:r>
    </w:p>
    <w:p w14:paraId="57E52E89" w14:textId="77777777" w:rsidR="00C43B2C" w:rsidRPr="00C43B2C" w:rsidRDefault="00C43B2C" w:rsidP="00A37906">
      <w:pPr>
        <w:rPr>
          <w:rFonts w:eastAsia="Yu Mincho"/>
          <w:lang w:eastAsia="ja-JP"/>
        </w:rPr>
      </w:pPr>
    </w:p>
    <w:p w14:paraId="3A4A8CC3" w14:textId="77777777" w:rsidR="00A37906" w:rsidRPr="00A37906" w:rsidRDefault="00A37906" w:rsidP="00A37906">
      <w:pPr>
        <w:rPr>
          <w:rFonts w:eastAsia="Yu Mincho"/>
          <w:lang w:eastAsia="ja-JP"/>
        </w:rPr>
      </w:pPr>
    </w:p>
    <w:p w14:paraId="6473458C" w14:textId="77777777" w:rsidR="00A37906" w:rsidRPr="00A37906" w:rsidRDefault="00A37906" w:rsidP="00A37906">
      <w:pPr>
        <w:rPr>
          <w:rFonts w:eastAsia="Yu Mincho"/>
          <w:lang w:val="sv-SE" w:eastAsia="ja-JP"/>
        </w:rPr>
      </w:pPr>
      <w:r w:rsidRPr="00A37906">
        <w:rPr>
          <w:rFonts w:eastAsia="Yu Mincho"/>
          <w:lang w:val="sv-SE" w:eastAsia="ja-JP"/>
        </w:rPr>
        <w:t>Topic #1: UE-to-UE CLI handling</w:t>
      </w:r>
    </w:p>
    <w:p w14:paraId="35400937" w14:textId="77777777" w:rsidR="00A37906" w:rsidRPr="00A37906" w:rsidRDefault="00A37906" w:rsidP="00A37906">
      <w:pPr>
        <w:rPr>
          <w:rFonts w:eastAsia="Yu Mincho"/>
          <w:lang w:val="sv-SE" w:eastAsia="ja-JP"/>
        </w:rPr>
      </w:pPr>
      <w:r w:rsidRPr="00A37906">
        <w:rPr>
          <w:rFonts w:eastAsia="Yu Mincho"/>
          <w:lang w:val="sv-SE" w:eastAsia="ja-JP"/>
        </w:rPr>
        <w:lastRenderedPageBreak/>
        <w:t xml:space="preserve">Sub-topic 1-1: General issues </w:t>
      </w:r>
    </w:p>
    <w:p w14:paraId="74AE5865" w14:textId="77777777" w:rsidR="00A37906" w:rsidRPr="00A37906" w:rsidRDefault="00A37906" w:rsidP="00A37906">
      <w:pPr>
        <w:rPr>
          <w:rFonts w:eastAsia="Yu Mincho"/>
          <w:lang w:val="sv-SE" w:eastAsia="ja-JP"/>
        </w:rPr>
      </w:pPr>
      <w:r w:rsidRPr="00A37906">
        <w:rPr>
          <w:rFonts w:eastAsia="Yu Mincho"/>
          <w:lang w:val="sv-SE" w:eastAsia="ja-JP"/>
        </w:rPr>
        <w:t xml:space="preserve">Issue 1-1-1: Requirement applicability    </w:t>
      </w:r>
    </w:p>
    <w:p w14:paraId="5F821D97" w14:textId="77777777" w:rsidR="00A37906" w:rsidRPr="00A37906" w:rsidRDefault="00A37906" w:rsidP="00981381">
      <w:pPr>
        <w:numPr>
          <w:ilvl w:val="0"/>
          <w:numId w:val="21"/>
        </w:numPr>
        <w:rPr>
          <w:rFonts w:eastAsia="Yu Mincho"/>
          <w:lang w:eastAsia="ja-JP"/>
        </w:rPr>
      </w:pPr>
      <w:r w:rsidRPr="00A37906">
        <w:rPr>
          <w:rFonts w:eastAsia="Yu Mincho"/>
          <w:lang w:eastAsia="ja-JP"/>
        </w:rPr>
        <w:t>Agreement (Monday online session)</w:t>
      </w:r>
    </w:p>
    <w:p w14:paraId="1DB61049" w14:textId="77777777" w:rsidR="00A37906" w:rsidRPr="00A37906" w:rsidRDefault="00A37906" w:rsidP="00981381">
      <w:pPr>
        <w:numPr>
          <w:ilvl w:val="1"/>
          <w:numId w:val="21"/>
        </w:numPr>
        <w:rPr>
          <w:rFonts w:eastAsia="Yu Mincho"/>
          <w:lang w:eastAsia="ja-JP"/>
        </w:rPr>
      </w:pPr>
      <w:r w:rsidRPr="00A37906">
        <w:rPr>
          <w:rFonts w:eastAsia="Yu Mincho"/>
          <w:lang w:eastAsia="ja-JP"/>
        </w:rPr>
        <w:t>For method #2, 3 and non-basic UE operation of method #1</w:t>
      </w:r>
    </w:p>
    <w:p w14:paraId="6C9B7F9B" w14:textId="77777777" w:rsidR="00A37906" w:rsidRPr="00A37906" w:rsidRDefault="00A37906" w:rsidP="00981381">
      <w:pPr>
        <w:numPr>
          <w:ilvl w:val="2"/>
          <w:numId w:val="21"/>
        </w:numPr>
        <w:rPr>
          <w:rFonts w:eastAsia="Yu Mincho"/>
          <w:lang w:eastAsia="ja-JP"/>
        </w:rPr>
      </w:pPr>
      <w:r w:rsidRPr="00A37906">
        <w:rPr>
          <w:rFonts w:eastAsia="Yu Mincho"/>
          <w:lang w:eastAsia="ja-JP"/>
        </w:rPr>
        <w:t>The L1 CLI measurement requirements are applicable for RRC_CONNECTED intra-frequency:</w:t>
      </w:r>
    </w:p>
    <w:p w14:paraId="247B5B44" w14:textId="77777777" w:rsidR="00A37906" w:rsidRPr="00A37906" w:rsidRDefault="00A37906" w:rsidP="00981381">
      <w:pPr>
        <w:numPr>
          <w:ilvl w:val="3"/>
          <w:numId w:val="21"/>
        </w:numPr>
        <w:rPr>
          <w:rFonts w:eastAsia="Yu Mincho"/>
          <w:lang w:eastAsia="ja-JP"/>
        </w:rPr>
      </w:pPr>
      <w:r w:rsidRPr="00A37906">
        <w:rPr>
          <w:rFonts w:eastAsia="Yu Mincho"/>
          <w:lang w:eastAsia="ja-JP"/>
        </w:rPr>
        <w:t>when SRS-RSRP measurement resource is configured within active DL BWP</w:t>
      </w:r>
    </w:p>
    <w:p w14:paraId="2B690038" w14:textId="77777777" w:rsidR="00A37906" w:rsidRPr="00A37906" w:rsidRDefault="00A37906" w:rsidP="00981381">
      <w:pPr>
        <w:numPr>
          <w:ilvl w:val="3"/>
          <w:numId w:val="21"/>
        </w:numPr>
        <w:rPr>
          <w:rFonts w:eastAsia="Yu Mincho"/>
          <w:lang w:eastAsia="ja-JP"/>
        </w:rPr>
      </w:pPr>
      <w:r w:rsidRPr="00A37906">
        <w:rPr>
          <w:rFonts w:eastAsia="Yu Mincho"/>
          <w:lang w:eastAsia="ja-JP"/>
        </w:rPr>
        <w:t>when CLI-RSSI measurement resource is configured within active DL BWP</w:t>
      </w:r>
    </w:p>
    <w:p w14:paraId="763A26E1" w14:textId="77777777" w:rsidR="00A37906" w:rsidRPr="00A37906" w:rsidRDefault="00A37906" w:rsidP="00981381">
      <w:pPr>
        <w:numPr>
          <w:ilvl w:val="1"/>
          <w:numId w:val="21"/>
        </w:numPr>
        <w:rPr>
          <w:rFonts w:eastAsia="Yu Mincho"/>
          <w:lang w:eastAsia="ja-JP"/>
        </w:rPr>
      </w:pPr>
      <w:r w:rsidRPr="00A37906">
        <w:rPr>
          <w:rFonts w:eastAsia="Yu Mincho"/>
          <w:lang w:eastAsia="ja-JP"/>
        </w:rPr>
        <w:t>FFS for basic UE operation for method #1</w:t>
      </w:r>
    </w:p>
    <w:p w14:paraId="2FF26AF8" w14:textId="77777777" w:rsidR="00A37906" w:rsidRPr="00A37906" w:rsidRDefault="00A37906" w:rsidP="00981381">
      <w:pPr>
        <w:numPr>
          <w:ilvl w:val="1"/>
          <w:numId w:val="21"/>
        </w:numPr>
        <w:rPr>
          <w:rFonts w:eastAsia="Yu Mincho"/>
          <w:lang w:eastAsia="ja-JP"/>
        </w:rPr>
      </w:pPr>
      <w:r w:rsidRPr="00A37906">
        <w:rPr>
          <w:rFonts w:eastAsia="Yu Mincho"/>
          <w:lang w:eastAsia="ja-JP"/>
        </w:rPr>
        <w:t xml:space="preserve">Note: The assumption for basic UE operation is that UE cannot receive simultaneous PDSCH reception on two DL </w:t>
      </w:r>
      <w:proofErr w:type="spellStart"/>
      <w:r w:rsidRPr="00A37906">
        <w:rPr>
          <w:rFonts w:eastAsia="Yu Mincho"/>
          <w:lang w:eastAsia="ja-JP"/>
        </w:rPr>
        <w:t>subbands</w:t>
      </w:r>
      <w:proofErr w:type="spellEnd"/>
      <w:r w:rsidRPr="00A37906">
        <w:rPr>
          <w:rFonts w:eastAsia="Yu Mincho"/>
          <w:lang w:eastAsia="ja-JP"/>
        </w:rPr>
        <w:t>, and whether the basic UE operation exists or not is pending on RAN1 discussion.</w:t>
      </w:r>
    </w:p>
    <w:p w14:paraId="01FE6EDC" w14:textId="77777777" w:rsidR="00A37906" w:rsidRPr="00A37906" w:rsidRDefault="00A37906" w:rsidP="00A37906">
      <w:pPr>
        <w:rPr>
          <w:rFonts w:eastAsia="Yu Mincho"/>
          <w:lang w:val="sv-SE" w:eastAsia="ja-JP"/>
        </w:rPr>
      </w:pPr>
      <w:r w:rsidRPr="00A37906">
        <w:rPr>
          <w:rFonts w:eastAsia="Yu Mincho"/>
          <w:lang w:val="sv-SE" w:eastAsia="ja-JP"/>
        </w:rPr>
        <w:t>Issue 1-1-2: SCS for performing measurement</w:t>
      </w:r>
    </w:p>
    <w:p w14:paraId="18EF9B55" w14:textId="77777777" w:rsidR="00A37906" w:rsidRPr="00A37906" w:rsidRDefault="00A37906" w:rsidP="00981381">
      <w:pPr>
        <w:numPr>
          <w:ilvl w:val="0"/>
          <w:numId w:val="21"/>
        </w:numPr>
        <w:rPr>
          <w:rFonts w:eastAsia="Yu Mincho"/>
          <w:lang w:eastAsia="ja-JP"/>
        </w:rPr>
      </w:pPr>
      <w:r w:rsidRPr="00A37906">
        <w:rPr>
          <w:rFonts w:eastAsia="Yu Mincho"/>
          <w:lang w:eastAsia="ja-JP"/>
        </w:rPr>
        <w:t xml:space="preserve">Agreement </w:t>
      </w:r>
    </w:p>
    <w:p w14:paraId="3B26C234" w14:textId="77777777" w:rsidR="00A37906" w:rsidRPr="00A37906" w:rsidRDefault="00A37906" w:rsidP="00981381">
      <w:pPr>
        <w:numPr>
          <w:ilvl w:val="1"/>
          <w:numId w:val="21"/>
        </w:numPr>
        <w:rPr>
          <w:rFonts w:eastAsia="Yu Mincho"/>
          <w:lang w:eastAsia="ja-JP"/>
        </w:rPr>
      </w:pPr>
      <w:r w:rsidRPr="00A37906">
        <w:rPr>
          <w:rFonts w:eastAsia="Yu Mincho"/>
          <w:lang w:eastAsia="ja-JP"/>
        </w:rPr>
        <w:t>UE shall perform L1-CLI-RSSI and L1-SRS-RSRP measurements with same SCS as the active DL BWP.</w:t>
      </w:r>
    </w:p>
    <w:p w14:paraId="58F529D1" w14:textId="77777777" w:rsidR="00A37906" w:rsidRPr="00A37906" w:rsidRDefault="00A37906" w:rsidP="00981381">
      <w:pPr>
        <w:numPr>
          <w:ilvl w:val="1"/>
          <w:numId w:val="21"/>
        </w:numPr>
        <w:rPr>
          <w:rFonts w:eastAsia="Yu Mincho"/>
          <w:lang w:eastAsia="ja-JP"/>
        </w:rPr>
      </w:pPr>
      <w:r w:rsidRPr="00A37906">
        <w:rPr>
          <w:rFonts w:eastAsia="Yu Mincho"/>
          <w:lang w:eastAsia="ja-JP"/>
        </w:rPr>
        <w:t>Note: this is same as existing CSI-RS based L1-RSRP measurement.</w:t>
      </w:r>
    </w:p>
    <w:p w14:paraId="50522A77" w14:textId="77777777" w:rsidR="00A37906" w:rsidRPr="00A37906" w:rsidRDefault="00A37906" w:rsidP="00A37906">
      <w:pPr>
        <w:rPr>
          <w:rFonts w:eastAsia="Yu Mincho"/>
          <w:lang w:val="sv-SE" w:eastAsia="ja-JP"/>
        </w:rPr>
      </w:pPr>
      <w:r w:rsidRPr="00A37906">
        <w:rPr>
          <w:rFonts w:eastAsia="Yu Mincho"/>
          <w:lang w:val="sv-SE" w:eastAsia="ja-JP"/>
        </w:rPr>
        <w:t>Issue 1-1-4: Collision between L1 CLI and L3 CLI measurements</w:t>
      </w:r>
    </w:p>
    <w:p w14:paraId="7B33F483" w14:textId="77777777" w:rsidR="00A37906" w:rsidRPr="00A37906" w:rsidRDefault="00A37906" w:rsidP="00981381">
      <w:pPr>
        <w:numPr>
          <w:ilvl w:val="0"/>
          <w:numId w:val="21"/>
        </w:numPr>
        <w:rPr>
          <w:rFonts w:eastAsia="Yu Mincho"/>
          <w:lang w:eastAsia="ja-JP"/>
        </w:rPr>
      </w:pPr>
      <w:r w:rsidRPr="00A37906">
        <w:rPr>
          <w:rFonts w:eastAsia="Yu Mincho"/>
          <w:lang w:eastAsia="ja-JP"/>
        </w:rPr>
        <w:t>Agreement</w:t>
      </w:r>
    </w:p>
    <w:p w14:paraId="13384B44" w14:textId="77777777" w:rsidR="00A37906" w:rsidRPr="00A37906" w:rsidRDefault="00A37906" w:rsidP="00981381">
      <w:pPr>
        <w:numPr>
          <w:ilvl w:val="1"/>
          <w:numId w:val="21"/>
        </w:numPr>
        <w:rPr>
          <w:rFonts w:eastAsia="Yu Mincho"/>
          <w:lang w:eastAsia="ja-JP"/>
        </w:rPr>
      </w:pPr>
      <w:r w:rsidRPr="00A37906">
        <w:rPr>
          <w:rFonts w:eastAsia="Yu Mincho"/>
          <w:lang w:eastAsia="ja-JP"/>
        </w:rPr>
        <w:t>Close the issue based on following RAN1 agreement in RAN1#121</w:t>
      </w:r>
    </w:p>
    <w:tbl>
      <w:tblPr>
        <w:tblStyle w:val="a4"/>
        <w:tblW w:w="0" w:type="auto"/>
        <w:tblLook w:val="04A0" w:firstRow="1" w:lastRow="0" w:firstColumn="1" w:lastColumn="0" w:noHBand="0" w:noVBand="1"/>
      </w:tblPr>
      <w:tblGrid>
        <w:gridCol w:w="9631"/>
      </w:tblGrid>
      <w:tr w:rsidR="00A37906" w:rsidRPr="00A37906" w14:paraId="27E10F85" w14:textId="77777777" w:rsidTr="00A37906">
        <w:tc>
          <w:tcPr>
            <w:tcW w:w="9631" w:type="dxa"/>
            <w:tcBorders>
              <w:top w:val="single" w:sz="4" w:space="0" w:color="auto"/>
              <w:left w:val="single" w:sz="4" w:space="0" w:color="auto"/>
              <w:bottom w:val="single" w:sz="4" w:space="0" w:color="auto"/>
              <w:right w:val="single" w:sz="4" w:space="0" w:color="auto"/>
            </w:tcBorders>
            <w:hideMark/>
          </w:tcPr>
          <w:p w14:paraId="71AC24F9" w14:textId="77777777" w:rsidR="00A37906" w:rsidRPr="00A37906" w:rsidRDefault="00A37906" w:rsidP="00A37906">
            <w:pPr>
              <w:rPr>
                <w:rFonts w:eastAsia="Yu Mincho"/>
                <w:b/>
                <w:bCs/>
                <w:lang w:eastAsia="ja-JP"/>
              </w:rPr>
            </w:pPr>
            <w:r w:rsidRPr="00A37906">
              <w:rPr>
                <w:rFonts w:eastAsia="Yu Mincho"/>
                <w:b/>
                <w:bCs/>
                <w:lang w:eastAsia="ja-JP"/>
              </w:rPr>
              <w:t>Agreement</w:t>
            </w:r>
          </w:p>
          <w:p w14:paraId="74136A47" w14:textId="77777777" w:rsidR="00A37906" w:rsidRPr="00A37906" w:rsidRDefault="00A37906" w:rsidP="00A37906">
            <w:pPr>
              <w:rPr>
                <w:rFonts w:eastAsia="Yu Mincho"/>
                <w:bCs/>
                <w:lang w:eastAsia="ja-JP"/>
              </w:rPr>
            </w:pPr>
            <w:r w:rsidRPr="00A37906">
              <w:rPr>
                <w:rFonts w:eastAsia="Yu Mincho"/>
                <w:bCs/>
                <w:lang w:eastAsia="ja-JP"/>
              </w:rPr>
              <w:t>A UE does not expect to be simultaneously configured with L3 and L1 UE-to-UE CLI measurement and reporting.</w:t>
            </w:r>
          </w:p>
        </w:tc>
      </w:tr>
    </w:tbl>
    <w:p w14:paraId="001D202F" w14:textId="77777777" w:rsidR="00A37906" w:rsidRPr="00A37906" w:rsidRDefault="00A37906" w:rsidP="00A37906">
      <w:pPr>
        <w:rPr>
          <w:rFonts w:eastAsia="Yu Mincho"/>
          <w:lang w:val="sv-SE" w:eastAsia="ja-JP"/>
        </w:rPr>
      </w:pPr>
      <w:r w:rsidRPr="00A37906">
        <w:rPr>
          <w:rFonts w:eastAsia="Yu Mincho"/>
          <w:lang w:val="sv-SE" w:eastAsia="ja-JP"/>
        </w:rPr>
        <w:t xml:space="preserve">Sub-topic 1-2: L1-SRS-RSRP </w:t>
      </w:r>
    </w:p>
    <w:p w14:paraId="78686DC2" w14:textId="77777777" w:rsidR="00A37906" w:rsidRPr="00A37906" w:rsidRDefault="00A37906" w:rsidP="00A37906">
      <w:pPr>
        <w:rPr>
          <w:rFonts w:eastAsia="Yu Mincho"/>
          <w:lang w:val="sv-SE" w:eastAsia="ja-JP"/>
        </w:rPr>
      </w:pPr>
      <w:r w:rsidRPr="00A37906">
        <w:rPr>
          <w:rFonts w:eastAsia="Yu Mincho"/>
          <w:lang w:val="sv-SE" w:eastAsia="ja-JP"/>
        </w:rPr>
        <w:t xml:space="preserve">Issue 1-2-1: Measurement period </w:t>
      </w:r>
    </w:p>
    <w:p w14:paraId="59479EA4" w14:textId="77777777" w:rsidR="00A37906" w:rsidRPr="00A37906" w:rsidRDefault="00A37906" w:rsidP="00981381">
      <w:pPr>
        <w:numPr>
          <w:ilvl w:val="0"/>
          <w:numId w:val="21"/>
        </w:numPr>
        <w:rPr>
          <w:rFonts w:eastAsia="Yu Mincho"/>
          <w:lang w:eastAsia="ja-JP"/>
        </w:rPr>
      </w:pPr>
      <w:r w:rsidRPr="00A37906">
        <w:rPr>
          <w:rFonts w:eastAsia="Yu Mincho"/>
          <w:lang w:eastAsia="ja-JP"/>
        </w:rPr>
        <w:t>Agreement (Monday online session)</w:t>
      </w:r>
    </w:p>
    <w:p w14:paraId="2B9DE8D9" w14:textId="77777777" w:rsidR="00A37906" w:rsidRPr="00A37906" w:rsidRDefault="00A37906" w:rsidP="00981381">
      <w:pPr>
        <w:numPr>
          <w:ilvl w:val="1"/>
          <w:numId w:val="21"/>
        </w:numPr>
        <w:rPr>
          <w:rFonts w:eastAsia="Yu Mincho"/>
          <w:lang w:eastAsia="ja-JP"/>
        </w:rPr>
      </w:pPr>
      <w:r w:rsidRPr="00A37906">
        <w:rPr>
          <w:rFonts w:eastAsia="Yu Mincho"/>
          <w:lang w:eastAsia="ja-JP"/>
        </w:rPr>
        <w:t>Not define separate RRM core requirements for intra- and inter-cell scenario, and it is not needed to introduce network configuration on the intra- and inter-cell scenario from RAN4 RRM perspective.</w:t>
      </w:r>
    </w:p>
    <w:p w14:paraId="63FA9C8E" w14:textId="77777777" w:rsidR="00A37906" w:rsidRPr="00A37906" w:rsidRDefault="00A37906" w:rsidP="00A37906">
      <w:pPr>
        <w:rPr>
          <w:rFonts w:eastAsia="Yu Mincho"/>
          <w:lang w:val="sv-SE" w:eastAsia="ja-JP"/>
        </w:rPr>
      </w:pPr>
      <w:r w:rsidRPr="00A37906">
        <w:rPr>
          <w:rFonts w:eastAsia="Yu Mincho"/>
          <w:lang w:val="sv-SE" w:eastAsia="ja-JP"/>
        </w:rPr>
        <w:t>Issue 1-2-2: Scheduling restriction</w:t>
      </w:r>
    </w:p>
    <w:p w14:paraId="2054D79E" w14:textId="77777777" w:rsidR="00A37906" w:rsidRPr="00A37906" w:rsidRDefault="00A37906" w:rsidP="00981381">
      <w:pPr>
        <w:numPr>
          <w:ilvl w:val="0"/>
          <w:numId w:val="21"/>
        </w:numPr>
        <w:rPr>
          <w:rFonts w:eastAsia="Yu Mincho"/>
          <w:lang w:eastAsia="ja-JP"/>
        </w:rPr>
      </w:pPr>
      <w:r w:rsidRPr="00A37906">
        <w:rPr>
          <w:rFonts w:eastAsia="Yu Mincho"/>
          <w:lang w:eastAsia="ja-JP"/>
        </w:rPr>
        <w:t>Agreement (Tuesday AH session)</w:t>
      </w:r>
    </w:p>
    <w:p w14:paraId="71E08EAE" w14:textId="77777777" w:rsidR="00A37906" w:rsidRPr="00A37906" w:rsidRDefault="00A37906" w:rsidP="00981381">
      <w:pPr>
        <w:numPr>
          <w:ilvl w:val="1"/>
          <w:numId w:val="21"/>
        </w:numPr>
        <w:rPr>
          <w:rFonts w:eastAsia="Yu Mincho"/>
          <w:lang w:eastAsia="ja-JP"/>
        </w:rPr>
      </w:pPr>
      <w:r w:rsidRPr="00A37906">
        <w:rPr>
          <w:rFonts w:eastAsia="Yu Mincho"/>
          <w:lang w:eastAsia="ja-JP"/>
        </w:rPr>
        <w:t xml:space="preserve">Do not define DL scheduling restriction on symbol after SRS resource for the switching between UL </w:t>
      </w:r>
      <w:proofErr w:type="spellStart"/>
      <w:r w:rsidRPr="00A37906">
        <w:rPr>
          <w:rFonts w:eastAsia="Yu Mincho"/>
          <w:lang w:eastAsia="ja-JP"/>
        </w:rPr>
        <w:t>subband</w:t>
      </w:r>
      <w:proofErr w:type="spellEnd"/>
      <w:r w:rsidRPr="00A37906">
        <w:rPr>
          <w:rFonts w:eastAsia="Yu Mincho"/>
          <w:lang w:eastAsia="ja-JP"/>
        </w:rPr>
        <w:t xml:space="preserve"> and DL </w:t>
      </w:r>
      <w:proofErr w:type="spellStart"/>
      <w:r w:rsidRPr="00A37906">
        <w:rPr>
          <w:rFonts w:eastAsia="Yu Mincho"/>
          <w:lang w:eastAsia="ja-JP"/>
        </w:rPr>
        <w:t>subband</w:t>
      </w:r>
      <w:proofErr w:type="spellEnd"/>
      <w:r w:rsidRPr="00A37906">
        <w:rPr>
          <w:rFonts w:eastAsia="Yu Mincho"/>
          <w:lang w:eastAsia="ja-JP"/>
        </w:rPr>
        <w:t>.</w:t>
      </w:r>
    </w:p>
    <w:p w14:paraId="4ECE9196" w14:textId="77777777" w:rsidR="00A37906" w:rsidRPr="00A37906" w:rsidRDefault="00A37906" w:rsidP="00A37906">
      <w:pPr>
        <w:rPr>
          <w:rFonts w:eastAsia="Yu Mincho"/>
          <w:lang w:val="sv-SE" w:eastAsia="ja-JP"/>
        </w:rPr>
      </w:pPr>
      <w:r w:rsidRPr="00A37906">
        <w:rPr>
          <w:rFonts w:eastAsia="Yu Mincho"/>
          <w:lang w:val="sv-SE" w:eastAsia="ja-JP"/>
        </w:rPr>
        <w:t>Issue 1-2-3: Measurement restriction</w:t>
      </w:r>
    </w:p>
    <w:p w14:paraId="65B40261" w14:textId="77777777" w:rsidR="00A37906" w:rsidRPr="00A37906" w:rsidRDefault="00A37906" w:rsidP="00981381">
      <w:pPr>
        <w:numPr>
          <w:ilvl w:val="0"/>
          <w:numId w:val="21"/>
        </w:numPr>
        <w:rPr>
          <w:rFonts w:eastAsia="Yu Mincho"/>
          <w:lang w:eastAsia="ja-JP"/>
        </w:rPr>
      </w:pPr>
      <w:r w:rsidRPr="00A37906">
        <w:rPr>
          <w:rFonts w:eastAsia="Yu Mincho"/>
          <w:lang w:eastAsia="ja-JP"/>
        </w:rPr>
        <w:t xml:space="preserve">Agreement </w:t>
      </w:r>
    </w:p>
    <w:p w14:paraId="45CC29BD" w14:textId="77777777" w:rsidR="00A37906" w:rsidRPr="00A37906" w:rsidRDefault="00A37906" w:rsidP="00981381">
      <w:pPr>
        <w:numPr>
          <w:ilvl w:val="1"/>
          <w:numId w:val="21"/>
        </w:numPr>
        <w:rPr>
          <w:rFonts w:eastAsia="Yu Mincho"/>
          <w:lang w:eastAsia="ja-JP"/>
        </w:rPr>
      </w:pPr>
      <w:r w:rsidRPr="00A37906">
        <w:rPr>
          <w:rFonts w:eastAsia="Yu Mincho"/>
          <w:lang w:eastAsia="ja-JP"/>
        </w:rPr>
        <w:t>Take into account following RAN1 agreement in RAN1#121, and further discuss the measurement restriction between Method #1 and Method #2.</w:t>
      </w:r>
    </w:p>
    <w:tbl>
      <w:tblPr>
        <w:tblStyle w:val="a4"/>
        <w:tblW w:w="0" w:type="auto"/>
        <w:tblLook w:val="04A0" w:firstRow="1" w:lastRow="0" w:firstColumn="1" w:lastColumn="0" w:noHBand="0" w:noVBand="1"/>
      </w:tblPr>
      <w:tblGrid>
        <w:gridCol w:w="9631"/>
      </w:tblGrid>
      <w:tr w:rsidR="00A37906" w:rsidRPr="00A37906" w14:paraId="3EBE5F42" w14:textId="77777777" w:rsidTr="00A37906">
        <w:tc>
          <w:tcPr>
            <w:tcW w:w="9631" w:type="dxa"/>
            <w:tcBorders>
              <w:top w:val="single" w:sz="4" w:space="0" w:color="auto"/>
              <w:left w:val="single" w:sz="4" w:space="0" w:color="auto"/>
              <w:bottom w:val="single" w:sz="4" w:space="0" w:color="auto"/>
              <w:right w:val="single" w:sz="4" w:space="0" w:color="auto"/>
            </w:tcBorders>
            <w:hideMark/>
          </w:tcPr>
          <w:p w14:paraId="446A2415" w14:textId="77777777" w:rsidR="00A37906" w:rsidRPr="00A37906" w:rsidRDefault="00A37906" w:rsidP="00A37906">
            <w:pPr>
              <w:rPr>
                <w:rFonts w:eastAsia="Yu Mincho"/>
                <w:b/>
                <w:bCs/>
                <w:lang w:eastAsia="ja-JP"/>
              </w:rPr>
            </w:pPr>
            <w:r w:rsidRPr="00A37906">
              <w:rPr>
                <w:rFonts w:eastAsia="Yu Mincho"/>
                <w:b/>
                <w:bCs/>
                <w:lang w:eastAsia="ja-JP"/>
              </w:rPr>
              <w:t>Agreement</w:t>
            </w:r>
          </w:p>
          <w:p w14:paraId="36F70D1A" w14:textId="77777777" w:rsidR="00A37906" w:rsidRPr="00A37906" w:rsidRDefault="00A37906" w:rsidP="00A37906">
            <w:pPr>
              <w:rPr>
                <w:rFonts w:eastAsia="Yu Mincho"/>
                <w:bCs/>
                <w:lang w:eastAsia="ja-JP"/>
              </w:rPr>
            </w:pPr>
            <w:r w:rsidRPr="00A37906">
              <w:rPr>
                <w:rFonts w:eastAsia="Yu Mincho"/>
                <w:lang w:eastAsia="ja-JP"/>
              </w:rPr>
              <w:t xml:space="preserve">A </w:t>
            </w:r>
            <w:r w:rsidRPr="00A37906">
              <w:rPr>
                <w:rFonts w:eastAsia="Yu Mincho"/>
                <w:bCs/>
                <w:lang w:eastAsia="ja-JP"/>
              </w:rPr>
              <w:t xml:space="preserve">UE does not expect to be configured with L1-CLI-RSSI measurements resources within an UL </w:t>
            </w:r>
            <w:proofErr w:type="spellStart"/>
            <w:r w:rsidRPr="00A37906">
              <w:rPr>
                <w:rFonts w:eastAsia="Yu Mincho"/>
                <w:bCs/>
                <w:lang w:eastAsia="ja-JP"/>
              </w:rPr>
              <w:t>subband</w:t>
            </w:r>
            <w:proofErr w:type="spellEnd"/>
            <w:r w:rsidRPr="00A37906">
              <w:rPr>
                <w:rFonts w:eastAsia="Yu Mincho"/>
                <w:bCs/>
                <w:lang w:eastAsia="ja-JP"/>
              </w:rPr>
              <w:t xml:space="preserve"> and L1-SRS-RSRP measurement resources on the same symbol. </w:t>
            </w:r>
          </w:p>
        </w:tc>
      </w:tr>
    </w:tbl>
    <w:p w14:paraId="28594563" w14:textId="77777777" w:rsidR="00A37906" w:rsidRPr="00A37906" w:rsidRDefault="00A37906" w:rsidP="00A37906">
      <w:pPr>
        <w:rPr>
          <w:rFonts w:eastAsia="Yu Mincho"/>
          <w:lang w:eastAsia="ja-JP"/>
        </w:rPr>
      </w:pPr>
    </w:p>
    <w:p w14:paraId="03C7BBB6" w14:textId="77777777" w:rsidR="00A37906" w:rsidRPr="00A37906" w:rsidRDefault="00A37906" w:rsidP="00A37906">
      <w:pPr>
        <w:rPr>
          <w:rFonts w:eastAsia="Yu Mincho"/>
          <w:lang w:val="sv-SE" w:eastAsia="ja-JP"/>
        </w:rPr>
      </w:pPr>
      <w:r w:rsidRPr="00A37906">
        <w:rPr>
          <w:rFonts w:eastAsia="Yu Mincho"/>
          <w:lang w:val="sv-SE" w:eastAsia="ja-JP"/>
        </w:rPr>
        <w:t xml:space="preserve">Sub-topic 1-3: L1-CLI-RSSI </w:t>
      </w:r>
    </w:p>
    <w:p w14:paraId="2078F94E" w14:textId="77777777" w:rsidR="00A37906" w:rsidRPr="00A37906" w:rsidRDefault="00A37906" w:rsidP="00A37906">
      <w:pPr>
        <w:rPr>
          <w:rFonts w:eastAsia="Yu Mincho"/>
          <w:lang w:val="sv-SE" w:eastAsia="ja-JP"/>
        </w:rPr>
      </w:pPr>
      <w:r w:rsidRPr="00A37906">
        <w:rPr>
          <w:rFonts w:eastAsia="Yu Mincho"/>
          <w:lang w:val="sv-SE" w:eastAsia="ja-JP"/>
        </w:rPr>
        <w:t>Issue 1-3-2: Scheduling restriction</w:t>
      </w:r>
    </w:p>
    <w:p w14:paraId="5C00E40D" w14:textId="77777777" w:rsidR="00A37906" w:rsidRPr="00A37906" w:rsidRDefault="00A37906" w:rsidP="00981381">
      <w:pPr>
        <w:numPr>
          <w:ilvl w:val="0"/>
          <w:numId w:val="21"/>
        </w:numPr>
        <w:rPr>
          <w:rFonts w:eastAsia="Yu Mincho"/>
          <w:lang w:eastAsia="ja-JP"/>
        </w:rPr>
      </w:pPr>
      <w:r w:rsidRPr="00A37906">
        <w:rPr>
          <w:rFonts w:eastAsia="Yu Mincho"/>
          <w:lang w:eastAsia="ja-JP"/>
        </w:rPr>
        <w:lastRenderedPageBreak/>
        <w:t>Agreement (Tuesday AH session)</w:t>
      </w:r>
    </w:p>
    <w:p w14:paraId="2939A1D6" w14:textId="77777777" w:rsidR="00A37906" w:rsidRPr="00A37906" w:rsidRDefault="00A37906" w:rsidP="00981381">
      <w:pPr>
        <w:numPr>
          <w:ilvl w:val="1"/>
          <w:numId w:val="21"/>
        </w:numPr>
        <w:rPr>
          <w:rFonts w:eastAsia="Yu Mincho"/>
          <w:lang w:eastAsia="ja-JP"/>
        </w:rPr>
      </w:pPr>
      <w:r w:rsidRPr="00A37906">
        <w:rPr>
          <w:rFonts w:eastAsia="Yu Mincho"/>
          <w:lang w:eastAsia="ja-JP"/>
        </w:rPr>
        <w:t>For Method #3</w:t>
      </w:r>
    </w:p>
    <w:p w14:paraId="230263CA" w14:textId="77777777" w:rsidR="00A37906" w:rsidRPr="00A37906" w:rsidRDefault="00A37906" w:rsidP="00981381">
      <w:pPr>
        <w:numPr>
          <w:ilvl w:val="2"/>
          <w:numId w:val="21"/>
        </w:numPr>
        <w:rPr>
          <w:rFonts w:eastAsia="Yu Mincho"/>
          <w:lang w:eastAsia="ja-JP"/>
        </w:rPr>
      </w:pPr>
      <w:r w:rsidRPr="00A37906">
        <w:rPr>
          <w:rFonts w:eastAsia="Yu Mincho"/>
          <w:lang w:eastAsia="ja-JP"/>
        </w:rPr>
        <w:t xml:space="preserve">Do not define DL scheduling restriction on symbol after RSSI resource for the switching between UL </w:t>
      </w:r>
      <w:proofErr w:type="spellStart"/>
      <w:r w:rsidRPr="00A37906">
        <w:rPr>
          <w:rFonts w:eastAsia="Yu Mincho"/>
          <w:lang w:eastAsia="ja-JP"/>
        </w:rPr>
        <w:t>subband</w:t>
      </w:r>
      <w:proofErr w:type="spellEnd"/>
      <w:r w:rsidRPr="00A37906">
        <w:rPr>
          <w:rFonts w:eastAsia="Yu Mincho"/>
          <w:lang w:eastAsia="ja-JP"/>
        </w:rPr>
        <w:t xml:space="preserve"> and DL </w:t>
      </w:r>
      <w:proofErr w:type="spellStart"/>
      <w:r w:rsidRPr="00A37906">
        <w:rPr>
          <w:rFonts w:eastAsia="Yu Mincho"/>
          <w:lang w:eastAsia="ja-JP"/>
        </w:rPr>
        <w:t>subband</w:t>
      </w:r>
      <w:proofErr w:type="spellEnd"/>
      <w:r w:rsidRPr="00A37906">
        <w:rPr>
          <w:rFonts w:eastAsia="Yu Mincho"/>
          <w:lang w:eastAsia="ja-JP"/>
        </w:rPr>
        <w:t>.</w:t>
      </w:r>
    </w:p>
    <w:p w14:paraId="2DBAF614" w14:textId="77777777" w:rsidR="00A37906" w:rsidRPr="00A37906" w:rsidRDefault="00A37906" w:rsidP="00A37906">
      <w:pPr>
        <w:rPr>
          <w:rFonts w:eastAsia="Yu Mincho"/>
          <w:lang w:val="sv-SE" w:eastAsia="ja-JP"/>
        </w:rPr>
      </w:pPr>
      <w:r w:rsidRPr="00A37906">
        <w:rPr>
          <w:rFonts w:eastAsia="Yu Mincho"/>
          <w:lang w:val="sv-SE" w:eastAsia="ja-JP"/>
        </w:rPr>
        <w:t>Issue 1-3-4: Nominal BW and SCS for reporting</w:t>
      </w:r>
    </w:p>
    <w:p w14:paraId="787F31DB" w14:textId="77777777" w:rsidR="00A37906" w:rsidRPr="00A37906" w:rsidRDefault="00A37906" w:rsidP="00981381">
      <w:pPr>
        <w:numPr>
          <w:ilvl w:val="0"/>
          <w:numId w:val="21"/>
        </w:numPr>
        <w:rPr>
          <w:rFonts w:eastAsia="Yu Mincho"/>
          <w:lang w:eastAsia="ja-JP"/>
        </w:rPr>
      </w:pPr>
      <w:r w:rsidRPr="00A37906">
        <w:rPr>
          <w:rFonts w:eastAsia="Yu Mincho"/>
          <w:lang w:eastAsia="ja-JP"/>
        </w:rPr>
        <w:t xml:space="preserve">Agreement </w:t>
      </w:r>
    </w:p>
    <w:p w14:paraId="42A8A189" w14:textId="77777777" w:rsidR="00A37906" w:rsidRPr="00A37906" w:rsidRDefault="00A37906" w:rsidP="00981381">
      <w:pPr>
        <w:numPr>
          <w:ilvl w:val="1"/>
          <w:numId w:val="21"/>
        </w:numPr>
        <w:rPr>
          <w:rFonts w:eastAsia="Yu Mincho"/>
          <w:lang w:eastAsia="ja-JP"/>
        </w:rPr>
      </w:pPr>
      <w:r w:rsidRPr="00A37906">
        <w:rPr>
          <w:rFonts w:eastAsia="Yu Mincho"/>
          <w:lang w:eastAsia="ja-JP"/>
        </w:rPr>
        <w:t>UE shall scale the measured CLI-RSSI to report a nominal RSSI equivalent to 6RB measurement with 15 kHz SCS.</w:t>
      </w:r>
    </w:p>
    <w:p w14:paraId="5A49CBBA" w14:textId="77777777" w:rsidR="00A37906" w:rsidRPr="00A37906" w:rsidRDefault="00A37906" w:rsidP="00981381">
      <w:pPr>
        <w:numPr>
          <w:ilvl w:val="1"/>
          <w:numId w:val="21"/>
        </w:numPr>
        <w:rPr>
          <w:rFonts w:eastAsia="Yu Mincho"/>
          <w:lang w:eastAsia="ja-JP"/>
        </w:rPr>
      </w:pPr>
      <w:r w:rsidRPr="00A37906">
        <w:rPr>
          <w:rFonts w:eastAsia="Yu Mincho"/>
          <w:lang w:eastAsia="ja-JP"/>
        </w:rPr>
        <w:t>Note: this is same as existing report mapping for L3 CLI-RSSI as defined in clause 10.1.22.2.2.</w:t>
      </w:r>
    </w:p>
    <w:p w14:paraId="5C1978EF" w14:textId="77777777" w:rsidR="00A37906" w:rsidRPr="00A37906" w:rsidRDefault="00A37906" w:rsidP="00A37906">
      <w:pPr>
        <w:rPr>
          <w:rFonts w:eastAsia="Yu Mincho"/>
          <w:lang w:val="sv-SE" w:eastAsia="ja-JP"/>
        </w:rPr>
      </w:pPr>
      <w:r w:rsidRPr="00A37906">
        <w:rPr>
          <w:rFonts w:eastAsia="Yu Mincho"/>
          <w:lang w:val="sv-SE" w:eastAsia="ja-JP"/>
        </w:rPr>
        <w:t>Topic #2: SBFD operation impacts</w:t>
      </w:r>
    </w:p>
    <w:p w14:paraId="584144E9" w14:textId="77777777" w:rsidR="00A37906" w:rsidRPr="00A37906" w:rsidRDefault="00A37906" w:rsidP="00A37906">
      <w:pPr>
        <w:rPr>
          <w:rFonts w:eastAsia="Yu Mincho"/>
          <w:lang w:val="sv-SE" w:eastAsia="ja-JP"/>
        </w:rPr>
      </w:pPr>
      <w:r w:rsidRPr="00A37906">
        <w:rPr>
          <w:rFonts w:eastAsia="Yu Mincho"/>
          <w:lang w:val="sv-SE" w:eastAsia="ja-JP"/>
        </w:rPr>
        <w:t>Sub-topic 2-1: RRM impacts of SBFD operation</w:t>
      </w:r>
    </w:p>
    <w:p w14:paraId="5AFD818C" w14:textId="77777777" w:rsidR="00A37906" w:rsidRPr="00A37906" w:rsidRDefault="00A37906" w:rsidP="00A37906">
      <w:pPr>
        <w:rPr>
          <w:rFonts w:eastAsia="Yu Mincho"/>
          <w:lang w:val="sv-SE" w:eastAsia="ja-JP"/>
        </w:rPr>
      </w:pPr>
      <w:r w:rsidRPr="00A37906">
        <w:rPr>
          <w:rFonts w:eastAsia="Yu Mincho"/>
          <w:lang w:val="sv-SE" w:eastAsia="ja-JP"/>
        </w:rPr>
        <w:t xml:space="preserve">Issue 2-1-1b: CSI-RS L1 measurement – puncturing in frequency domain </w:t>
      </w:r>
    </w:p>
    <w:p w14:paraId="4A5FCF12" w14:textId="77777777" w:rsidR="00A37906" w:rsidRPr="00A37906" w:rsidRDefault="00A37906" w:rsidP="00981381">
      <w:pPr>
        <w:numPr>
          <w:ilvl w:val="0"/>
          <w:numId w:val="21"/>
        </w:numPr>
        <w:rPr>
          <w:rFonts w:eastAsia="Yu Mincho"/>
          <w:lang w:eastAsia="ja-JP"/>
        </w:rPr>
      </w:pPr>
      <w:r w:rsidRPr="00A37906">
        <w:rPr>
          <w:rFonts w:eastAsia="Yu Mincho"/>
          <w:lang w:eastAsia="ja-JP"/>
        </w:rPr>
        <w:t xml:space="preserve">Agreement </w:t>
      </w:r>
    </w:p>
    <w:p w14:paraId="5897BF01" w14:textId="77777777" w:rsidR="00A37906" w:rsidRPr="00A37906" w:rsidRDefault="00A37906" w:rsidP="00981381">
      <w:pPr>
        <w:numPr>
          <w:ilvl w:val="1"/>
          <w:numId w:val="21"/>
        </w:numPr>
        <w:rPr>
          <w:rFonts w:eastAsia="Yu Mincho"/>
          <w:lang w:eastAsia="ja-JP"/>
        </w:rPr>
      </w:pPr>
      <w:r w:rsidRPr="00A37906">
        <w:rPr>
          <w:rFonts w:eastAsia="Yu Mincho"/>
          <w:lang w:eastAsia="ja-JP"/>
        </w:rPr>
        <w:t>Define relaxed accuracy requirements based on 24 RB for Case 3 following RAN4#114-bis agreement, based on the simulation assumption in Annex.</w:t>
      </w:r>
    </w:p>
    <w:p w14:paraId="50875E8E" w14:textId="77777777" w:rsidR="00A37906" w:rsidRPr="00A37906" w:rsidRDefault="00A37906" w:rsidP="00981381">
      <w:pPr>
        <w:numPr>
          <w:ilvl w:val="1"/>
          <w:numId w:val="21"/>
        </w:numPr>
        <w:rPr>
          <w:rFonts w:eastAsia="Yu Mincho"/>
          <w:lang w:eastAsia="ja-JP"/>
        </w:rPr>
      </w:pPr>
      <w:r w:rsidRPr="00A37906">
        <w:rPr>
          <w:rFonts w:eastAsia="Yu Mincho"/>
          <w:lang w:eastAsia="ja-JP"/>
        </w:rPr>
        <w:t>Further discuss the upper bound of the measurement period due to processing time and its applicability.</w:t>
      </w:r>
    </w:p>
    <w:p w14:paraId="74435B94" w14:textId="77777777" w:rsidR="00A37906" w:rsidRPr="00A37906" w:rsidRDefault="00A37906" w:rsidP="00A37906">
      <w:pPr>
        <w:rPr>
          <w:rFonts w:eastAsia="Yu Mincho"/>
          <w:lang w:val="sv-SE" w:eastAsia="ja-JP"/>
        </w:rPr>
      </w:pPr>
      <w:r w:rsidRPr="00A37906">
        <w:rPr>
          <w:rFonts w:eastAsia="Yu Mincho"/>
          <w:lang w:val="sv-SE" w:eastAsia="ja-JP"/>
        </w:rPr>
        <w:t xml:space="preserve">Issue 2-1-1c: CSI-RS L1 measurement – different symbol types  </w:t>
      </w:r>
    </w:p>
    <w:p w14:paraId="571D2F7B" w14:textId="77777777" w:rsidR="00A37906" w:rsidRPr="00A37906" w:rsidRDefault="00A37906" w:rsidP="00981381">
      <w:pPr>
        <w:numPr>
          <w:ilvl w:val="0"/>
          <w:numId w:val="21"/>
        </w:numPr>
        <w:rPr>
          <w:rFonts w:eastAsia="Yu Mincho"/>
          <w:lang w:eastAsia="ja-JP"/>
        </w:rPr>
      </w:pPr>
      <w:r w:rsidRPr="00A37906">
        <w:rPr>
          <w:rFonts w:eastAsia="Yu Mincho"/>
          <w:lang w:eastAsia="ja-JP"/>
        </w:rPr>
        <w:t xml:space="preserve">Agreements </w:t>
      </w:r>
    </w:p>
    <w:p w14:paraId="15B35F1F" w14:textId="77777777" w:rsidR="00A37906" w:rsidRPr="00A37906" w:rsidRDefault="00A37906" w:rsidP="00981381">
      <w:pPr>
        <w:numPr>
          <w:ilvl w:val="1"/>
          <w:numId w:val="21"/>
        </w:numPr>
        <w:rPr>
          <w:rFonts w:eastAsia="Yu Mincho"/>
          <w:lang w:eastAsia="ja-JP"/>
        </w:rPr>
      </w:pPr>
      <w:r w:rsidRPr="00A37906">
        <w:rPr>
          <w:rFonts w:eastAsia="Yu Mincho"/>
          <w:lang w:eastAsia="ja-JP"/>
        </w:rPr>
        <w:t>For L1-RSRP and L1-SINR</w:t>
      </w:r>
    </w:p>
    <w:p w14:paraId="1D54EF25" w14:textId="77777777" w:rsidR="00A37906" w:rsidRPr="00A37906" w:rsidRDefault="00A37906" w:rsidP="00981381">
      <w:pPr>
        <w:numPr>
          <w:ilvl w:val="2"/>
          <w:numId w:val="21"/>
        </w:numPr>
        <w:rPr>
          <w:rFonts w:eastAsia="Yu Mincho"/>
          <w:lang w:eastAsia="ja-JP"/>
        </w:rPr>
      </w:pPr>
      <w:r w:rsidRPr="00A37906">
        <w:rPr>
          <w:rFonts w:eastAsia="Yu Mincho"/>
          <w:lang w:eastAsia="ja-JP"/>
        </w:rPr>
        <w:t>Measurement period is extended by using R16 NR-U approach.</w:t>
      </w:r>
    </w:p>
    <w:p w14:paraId="5E6731D6" w14:textId="77777777" w:rsidR="00A37906" w:rsidRPr="00A37906" w:rsidRDefault="00A37906" w:rsidP="00981381">
      <w:pPr>
        <w:numPr>
          <w:ilvl w:val="1"/>
          <w:numId w:val="21"/>
        </w:numPr>
        <w:rPr>
          <w:rFonts w:eastAsia="Yu Mincho"/>
          <w:lang w:eastAsia="ja-JP"/>
        </w:rPr>
      </w:pPr>
      <w:r w:rsidRPr="00A37906">
        <w:rPr>
          <w:rFonts w:eastAsia="Yu Mincho"/>
          <w:lang w:eastAsia="ja-JP"/>
        </w:rPr>
        <w:t>For RLM/BFD/CBD</w:t>
      </w:r>
    </w:p>
    <w:p w14:paraId="37EFBEF3" w14:textId="77777777" w:rsidR="00A37906" w:rsidRPr="00A37906" w:rsidRDefault="00A37906" w:rsidP="00981381">
      <w:pPr>
        <w:numPr>
          <w:ilvl w:val="2"/>
          <w:numId w:val="21"/>
        </w:numPr>
        <w:rPr>
          <w:rFonts w:eastAsia="Yu Mincho"/>
          <w:lang w:eastAsia="ja-JP"/>
        </w:rPr>
      </w:pPr>
      <w:r w:rsidRPr="00A37906">
        <w:rPr>
          <w:rFonts w:eastAsia="Yu Mincho"/>
          <w:lang w:eastAsia="ja-JP"/>
        </w:rPr>
        <w:t>Confirm the following for defining the requirements</w:t>
      </w:r>
    </w:p>
    <w:p w14:paraId="037D52D0" w14:textId="77777777" w:rsidR="00A37906" w:rsidRPr="00A37906" w:rsidRDefault="00A37906" w:rsidP="00981381">
      <w:pPr>
        <w:numPr>
          <w:ilvl w:val="3"/>
          <w:numId w:val="21"/>
        </w:numPr>
        <w:rPr>
          <w:rFonts w:eastAsia="Yu Mincho"/>
          <w:lang w:eastAsia="ja-JP"/>
        </w:rPr>
      </w:pPr>
      <w:r w:rsidRPr="00A37906">
        <w:rPr>
          <w:rFonts w:eastAsia="Yu Mincho"/>
          <w:lang w:eastAsia="ja-JP"/>
        </w:rPr>
        <w:t>RAN4 to define requirements based on the assumption that occasions of a single CSI-RS resource are all in the same symbol type.</w:t>
      </w:r>
    </w:p>
    <w:p w14:paraId="79DEA391" w14:textId="77777777" w:rsidR="00A37906" w:rsidRPr="00A37906" w:rsidRDefault="00A37906" w:rsidP="00981381">
      <w:pPr>
        <w:numPr>
          <w:ilvl w:val="3"/>
          <w:numId w:val="21"/>
        </w:numPr>
        <w:rPr>
          <w:rFonts w:eastAsia="Yu Mincho"/>
          <w:lang w:eastAsia="ja-JP"/>
        </w:rPr>
      </w:pPr>
      <w:r w:rsidRPr="00A37906">
        <w:rPr>
          <w:rFonts w:eastAsia="Yu Mincho"/>
          <w:lang w:eastAsia="ja-JP"/>
        </w:rPr>
        <w:t>Existing measurement period apply.</w:t>
      </w:r>
    </w:p>
    <w:p w14:paraId="6D35DFBE" w14:textId="77777777" w:rsidR="00A37906" w:rsidRPr="00A37906" w:rsidRDefault="00A37906" w:rsidP="00A37906">
      <w:pPr>
        <w:rPr>
          <w:rFonts w:eastAsia="Yu Mincho"/>
          <w:lang w:val="sv-SE" w:eastAsia="ja-JP"/>
        </w:rPr>
      </w:pPr>
      <w:r w:rsidRPr="00A37906">
        <w:rPr>
          <w:rFonts w:eastAsia="Yu Mincho"/>
          <w:lang w:val="sv-SE" w:eastAsia="ja-JP"/>
        </w:rPr>
        <w:t xml:space="preserve">Issue 2-1-2: Requirements for CSI-RS based L3 measurement </w:t>
      </w:r>
    </w:p>
    <w:p w14:paraId="46D575C8" w14:textId="77777777" w:rsidR="00A37906" w:rsidRPr="00A37906" w:rsidRDefault="00A37906" w:rsidP="00981381">
      <w:pPr>
        <w:numPr>
          <w:ilvl w:val="0"/>
          <w:numId w:val="21"/>
        </w:numPr>
        <w:rPr>
          <w:rFonts w:eastAsia="Yu Mincho"/>
          <w:lang w:eastAsia="ja-JP"/>
        </w:rPr>
      </w:pPr>
      <w:r w:rsidRPr="00A37906">
        <w:rPr>
          <w:rFonts w:eastAsia="Yu Mincho"/>
          <w:lang w:eastAsia="ja-JP"/>
        </w:rPr>
        <w:t xml:space="preserve">Agreements </w:t>
      </w:r>
    </w:p>
    <w:p w14:paraId="061459F1" w14:textId="77777777" w:rsidR="00A37906" w:rsidRPr="00A37906" w:rsidRDefault="00A37906" w:rsidP="00981381">
      <w:pPr>
        <w:numPr>
          <w:ilvl w:val="1"/>
          <w:numId w:val="21"/>
        </w:numPr>
        <w:rPr>
          <w:rFonts w:eastAsia="Yu Mincho"/>
          <w:lang w:eastAsia="ja-JP"/>
        </w:rPr>
      </w:pPr>
      <w:r w:rsidRPr="00A37906">
        <w:rPr>
          <w:rFonts w:eastAsia="Yu Mincho"/>
          <w:lang w:eastAsia="ja-JP"/>
        </w:rPr>
        <w:t>For DUD case</w:t>
      </w:r>
    </w:p>
    <w:p w14:paraId="55CB35AF" w14:textId="77777777" w:rsidR="00A37906" w:rsidRPr="00A37906" w:rsidRDefault="00A37906" w:rsidP="00981381">
      <w:pPr>
        <w:numPr>
          <w:ilvl w:val="2"/>
          <w:numId w:val="21"/>
        </w:numPr>
        <w:rPr>
          <w:rFonts w:eastAsia="Yu Mincho"/>
          <w:lang w:eastAsia="ja-JP"/>
        </w:rPr>
      </w:pPr>
      <w:r w:rsidRPr="00A37906">
        <w:rPr>
          <w:rFonts w:eastAsia="Yu Mincho"/>
          <w:lang w:eastAsia="ja-JP"/>
        </w:rPr>
        <w:t xml:space="preserve">UE measurement requirements would be same as in legacy with the condition that all CSI-RS resources configured for measurement are available in one DL </w:t>
      </w:r>
      <w:proofErr w:type="spellStart"/>
      <w:r w:rsidRPr="00A37906">
        <w:rPr>
          <w:rFonts w:eastAsia="Yu Mincho"/>
          <w:lang w:eastAsia="ja-JP"/>
        </w:rPr>
        <w:t>subband</w:t>
      </w:r>
      <w:proofErr w:type="spellEnd"/>
      <w:r w:rsidRPr="00A37906">
        <w:rPr>
          <w:rFonts w:eastAsia="Yu Mincho"/>
          <w:lang w:eastAsia="ja-JP"/>
        </w:rPr>
        <w:t xml:space="preserve"> of SBFD symbols and/or on non-SBFD DL symbols of the cell transmitting the CSI-RS.</w:t>
      </w:r>
    </w:p>
    <w:p w14:paraId="6FD7712F" w14:textId="77777777" w:rsidR="00A37906" w:rsidRPr="00A37906" w:rsidRDefault="00A37906" w:rsidP="00981381">
      <w:pPr>
        <w:numPr>
          <w:ilvl w:val="0"/>
          <w:numId w:val="21"/>
        </w:numPr>
        <w:rPr>
          <w:rFonts w:eastAsia="Yu Mincho"/>
          <w:lang w:eastAsia="ja-JP"/>
        </w:rPr>
      </w:pPr>
      <w:r w:rsidRPr="00A37906">
        <w:rPr>
          <w:rFonts w:eastAsia="Yu Mincho"/>
          <w:lang w:eastAsia="ja-JP"/>
        </w:rPr>
        <w:t>Agreements (Monday online session)</w:t>
      </w:r>
    </w:p>
    <w:p w14:paraId="371E0685" w14:textId="77777777" w:rsidR="00A37906" w:rsidRPr="00A37906" w:rsidRDefault="00A37906" w:rsidP="00981381">
      <w:pPr>
        <w:numPr>
          <w:ilvl w:val="1"/>
          <w:numId w:val="21"/>
        </w:numPr>
        <w:rPr>
          <w:rFonts w:eastAsia="Yu Mincho"/>
          <w:lang w:eastAsia="ja-JP"/>
        </w:rPr>
      </w:pPr>
      <w:r w:rsidRPr="00A37906">
        <w:rPr>
          <w:rFonts w:eastAsia="Yu Mincho"/>
          <w:lang w:eastAsia="ja-JP"/>
        </w:rPr>
        <w:t>For collision between CSI-RS resource and dynamic UL transmission</w:t>
      </w:r>
    </w:p>
    <w:p w14:paraId="15ECEC45" w14:textId="77777777" w:rsidR="00A37906" w:rsidRPr="00A37906" w:rsidRDefault="00A37906" w:rsidP="00981381">
      <w:pPr>
        <w:numPr>
          <w:ilvl w:val="2"/>
          <w:numId w:val="21"/>
        </w:numPr>
        <w:rPr>
          <w:rFonts w:eastAsia="Yu Mincho"/>
          <w:lang w:eastAsia="ja-JP"/>
        </w:rPr>
      </w:pPr>
      <w:r w:rsidRPr="00A37906">
        <w:rPr>
          <w:rFonts w:eastAsia="Yu Mincho"/>
          <w:lang w:eastAsia="ja-JP"/>
        </w:rPr>
        <w:t>existing scheduling restriction apply, i.e. CSI-RS based L3 measurement is prioritized</w:t>
      </w:r>
    </w:p>
    <w:p w14:paraId="3D30BF46" w14:textId="77777777" w:rsidR="00A37906" w:rsidRPr="00A37906" w:rsidRDefault="00A37906" w:rsidP="00A37906">
      <w:pPr>
        <w:rPr>
          <w:rFonts w:eastAsia="Yu Mincho"/>
          <w:lang w:val="sv-SE" w:eastAsia="ja-JP"/>
        </w:rPr>
      </w:pPr>
      <w:r w:rsidRPr="00A37906">
        <w:rPr>
          <w:rFonts w:eastAsia="Yu Mincho"/>
          <w:lang w:val="sv-SE" w:eastAsia="ja-JP"/>
        </w:rPr>
        <w:t xml:space="preserve">Issue 2-1-3: Requirements for scheduling restriction  </w:t>
      </w:r>
    </w:p>
    <w:p w14:paraId="1226C0B7" w14:textId="77777777" w:rsidR="00A37906" w:rsidRPr="00A37906" w:rsidRDefault="00A37906" w:rsidP="00981381">
      <w:pPr>
        <w:numPr>
          <w:ilvl w:val="0"/>
          <w:numId w:val="21"/>
        </w:numPr>
        <w:rPr>
          <w:rFonts w:eastAsia="Yu Mincho"/>
          <w:lang w:eastAsia="ja-JP"/>
        </w:rPr>
      </w:pPr>
      <w:r w:rsidRPr="00A37906">
        <w:rPr>
          <w:rFonts w:eastAsia="Yu Mincho"/>
          <w:lang w:eastAsia="ja-JP"/>
        </w:rPr>
        <w:t xml:space="preserve">Agreements </w:t>
      </w:r>
    </w:p>
    <w:p w14:paraId="73BBEF9D" w14:textId="77777777" w:rsidR="00A37906" w:rsidRPr="00A37906" w:rsidRDefault="00A37906" w:rsidP="00981381">
      <w:pPr>
        <w:numPr>
          <w:ilvl w:val="1"/>
          <w:numId w:val="21"/>
        </w:numPr>
        <w:rPr>
          <w:rFonts w:eastAsia="Yu Mincho"/>
          <w:lang w:eastAsia="ja-JP"/>
        </w:rPr>
      </w:pPr>
      <w:r w:rsidRPr="00A37906">
        <w:rPr>
          <w:rFonts w:eastAsia="Yu Mincho"/>
          <w:lang w:eastAsia="ja-JP"/>
        </w:rPr>
        <w:t>Do not define new scheduling restriction requirements for transition between UL and DL.</w:t>
      </w:r>
    </w:p>
    <w:p w14:paraId="0BE450A6" w14:textId="77777777" w:rsidR="00A37906" w:rsidRPr="00A37906" w:rsidRDefault="00A37906" w:rsidP="00981381">
      <w:pPr>
        <w:numPr>
          <w:ilvl w:val="1"/>
          <w:numId w:val="21"/>
        </w:numPr>
        <w:rPr>
          <w:rFonts w:eastAsia="Yu Mincho"/>
          <w:lang w:eastAsia="ja-JP"/>
        </w:rPr>
      </w:pPr>
      <w:r w:rsidRPr="00A37906">
        <w:rPr>
          <w:rFonts w:eastAsia="Yu Mincho"/>
          <w:lang w:eastAsia="ja-JP"/>
        </w:rPr>
        <w:t>RAN4 to use the existing scheduling restriction requirements for inter-frequency SSB measurement without gap as a starting point, i.e. no new restriction is defined.</w:t>
      </w:r>
    </w:p>
    <w:p w14:paraId="50F6B876" w14:textId="77777777" w:rsidR="00A37906" w:rsidRPr="00A37906" w:rsidRDefault="00A37906" w:rsidP="00A37906">
      <w:pPr>
        <w:rPr>
          <w:rFonts w:eastAsia="Yu Mincho"/>
          <w:lang w:val="sv-SE" w:eastAsia="ja-JP"/>
        </w:rPr>
      </w:pPr>
      <w:r w:rsidRPr="00A37906">
        <w:rPr>
          <w:rFonts w:eastAsia="Yu Mincho"/>
          <w:lang w:val="sv-SE" w:eastAsia="ja-JP"/>
        </w:rPr>
        <w:lastRenderedPageBreak/>
        <w:t>Topic #3: Performance part</w:t>
      </w:r>
    </w:p>
    <w:p w14:paraId="240F5DA3" w14:textId="77777777" w:rsidR="00A37906" w:rsidRPr="00A37906" w:rsidRDefault="00A37906" w:rsidP="00A37906">
      <w:pPr>
        <w:rPr>
          <w:rFonts w:eastAsia="Yu Mincho"/>
          <w:lang w:val="sv-SE" w:eastAsia="ja-JP"/>
        </w:rPr>
      </w:pPr>
      <w:r w:rsidRPr="00A37906">
        <w:rPr>
          <w:rFonts w:eastAsia="Yu Mincho"/>
          <w:lang w:val="sv-SE" w:eastAsia="ja-JP"/>
        </w:rPr>
        <w:t>Sub-topic 3-1: Work plan for the performance part</w:t>
      </w:r>
    </w:p>
    <w:p w14:paraId="7C87F6BA" w14:textId="77777777" w:rsidR="00A37906" w:rsidRPr="00A37906" w:rsidRDefault="00A37906" w:rsidP="00981381">
      <w:pPr>
        <w:numPr>
          <w:ilvl w:val="0"/>
          <w:numId w:val="21"/>
        </w:numPr>
        <w:rPr>
          <w:rFonts w:eastAsia="Yu Mincho"/>
          <w:lang w:eastAsia="ja-JP"/>
        </w:rPr>
      </w:pPr>
      <w:r w:rsidRPr="00A37906">
        <w:rPr>
          <w:rFonts w:eastAsia="Yu Mincho"/>
          <w:lang w:eastAsia="ja-JP"/>
        </w:rPr>
        <w:t xml:space="preserve">Agreements </w:t>
      </w:r>
    </w:p>
    <w:p w14:paraId="07112679" w14:textId="77777777" w:rsidR="00A37906" w:rsidRPr="00A37906" w:rsidRDefault="00A37906" w:rsidP="00981381">
      <w:pPr>
        <w:numPr>
          <w:ilvl w:val="1"/>
          <w:numId w:val="21"/>
        </w:numPr>
        <w:rPr>
          <w:rFonts w:eastAsia="Yu Mincho"/>
          <w:lang w:eastAsia="ja-JP"/>
        </w:rPr>
      </w:pPr>
      <w:r w:rsidRPr="00A37906">
        <w:rPr>
          <w:rFonts w:eastAsia="Yu Mincho"/>
          <w:lang w:eastAsia="ja-JP"/>
        </w:rPr>
        <w:t>Approve the RRM part of work plan in R4-2507487.</w:t>
      </w:r>
    </w:p>
    <w:p w14:paraId="37FDAED3" w14:textId="77777777" w:rsidR="00A37906" w:rsidRPr="00A37906" w:rsidRDefault="00A37906" w:rsidP="00A37906">
      <w:pPr>
        <w:rPr>
          <w:rFonts w:eastAsia="Yu Mincho"/>
          <w:lang w:val="en-US" w:eastAsia="ja-JP"/>
        </w:rPr>
      </w:pPr>
      <w:r w:rsidRPr="00A37906">
        <w:rPr>
          <w:rFonts w:eastAsia="Yu Mincho"/>
          <w:lang w:val="en-US" w:eastAsia="ja-JP"/>
        </w:rPr>
        <w:t xml:space="preserve">Potential issues for further discussion </w:t>
      </w:r>
    </w:p>
    <w:p w14:paraId="1A289757" w14:textId="77777777" w:rsidR="00A37906" w:rsidRPr="00A37906" w:rsidRDefault="00A37906" w:rsidP="00A37906">
      <w:pPr>
        <w:rPr>
          <w:rFonts w:eastAsia="Yu Mincho"/>
          <w:lang w:val="sv-SE" w:eastAsia="ja-JP"/>
        </w:rPr>
      </w:pPr>
      <w:r w:rsidRPr="00A37906">
        <w:rPr>
          <w:rFonts w:eastAsia="Yu Mincho"/>
          <w:lang w:val="sv-SE" w:eastAsia="ja-JP"/>
        </w:rPr>
        <w:t xml:space="preserve">Topic 1: UE-to-UE CLI handling </w:t>
      </w:r>
    </w:p>
    <w:p w14:paraId="2242B169" w14:textId="77777777" w:rsidR="00A37906" w:rsidRPr="00A37906" w:rsidRDefault="00A37906" w:rsidP="00A37906">
      <w:pPr>
        <w:rPr>
          <w:rFonts w:eastAsia="Yu Mincho"/>
          <w:lang w:val="sv-SE" w:eastAsia="ja-JP"/>
        </w:rPr>
      </w:pPr>
      <w:r w:rsidRPr="00A37906">
        <w:rPr>
          <w:rFonts w:eastAsia="Yu Mincho"/>
          <w:lang w:val="sv-SE" w:eastAsia="ja-JP"/>
        </w:rPr>
        <w:t xml:space="preserve">Sub-topic 1-1: General issues </w:t>
      </w:r>
    </w:p>
    <w:p w14:paraId="739CC396" w14:textId="77777777" w:rsidR="00A37906" w:rsidRPr="00A37906" w:rsidRDefault="00A37906" w:rsidP="00A37906">
      <w:pPr>
        <w:rPr>
          <w:rFonts w:eastAsia="Yu Mincho"/>
          <w:lang w:val="sv-SE" w:eastAsia="ja-JP"/>
        </w:rPr>
      </w:pPr>
      <w:r w:rsidRPr="00A37906">
        <w:rPr>
          <w:rFonts w:eastAsia="Yu Mincho"/>
          <w:lang w:val="sv-SE" w:eastAsia="ja-JP"/>
        </w:rPr>
        <w:t>Issue 1-1-3: L1 CLI measurement in non-SBFD symbols</w:t>
      </w:r>
    </w:p>
    <w:p w14:paraId="60084568" w14:textId="77777777" w:rsidR="00A37906" w:rsidRPr="00A37906" w:rsidRDefault="00A37906" w:rsidP="00A37906">
      <w:pPr>
        <w:rPr>
          <w:rFonts w:eastAsia="Yu Mincho"/>
          <w:lang w:val="sv-SE" w:eastAsia="ja-JP"/>
        </w:rPr>
      </w:pPr>
      <w:r w:rsidRPr="00A37906">
        <w:rPr>
          <w:rFonts w:eastAsia="Yu Mincho"/>
          <w:lang w:val="sv-SE" w:eastAsia="ja-JP"/>
        </w:rPr>
        <w:t xml:space="preserve">Sub-topic 1-2: L1-SRS-RSRP </w:t>
      </w:r>
    </w:p>
    <w:p w14:paraId="385B809F" w14:textId="77777777" w:rsidR="00A37906" w:rsidRPr="00A37906" w:rsidRDefault="00A37906" w:rsidP="00A37906">
      <w:pPr>
        <w:rPr>
          <w:rFonts w:eastAsia="Yu Mincho"/>
          <w:lang w:val="sv-SE" w:eastAsia="ja-JP"/>
        </w:rPr>
      </w:pPr>
      <w:r w:rsidRPr="00A37906">
        <w:rPr>
          <w:rFonts w:eastAsia="Yu Mincho"/>
          <w:lang w:val="sv-SE" w:eastAsia="ja-JP"/>
        </w:rPr>
        <w:t xml:space="preserve">Sub-topic 1-3: L1-CLI-RSSI </w:t>
      </w:r>
    </w:p>
    <w:p w14:paraId="2962256F" w14:textId="77777777" w:rsidR="00A37906" w:rsidRPr="00A37906" w:rsidRDefault="00A37906" w:rsidP="00A37906">
      <w:pPr>
        <w:rPr>
          <w:rFonts w:eastAsia="Yu Mincho"/>
          <w:lang w:val="sv-SE" w:eastAsia="ja-JP"/>
        </w:rPr>
      </w:pPr>
      <w:r w:rsidRPr="00A37906">
        <w:rPr>
          <w:rFonts w:eastAsia="Yu Mincho"/>
          <w:lang w:val="sv-SE" w:eastAsia="ja-JP"/>
        </w:rPr>
        <w:t xml:space="preserve">Issue 1-3-1: Measurement period </w:t>
      </w:r>
    </w:p>
    <w:p w14:paraId="3542ECB7" w14:textId="77777777" w:rsidR="00A37906" w:rsidRPr="00A37906" w:rsidRDefault="00A37906" w:rsidP="00A37906">
      <w:pPr>
        <w:rPr>
          <w:rFonts w:eastAsia="Yu Mincho"/>
          <w:lang w:val="sv-SE" w:eastAsia="ja-JP"/>
        </w:rPr>
      </w:pPr>
      <w:r w:rsidRPr="00A37906">
        <w:rPr>
          <w:rFonts w:eastAsia="Yu Mincho"/>
          <w:lang w:val="sv-SE" w:eastAsia="ja-JP"/>
        </w:rPr>
        <w:t>Issue 1-3-3: Measurement restriction</w:t>
      </w:r>
    </w:p>
    <w:p w14:paraId="637FF6B4" w14:textId="77777777" w:rsidR="00A37906" w:rsidRPr="00A37906" w:rsidRDefault="00A37906" w:rsidP="00A37906">
      <w:pPr>
        <w:rPr>
          <w:rFonts w:eastAsia="Yu Mincho"/>
          <w:lang w:val="sv-SE" w:eastAsia="ja-JP"/>
        </w:rPr>
      </w:pPr>
      <w:r w:rsidRPr="00A37906">
        <w:rPr>
          <w:rFonts w:eastAsia="Yu Mincho"/>
          <w:lang w:val="sv-SE" w:eastAsia="ja-JP"/>
        </w:rPr>
        <w:t xml:space="preserve">Topic #2: </w:t>
      </w:r>
      <w:r w:rsidRPr="00A37906">
        <w:rPr>
          <w:rFonts w:eastAsia="Yu Mincho"/>
          <w:lang w:eastAsia="ja-JP"/>
        </w:rPr>
        <w:t>SBFD operation impacts</w:t>
      </w:r>
    </w:p>
    <w:p w14:paraId="3F284982" w14:textId="77777777" w:rsidR="00A37906" w:rsidRPr="00A37906" w:rsidRDefault="00A37906" w:rsidP="00A37906">
      <w:pPr>
        <w:rPr>
          <w:rFonts w:eastAsia="Yu Mincho"/>
          <w:lang w:val="sv-SE" w:eastAsia="ja-JP"/>
        </w:rPr>
      </w:pPr>
      <w:r w:rsidRPr="00A37906">
        <w:rPr>
          <w:rFonts w:eastAsia="Yu Mincho"/>
          <w:lang w:val="sv-SE" w:eastAsia="ja-JP"/>
        </w:rPr>
        <w:t>Sub-topic 2-1: RRM impacts of SBFD operation</w:t>
      </w:r>
    </w:p>
    <w:p w14:paraId="0798CC35" w14:textId="77777777" w:rsidR="00A37906" w:rsidRPr="00A37906" w:rsidRDefault="00A37906" w:rsidP="00A37906">
      <w:pPr>
        <w:rPr>
          <w:rFonts w:eastAsia="Yu Mincho"/>
          <w:lang w:val="sv-SE" w:eastAsia="ja-JP"/>
        </w:rPr>
      </w:pPr>
      <w:r w:rsidRPr="00A37906">
        <w:rPr>
          <w:rFonts w:eastAsia="Yu Mincho"/>
          <w:lang w:val="sv-SE" w:eastAsia="ja-JP"/>
        </w:rPr>
        <w:t xml:space="preserve">Issue 2-1-4: Requirements for RACH requirements  </w:t>
      </w:r>
    </w:p>
    <w:p w14:paraId="0BDEC7C7" w14:textId="77777777" w:rsidR="00A37906" w:rsidRPr="00A37906" w:rsidRDefault="00A37906" w:rsidP="00A37906">
      <w:pPr>
        <w:rPr>
          <w:rFonts w:eastAsia="Yu Mincho"/>
          <w:lang w:val="sv-SE" w:eastAsia="ja-JP"/>
        </w:rPr>
      </w:pPr>
      <w:r w:rsidRPr="00A37906">
        <w:rPr>
          <w:rFonts w:eastAsia="Yu Mincho"/>
          <w:lang w:val="sv-SE" w:eastAsia="ja-JP"/>
        </w:rPr>
        <w:t>Issue 2-1-5 (new): Lmax when using NR-U approach for L1 CSI-RS measurement</w:t>
      </w:r>
    </w:p>
    <w:p w14:paraId="7CA2CB72" w14:textId="77777777" w:rsidR="00A37906" w:rsidRPr="00A37906" w:rsidRDefault="00A37906" w:rsidP="00A37906">
      <w:pPr>
        <w:rPr>
          <w:rFonts w:eastAsia="Yu Mincho"/>
          <w:lang w:val="sv-SE" w:eastAsia="ja-JP"/>
        </w:rPr>
      </w:pPr>
      <w:r w:rsidRPr="00A37906">
        <w:rPr>
          <w:rFonts w:eastAsia="Yu Mincho"/>
          <w:lang w:val="sv-SE" w:eastAsia="ja-JP"/>
        </w:rPr>
        <w:t>Topic #3: Performance part</w:t>
      </w:r>
    </w:p>
    <w:p w14:paraId="0C63D06D" w14:textId="77777777" w:rsidR="00A37906" w:rsidRPr="00A37906" w:rsidRDefault="00A37906" w:rsidP="00A37906">
      <w:pPr>
        <w:rPr>
          <w:rFonts w:eastAsia="Yu Mincho"/>
          <w:lang w:val="sv-SE" w:eastAsia="ja-JP"/>
        </w:rPr>
      </w:pPr>
      <w:r w:rsidRPr="00A37906">
        <w:rPr>
          <w:rFonts w:eastAsia="Yu Mincho"/>
          <w:lang w:val="sv-SE" w:eastAsia="ja-JP"/>
        </w:rPr>
        <w:t>Sub-topic 3-2: Accuracy requirements</w:t>
      </w:r>
    </w:p>
    <w:p w14:paraId="6C3F8A63" w14:textId="77777777" w:rsidR="00A37906" w:rsidRPr="00A37906" w:rsidRDefault="00A37906" w:rsidP="00A37906">
      <w:pPr>
        <w:rPr>
          <w:rFonts w:eastAsia="Yu Mincho"/>
          <w:lang w:val="sv-SE" w:eastAsia="ja-JP"/>
        </w:rPr>
      </w:pPr>
      <w:r w:rsidRPr="00A37906">
        <w:rPr>
          <w:rFonts w:eastAsia="Yu Mincho"/>
          <w:lang w:val="sv-SE" w:eastAsia="ja-JP"/>
        </w:rPr>
        <w:t xml:space="preserve">Issue 3-2-1: L1-SRS-RSRP – side condition on time offset  </w:t>
      </w:r>
    </w:p>
    <w:p w14:paraId="5CACD8EC" w14:textId="77777777" w:rsidR="00A37906" w:rsidRPr="00A37906" w:rsidRDefault="00A37906" w:rsidP="00A37906">
      <w:pPr>
        <w:rPr>
          <w:rFonts w:eastAsia="Yu Mincho"/>
          <w:lang w:val="sv-SE" w:eastAsia="ja-JP"/>
        </w:rPr>
      </w:pPr>
      <w:r w:rsidRPr="00A37906">
        <w:rPr>
          <w:rFonts w:eastAsia="Yu Mincho"/>
          <w:lang w:val="sv-SE" w:eastAsia="ja-JP"/>
        </w:rPr>
        <w:t xml:space="preserve">Issue 3-2-2: L1-SRS-RSRP – side condition on SRS BW  </w:t>
      </w:r>
    </w:p>
    <w:p w14:paraId="6E0AB15F" w14:textId="77777777" w:rsidR="00A37906" w:rsidRPr="00A37906" w:rsidRDefault="00A37906" w:rsidP="00A37906">
      <w:pPr>
        <w:rPr>
          <w:rFonts w:eastAsia="Yu Mincho"/>
          <w:lang w:val="sv-SE" w:eastAsia="ja-JP"/>
        </w:rPr>
      </w:pPr>
      <w:r w:rsidRPr="00A37906">
        <w:rPr>
          <w:rFonts w:eastAsia="Yu Mincho"/>
          <w:lang w:val="sv-SE" w:eastAsia="ja-JP"/>
        </w:rPr>
        <w:t xml:space="preserve">Issue 3-2-3: L1-SRS-RSRP – side condition on SRS Es/Iot  </w:t>
      </w:r>
    </w:p>
    <w:p w14:paraId="2B4368F9" w14:textId="77777777" w:rsidR="00A37906" w:rsidRPr="00A37906" w:rsidRDefault="00A37906" w:rsidP="00A37906">
      <w:pPr>
        <w:rPr>
          <w:rFonts w:eastAsia="Yu Mincho"/>
          <w:lang w:val="sv-SE" w:eastAsia="ja-JP"/>
        </w:rPr>
      </w:pPr>
      <w:r w:rsidRPr="00A37906">
        <w:rPr>
          <w:rFonts w:eastAsia="Yu Mincho"/>
          <w:lang w:val="sv-SE" w:eastAsia="ja-JP"/>
        </w:rPr>
        <w:t>Issue 3-2-4: L1-SRS-RSRP – accuracy requirements</w:t>
      </w:r>
    </w:p>
    <w:p w14:paraId="541EDBD1" w14:textId="77777777" w:rsidR="00A37906" w:rsidRPr="00A37906" w:rsidRDefault="00A37906" w:rsidP="00A37906">
      <w:pPr>
        <w:rPr>
          <w:rFonts w:eastAsia="Yu Mincho"/>
          <w:lang w:val="sv-SE" w:eastAsia="ja-JP"/>
        </w:rPr>
      </w:pPr>
      <w:r w:rsidRPr="00A37906">
        <w:rPr>
          <w:rFonts w:eastAsia="Yu Mincho"/>
          <w:lang w:val="sv-SE" w:eastAsia="ja-JP"/>
        </w:rPr>
        <w:t xml:space="preserve">Issue 3-2-5: L1-CLI-RSSI – accuracy requirements  </w:t>
      </w:r>
    </w:p>
    <w:p w14:paraId="3EE3C614" w14:textId="77777777" w:rsidR="00A37906" w:rsidRPr="00A37906" w:rsidRDefault="00A37906" w:rsidP="00A37906">
      <w:pPr>
        <w:rPr>
          <w:rFonts w:eastAsia="Yu Mincho"/>
          <w:lang w:val="sv-SE" w:eastAsia="ja-JP"/>
        </w:rPr>
      </w:pPr>
      <w:r w:rsidRPr="00A37906">
        <w:rPr>
          <w:rFonts w:eastAsia="Yu Mincho"/>
          <w:lang w:val="sv-SE" w:eastAsia="ja-JP"/>
        </w:rPr>
        <w:t xml:space="preserve">Issue 3-2-6: L1-RSRP and L1-SINR – accuracy requirements </w:t>
      </w:r>
    </w:p>
    <w:p w14:paraId="4332CF59" w14:textId="77777777" w:rsidR="00A37906" w:rsidRPr="00A37906" w:rsidRDefault="00A37906" w:rsidP="00A37906">
      <w:pPr>
        <w:rPr>
          <w:rFonts w:eastAsia="Yu Mincho"/>
          <w:lang w:val="sv-SE" w:eastAsia="ja-JP"/>
        </w:rPr>
      </w:pPr>
      <w:r w:rsidRPr="00A37906">
        <w:rPr>
          <w:rFonts w:eastAsia="Yu Mincho"/>
          <w:lang w:val="sv-SE" w:eastAsia="ja-JP"/>
        </w:rPr>
        <w:t>Sub-topic 3-3: Report mapping</w:t>
      </w:r>
    </w:p>
    <w:p w14:paraId="0F495A42" w14:textId="77777777" w:rsidR="00A37906" w:rsidRPr="00A37906" w:rsidRDefault="00A37906" w:rsidP="00A37906">
      <w:pPr>
        <w:rPr>
          <w:rFonts w:eastAsia="Yu Mincho"/>
          <w:lang w:val="sv-SE" w:eastAsia="ja-JP"/>
        </w:rPr>
      </w:pPr>
      <w:r w:rsidRPr="00A37906">
        <w:rPr>
          <w:rFonts w:eastAsia="Yu Mincho"/>
          <w:lang w:val="sv-SE" w:eastAsia="ja-JP"/>
        </w:rPr>
        <w:t xml:space="preserve">Issue 3-3-1: Absolute report mapping    </w:t>
      </w:r>
    </w:p>
    <w:p w14:paraId="0C18500D" w14:textId="77777777" w:rsidR="00A37906" w:rsidRPr="00A37906" w:rsidRDefault="00A37906" w:rsidP="00A37906">
      <w:pPr>
        <w:rPr>
          <w:rFonts w:eastAsia="Yu Mincho"/>
          <w:lang w:val="sv-SE" w:eastAsia="ja-JP"/>
        </w:rPr>
      </w:pPr>
      <w:r w:rsidRPr="00A37906">
        <w:rPr>
          <w:rFonts w:eastAsia="Yu Mincho"/>
          <w:lang w:val="sv-SE" w:eastAsia="ja-JP"/>
        </w:rPr>
        <w:t xml:space="preserve">Issue 3-3-2: Differential report mapping    </w:t>
      </w:r>
    </w:p>
    <w:p w14:paraId="1BC3AD6F" w14:textId="77777777" w:rsidR="00A37906" w:rsidRPr="00A37906" w:rsidRDefault="00A37906" w:rsidP="00A37906">
      <w:pPr>
        <w:rPr>
          <w:rFonts w:eastAsia="Yu Mincho"/>
          <w:lang w:val="sv-SE" w:eastAsia="ja-JP"/>
        </w:rPr>
      </w:pPr>
      <w:r w:rsidRPr="00A37906">
        <w:rPr>
          <w:rFonts w:eastAsia="Yu Mincho"/>
          <w:lang w:val="sv-SE" w:eastAsia="ja-JP"/>
        </w:rPr>
        <w:t>Sub-topic 3-4: Test cases</w:t>
      </w:r>
    </w:p>
    <w:p w14:paraId="3CE14355" w14:textId="77777777" w:rsidR="00A37906" w:rsidRPr="00A37906" w:rsidRDefault="00A37906" w:rsidP="00A37906">
      <w:pPr>
        <w:rPr>
          <w:rFonts w:eastAsia="Yu Mincho"/>
          <w:lang w:val="sv-SE" w:eastAsia="ja-JP"/>
        </w:rPr>
      </w:pPr>
      <w:r w:rsidRPr="00A37906">
        <w:rPr>
          <w:rFonts w:eastAsia="Yu Mincho"/>
          <w:lang w:val="sv-SE" w:eastAsia="ja-JP"/>
        </w:rPr>
        <w:t xml:space="preserve">Issue 3-4-1: General test setup   </w:t>
      </w:r>
    </w:p>
    <w:p w14:paraId="28E0DCB6" w14:textId="77777777" w:rsidR="00A37906" w:rsidRPr="00A37906" w:rsidRDefault="00A37906" w:rsidP="00A37906">
      <w:pPr>
        <w:rPr>
          <w:rFonts w:eastAsia="Yu Mincho"/>
          <w:lang w:val="sv-SE" w:eastAsia="ja-JP"/>
        </w:rPr>
      </w:pPr>
      <w:r w:rsidRPr="00A37906">
        <w:rPr>
          <w:rFonts w:eastAsia="Yu Mincho"/>
          <w:lang w:val="sv-SE" w:eastAsia="ja-JP"/>
        </w:rPr>
        <w:t xml:space="preserve">Issue 3-4-2: Test case list   </w:t>
      </w:r>
    </w:p>
    <w:p w14:paraId="557FFADF" w14:textId="77777777" w:rsidR="00A37906" w:rsidRPr="00A37906" w:rsidRDefault="00A37906" w:rsidP="00A37906">
      <w:pPr>
        <w:rPr>
          <w:rFonts w:eastAsia="Yu Mincho"/>
          <w:lang w:val="sv-SE" w:eastAsia="ja-JP"/>
        </w:rPr>
      </w:pPr>
      <w:r w:rsidRPr="00A37906">
        <w:rPr>
          <w:rFonts w:eastAsia="Yu Mincho"/>
          <w:lang w:val="sv-SE" w:eastAsia="ja-JP"/>
        </w:rPr>
        <w:t>Issue 3-4-3: Test case details and test purpose</w:t>
      </w:r>
    </w:p>
    <w:p w14:paraId="29C8252A" w14:textId="77777777" w:rsidR="00A37906" w:rsidRPr="00A37906" w:rsidRDefault="00A37906" w:rsidP="00A37906">
      <w:pPr>
        <w:rPr>
          <w:rFonts w:eastAsia="Yu Mincho"/>
          <w:lang w:val="sv-SE" w:eastAsia="ja-JP"/>
        </w:rPr>
      </w:pPr>
      <w:r w:rsidRPr="00A37906">
        <w:rPr>
          <w:rFonts w:eastAsia="Yu Mincho"/>
          <w:lang w:val="sv-SE" w:eastAsia="ja-JP"/>
        </w:rPr>
        <w:t>Issue 3-4-4: Test case scenarios</w:t>
      </w:r>
    </w:p>
    <w:p w14:paraId="7A526125" w14:textId="77777777" w:rsidR="00A37906" w:rsidRPr="00A37906" w:rsidRDefault="00A37906" w:rsidP="00A37906">
      <w:pPr>
        <w:rPr>
          <w:rFonts w:eastAsia="Yu Mincho"/>
          <w:lang w:val="en-US" w:eastAsia="ja-JP"/>
        </w:rPr>
      </w:pPr>
      <w:r w:rsidRPr="00A37906">
        <w:rPr>
          <w:rFonts w:eastAsia="Yu Mincho"/>
          <w:lang w:val="en-US" w:eastAsia="ja-JP"/>
        </w:rPr>
        <w:t>Annex</w:t>
      </w:r>
    </w:p>
    <w:p w14:paraId="4565D1DC" w14:textId="77777777" w:rsidR="00A37906" w:rsidRPr="00A37906" w:rsidRDefault="00A37906" w:rsidP="00A37906">
      <w:pPr>
        <w:rPr>
          <w:rFonts w:eastAsia="Yu Mincho"/>
          <w:lang w:val="en-US" w:eastAsia="ja-JP"/>
        </w:rPr>
      </w:pPr>
      <w:r w:rsidRPr="00A37906">
        <w:rPr>
          <w:rFonts w:eastAsia="Yu Mincho"/>
          <w:lang w:val="en-US" w:eastAsia="ja-JP"/>
        </w:rPr>
        <w:t>Table A-1 lists the simulation assumption for L1-RSRP. It is same as in R4-1904760 (Simulation summary of L1-RSRP accuracy, Ericsson) with 96 RB removed.</w:t>
      </w:r>
    </w:p>
    <w:p w14:paraId="6E30C3DB" w14:textId="77777777" w:rsidR="00A37906" w:rsidRPr="00A37906" w:rsidRDefault="00A37906" w:rsidP="00A37906">
      <w:pPr>
        <w:rPr>
          <w:rFonts w:eastAsia="Yu Mincho"/>
          <w:b/>
          <w:lang w:val="en-US" w:eastAsia="ja-JP"/>
        </w:rPr>
      </w:pPr>
      <w:r w:rsidRPr="00A37906">
        <w:rPr>
          <w:rFonts w:eastAsia="Yu Mincho"/>
          <w:b/>
          <w:lang w:val="en-US" w:eastAsia="ja-JP"/>
        </w:rPr>
        <w:t>Table A-1: simulation assumption for L1-RSRP</w:t>
      </w:r>
    </w:p>
    <w:tbl>
      <w:tblPr>
        <w:tblW w:w="6700" w:type="dxa"/>
        <w:jc w:val="center"/>
        <w:tblLook w:val="04A0" w:firstRow="1" w:lastRow="0" w:firstColumn="1" w:lastColumn="0" w:noHBand="0" w:noVBand="1"/>
      </w:tblPr>
      <w:tblGrid>
        <w:gridCol w:w="2980"/>
        <w:gridCol w:w="3720"/>
      </w:tblGrid>
      <w:tr w:rsidR="00A37906" w:rsidRPr="00A37906" w14:paraId="512D5AF0" w14:textId="77777777" w:rsidTr="00A37906">
        <w:trPr>
          <w:trHeight w:val="285"/>
          <w:jc w:val="center"/>
        </w:trPr>
        <w:tc>
          <w:tcPr>
            <w:tcW w:w="2980" w:type="dxa"/>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FD687B7" w14:textId="77777777" w:rsidR="00A37906" w:rsidRPr="00A37906" w:rsidRDefault="00A37906" w:rsidP="00A37906">
            <w:pPr>
              <w:rPr>
                <w:rFonts w:eastAsia="Yu Mincho"/>
                <w:lang w:val="en-US" w:eastAsia="ja-JP"/>
              </w:rPr>
            </w:pPr>
            <w:r w:rsidRPr="00A37906">
              <w:rPr>
                <w:rFonts w:eastAsia="Yu Mincho" w:hint="eastAsia"/>
                <w:lang w:val="en-US" w:eastAsia="ja-JP"/>
              </w:rPr>
              <w:t>Parameters</w:t>
            </w:r>
          </w:p>
        </w:tc>
        <w:tc>
          <w:tcPr>
            <w:tcW w:w="3720" w:type="dxa"/>
            <w:tcBorders>
              <w:top w:val="single" w:sz="4" w:space="0" w:color="auto"/>
              <w:left w:val="nil"/>
              <w:bottom w:val="single" w:sz="4" w:space="0" w:color="auto"/>
              <w:right w:val="single" w:sz="4" w:space="0" w:color="auto"/>
            </w:tcBorders>
            <w:shd w:val="clear" w:color="auto" w:fill="BFBFBF"/>
            <w:noWrap/>
            <w:vAlign w:val="bottom"/>
            <w:hideMark/>
          </w:tcPr>
          <w:p w14:paraId="44216BB2" w14:textId="77777777" w:rsidR="00A37906" w:rsidRPr="00A37906" w:rsidRDefault="00A37906" w:rsidP="00A37906">
            <w:pPr>
              <w:rPr>
                <w:rFonts w:eastAsia="Yu Mincho"/>
                <w:lang w:val="en-US" w:eastAsia="ja-JP"/>
              </w:rPr>
            </w:pPr>
            <w:r w:rsidRPr="00A37906">
              <w:rPr>
                <w:rFonts w:eastAsia="Yu Mincho" w:hint="eastAsia"/>
                <w:lang w:val="en-US" w:eastAsia="ja-JP"/>
              </w:rPr>
              <w:t>Value</w:t>
            </w:r>
          </w:p>
        </w:tc>
      </w:tr>
      <w:tr w:rsidR="00A37906" w:rsidRPr="00A37906" w14:paraId="47A7D288" w14:textId="77777777" w:rsidTr="00A37906">
        <w:trPr>
          <w:trHeight w:val="285"/>
          <w:jc w:val="center"/>
        </w:trPr>
        <w:tc>
          <w:tcPr>
            <w:tcW w:w="2980" w:type="dxa"/>
            <w:tcBorders>
              <w:top w:val="nil"/>
              <w:left w:val="single" w:sz="4" w:space="0" w:color="auto"/>
              <w:bottom w:val="single" w:sz="4" w:space="0" w:color="auto"/>
              <w:right w:val="single" w:sz="4" w:space="0" w:color="auto"/>
            </w:tcBorders>
            <w:noWrap/>
            <w:vAlign w:val="bottom"/>
            <w:hideMark/>
          </w:tcPr>
          <w:p w14:paraId="540689C5" w14:textId="77777777" w:rsidR="00A37906" w:rsidRPr="00A37906" w:rsidRDefault="00A37906" w:rsidP="00A37906">
            <w:pPr>
              <w:rPr>
                <w:rFonts w:eastAsia="Yu Mincho"/>
                <w:lang w:val="en-US" w:eastAsia="ja-JP"/>
              </w:rPr>
            </w:pPr>
            <w:r w:rsidRPr="00A37906">
              <w:rPr>
                <w:rFonts w:eastAsia="Yu Mincho" w:hint="eastAsia"/>
                <w:lang w:val="en-US" w:eastAsia="ja-JP"/>
              </w:rPr>
              <w:lastRenderedPageBreak/>
              <w:t>SCS</w:t>
            </w:r>
          </w:p>
        </w:tc>
        <w:tc>
          <w:tcPr>
            <w:tcW w:w="3720" w:type="dxa"/>
            <w:tcBorders>
              <w:top w:val="nil"/>
              <w:left w:val="nil"/>
              <w:bottom w:val="single" w:sz="4" w:space="0" w:color="auto"/>
              <w:right w:val="single" w:sz="4" w:space="0" w:color="auto"/>
            </w:tcBorders>
            <w:noWrap/>
            <w:vAlign w:val="bottom"/>
            <w:hideMark/>
          </w:tcPr>
          <w:p w14:paraId="19E02994" w14:textId="77777777" w:rsidR="00A37906" w:rsidRPr="00A37906" w:rsidRDefault="00A37906" w:rsidP="00A37906">
            <w:pPr>
              <w:rPr>
                <w:rFonts w:eastAsia="Yu Mincho"/>
                <w:lang w:val="en-US" w:eastAsia="ja-JP"/>
              </w:rPr>
            </w:pPr>
            <w:r w:rsidRPr="00A37906">
              <w:rPr>
                <w:rFonts w:eastAsia="Yu Mincho" w:hint="eastAsia"/>
                <w:lang w:val="en-US" w:eastAsia="ja-JP"/>
              </w:rPr>
              <w:t>15 kHz, 30 kHz, 120 kHz</w:t>
            </w:r>
          </w:p>
        </w:tc>
      </w:tr>
      <w:tr w:rsidR="00A37906" w:rsidRPr="00A37906" w14:paraId="3951EC11" w14:textId="77777777" w:rsidTr="00A37906">
        <w:trPr>
          <w:trHeight w:val="285"/>
          <w:jc w:val="center"/>
        </w:trPr>
        <w:tc>
          <w:tcPr>
            <w:tcW w:w="2980" w:type="dxa"/>
            <w:tcBorders>
              <w:top w:val="nil"/>
              <w:left w:val="single" w:sz="4" w:space="0" w:color="auto"/>
              <w:bottom w:val="single" w:sz="4" w:space="0" w:color="auto"/>
              <w:right w:val="single" w:sz="4" w:space="0" w:color="auto"/>
            </w:tcBorders>
            <w:noWrap/>
            <w:vAlign w:val="bottom"/>
            <w:hideMark/>
          </w:tcPr>
          <w:p w14:paraId="0C4474FD" w14:textId="77777777" w:rsidR="00A37906" w:rsidRPr="00A37906" w:rsidRDefault="00A37906" w:rsidP="00A37906">
            <w:pPr>
              <w:rPr>
                <w:rFonts w:eastAsia="Yu Mincho"/>
                <w:lang w:val="en-US" w:eastAsia="ja-JP"/>
              </w:rPr>
            </w:pPr>
            <w:r w:rsidRPr="00A37906">
              <w:rPr>
                <w:rFonts w:eastAsia="Yu Mincho" w:hint="eastAsia"/>
                <w:lang w:val="en-US" w:eastAsia="ja-JP"/>
              </w:rPr>
              <w:t>Side condition (SNR)</w:t>
            </w:r>
          </w:p>
        </w:tc>
        <w:tc>
          <w:tcPr>
            <w:tcW w:w="3720" w:type="dxa"/>
            <w:tcBorders>
              <w:top w:val="nil"/>
              <w:left w:val="nil"/>
              <w:bottom w:val="single" w:sz="4" w:space="0" w:color="auto"/>
              <w:right w:val="single" w:sz="4" w:space="0" w:color="auto"/>
            </w:tcBorders>
            <w:noWrap/>
            <w:vAlign w:val="bottom"/>
            <w:hideMark/>
          </w:tcPr>
          <w:p w14:paraId="3948CF9F" w14:textId="77777777" w:rsidR="00A37906" w:rsidRPr="00A37906" w:rsidRDefault="00A37906" w:rsidP="00A37906">
            <w:pPr>
              <w:rPr>
                <w:rFonts w:eastAsia="Yu Mincho"/>
                <w:lang w:val="en-US" w:eastAsia="ja-JP"/>
              </w:rPr>
            </w:pPr>
            <w:r w:rsidRPr="00A37906">
              <w:rPr>
                <w:rFonts w:eastAsia="Yu Mincho" w:hint="eastAsia"/>
                <w:lang w:val="en-US" w:eastAsia="ja-JP"/>
              </w:rPr>
              <w:t>-3 dB</w:t>
            </w:r>
          </w:p>
        </w:tc>
      </w:tr>
      <w:tr w:rsidR="00A37906" w:rsidRPr="00A37906" w14:paraId="3BC8DDA2" w14:textId="77777777" w:rsidTr="00A37906">
        <w:trPr>
          <w:trHeight w:val="285"/>
          <w:jc w:val="center"/>
        </w:trPr>
        <w:tc>
          <w:tcPr>
            <w:tcW w:w="2980" w:type="dxa"/>
            <w:tcBorders>
              <w:top w:val="nil"/>
              <w:left w:val="single" w:sz="4" w:space="0" w:color="auto"/>
              <w:bottom w:val="single" w:sz="4" w:space="0" w:color="auto"/>
              <w:right w:val="single" w:sz="4" w:space="0" w:color="auto"/>
            </w:tcBorders>
            <w:noWrap/>
            <w:vAlign w:val="bottom"/>
            <w:hideMark/>
          </w:tcPr>
          <w:p w14:paraId="16DA11D5" w14:textId="77777777" w:rsidR="00A37906" w:rsidRPr="00A37906" w:rsidRDefault="00A37906" w:rsidP="00A37906">
            <w:pPr>
              <w:rPr>
                <w:rFonts w:eastAsia="Yu Mincho"/>
                <w:lang w:val="en-US" w:eastAsia="ja-JP"/>
              </w:rPr>
            </w:pPr>
            <w:r w:rsidRPr="00A37906">
              <w:rPr>
                <w:rFonts w:eastAsia="Yu Mincho" w:hint="eastAsia"/>
                <w:lang w:val="en-US" w:eastAsia="ja-JP"/>
              </w:rPr>
              <w:t>Density (D)</w:t>
            </w:r>
          </w:p>
        </w:tc>
        <w:tc>
          <w:tcPr>
            <w:tcW w:w="3720" w:type="dxa"/>
            <w:tcBorders>
              <w:top w:val="nil"/>
              <w:left w:val="nil"/>
              <w:bottom w:val="single" w:sz="4" w:space="0" w:color="auto"/>
              <w:right w:val="single" w:sz="4" w:space="0" w:color="auto"/>
            </w:tcBorders>
            <w:noWrap/>
            <w:vAlign w:val="bottom"/>
            <w:hideMark/>
          </w:tcPr>
          <w:p w14:paraId="46EAE10F" w14:textId="77777777" w:rsidR="00A37906" w:rsidRPr="00A37906" w:rsidRDefault="00A37906" w:rsidP="00A37906">
            <w:pPr>
              <w:rPr>
                <w:rFonts w:eastAsia="Yu Mincho"/>
                <w:lang w:val="en-US" w:eastAsia="ja-JP"/>
              </w:rPr>
            </w:pPr>
            <w:r w:rsidRPr="00A37906">
              <w:rPr>
                <w:rFonts w:eastAsia="Yu Mincho" w:hint="eastAsia"/>
                <w:lang w:val="en-US" w:eastAsia="ja-JP"/>
              </w:rPr>
              <w:t>3</w:t>
            </w:r>
          </w:p>
        </w:tc>
      </w:tr>
      <w:tr w:rsidR="00A37906" w:rsidRPr="00A37906" w14:paraId="42B7EEEB" w14:textId="77777777" w:rsidTr="00A37906">
        <w:trPr>
          <w:trHeight w:val="285"/>
          <w:jc w:val="center"/>
        </w:trPr>
        <w:tc>
          <w:tcPr>
            <w:tcW w:w="2980" w:type="dxa"/>
            <w:tcBorders>
              <w:top w:val="nil"/>
              <w:left w:val="single" w:sz="4" w:space="0" w:color="auto"/>
              <w:bottom w:val="single" w:sz="4" w:space="0" w:color="auto"/>
              <w:right w:val="single" w:sz="4" w:space="0" w:color="auto"/>
            </w:tcBorders>
            <w:noWrap/>
            <w:vAlign w:val="bottom"/>
            <w:hideMark/>
          </w:tcPr>
          <w:p w14:paraId="23EB59E2" w14:textId="77777777" w:rsidR="00A37906" w:rsidRPr="00A37906" w:rsidRDefault="00A37906" w:rsidP="00A37906">
            <w:pPr>
              <w:rPr>
                <w:rFonts w:eastAsia="Yu Mincho"/>
                <w:lang w:val="en-US" w:eastAsia="ja-JP"/>
              </w:rPr>
            </w:pPr>
            <w:r w:rsidRPr="00A37906">
              <w:rPr>
                <w:rFonts w:eastAsia="Yu Mincho" w:hint="eastAsia"/>
                <w:lang w:val="en-US" w:eastAsia="ja-JP"/>
              </w:rPr>
              <w:t>Number of samples (M)</w:t>
            </w:r>
          </w:p>
        </w:tc>
        <w:tc>
          <w:tcPr>
            <w:tcW w:w="3720" w:type="dxa"/>
            <w:tcBorders>
              <w:top w:val="nil"/>
              <w:left w:val="nil"/>
              <w:bottom w:val="single" w:sz="4" w:space="0" w:color="auto"/>
              <w:right w:val="single" w:sz="4" w:space="0" w:color="auto"/>
            </w:tcBorders>
            <w:noWrap/>
            <w:vAlign w:val="bottom"/>
            <w:hideMark/>
          </w:tcPr>
          <w:p w14:paraId="16E3F843" w14:textId="77777777" w:rsidR="00A37906" w:rsidRPr="00A37906" w:rsidRDefault="00A37906" w:rsidP="00A37906">
            <w:pPr>
              <w:rPr>
                <w:rFonts w:eastAsia="Yu Mincho"/>
                <w:lang w:val="en-US" w:eastAsia="ja-JP"/>
              </w:rPr>
            </w:pPr>
            <w:r w:rsidRPr="00A37906">
              <w:rPr>
                <w:rFonts w:eastAsia="Yu Mincho" w:hint="eastAsia"/>
                <w:lang w:val="en-US" w:eastAsia="ja-JP"/>
              </w:rPr>
              <w:t>1 (single sample measurement)</w:t>
            </w:r>
          </w:p>
        </w:tc>
      </w:tr>
      <w:tr w:rsidR="00A37906" w:rsidRPr="00A37906" w14:paraId="1AEFA49D" w14:textId="77777777" w:rsidTr="00A37906">
        <w:trPr>
          <w:trHeight w:val="285"/>
          <w:jc w:val="center"/>
        </w:trPr>
        <w:tc>
          <w:tcPr>
            <w:tcW w:w="2980" w:type="dxa"/>
            <w:tcBorders>
              <w:top w:val="nil"/>
              <w:left w:val="single" w:sz="4" w:space="0" w:color="auto"/>
              <w:bottom w:val="single" w:sz="4" w:space="0" w:color="auto"/>
              <w:right w:val="single" w:sz="4" w:space="0" w:color="auto"/>
            </w:tcBorders>
            <w:noWrap/>
            <w:vAlign w:val="bottom"/>
            <w:hideMark/>
          </w:tcPr>
          <w:p w14:paraId="25557947" w14:textId="77777777" w:rsidR="00A37906" w:rsidRPr="00A37906" w:rsidRDefault="00A37906" w:rsidP="00A37906">
            <w:pPr>
              <w:rPr>
                <w:rFonts w:eastAsia="Yu Mincho"/>
                <w:lang w:val="en-US" w:eastAsia="ja-JP"/>
              </w:rPr>
            </w:pPr>
            <w:r w:rsidRPr="00A37906">
              <w:rPr>
                <w:rFonts w:eastAsia="Yu Mincho" w:hint="eastAsia"/>
                <w:lang w:val="en-US" w:eastAsia="ja-JP"/>
              </w:rPr>
              <w:t>Number of PRB</w:t>
            </w:r>
          </w:p>
        </w:tc>
        <w:tc>
          <w:tcPr>
            <w:tcW w:w="3720" w:type="dxa"/>
            <w:tcBorders>
              <w:top w:val="nil"/>
              <w:left w:val="nil"/>
              <w:bottom w:val="single" w:sz="4" w:space="0" w:color="auto"/>
              <w:right w:val="single" w:sz="4" w:space="0" w:color="auto"/>
            </w:tcBorders>
            <w:noWrap/>
            <w:vAlign w:val="bottom"/>
            <w:hideMark/>
          </w:tcPr>
          <w:p w14:paraId="5B1A4C58" w14:textId="77777777" w:rsidR="00A37906" w:rsidRPr="00A37906" w:rsidRDefault="00A37906" w:rsidP="00A37906">
            <w:pPr>
              <w:rPr>
                <w:rFonts w:eastAsia="Yu Mincho"/>
                <w:lang w:val="en-US" w:eastAsia="ja-JP"/>
              </w:rPr>
            </w:pPr>
            <w:r w:rsidRPr="00A37906">
              <w:rPr>
                <w:rFonts w:eastAsia="Yu Mincho" w:hint="eastAsia"/>
                <w:lang w:val="en-US" w:eastAsia="ja-JP"/>
              </w:rPr>
              <w:t>24, 48</w:t>
            </w:r>
          </w:p>
        </w:tc>
      </w:tr>
      <w:tr w:rsidR="00A37906" w:rsidRPr="00A37906" w14:paraId="3F3D2D79" w14:textId="77777777" w:rsidTr="00A37906">
        <w:trPr>
          <w:trHeight w:val="285"/>
          <w:jc w:val="center"/>
        </w:trPr>
        <w:tc>
          <w:tcPr>
            <w:tcW w:w="2980" w:type="dxa"/>
            <w:tcBorders>
              <w:top w:val="nil"/>
              <w:left w:val="single" w:sz="4" w:space="0" w:color="auto"/>
              <w:bottom w:val="single" w:sz="4" w:space="0" w:color="auto"/>
              <w:right w:val="single" w:sz="4" w:space="0" w:color="auto"/>
            </w:tcBorders>
            <w:noWrap/>
            <w:vAlign w:val="bottom"/>
            <w:hideMark/>
          </w:tcPr>
          <w:p w14:paraId="768AC9F0" w14:textId="77777777" w:rsidR="00A37906" w:rsidRPr="00A37906" w:rsidRDefault="00A37906" w:rsidP="00A37906">
            <w:pPr>
              <w:rPr>
                <w:rFonts w:eastAsia="Yu Mincho"/>
                <w:lang w:val="en-US" w:eastAsia="ja-JP"/>
              </w:rPr>
            </w:pPr>
            <w:r w:rsidRPr="00A37906">
              <w:rPr>
                <w:rFonts w:eastAsia="Yu Mincho" w:hint="eastAsia"/>
                <w:lang w:val="en-US" w:eastAsia="ja-JP"/>
              </w:rPr>
              <w:t>Propagation condition</w:t>
            </w:r>
          </w:p>
        </w:tc>
        <w:tc>
          <w:tcPr>
            <w:tcW w:w="3720" w:type="dxa"/>
            <w:tcBorders>
              <w:top w:val="nil"/>
              <w:left w:val="nil"/>
              <w:bottom w:val="single" w:sz="4" w:space="0" w:color="auto"/>
              <w:right w:val="single" w:sz="4" w:space="0" w:color="auto"/>
            </w:tcBorders>
            <w:noWrap/>
            <w:vAlign w:val="bottom"/>
            <w:hideMark/>
          </w:tcPr>
          <w:p w14:paraId="4571F127" w14:textId="77777777" w:rsidR="00A37906" w:rsidRPr="00A37906" w:rsidRDefault="00A37906" w:rsidP="00A37906">
            <w:pPr>
              <w:rPr>
                <w:rFonts w:eastAsia="Yu Mincho"/>
                <w:lang w:val="en-US" w:eastAsia="ja-JP"/>
              </w:rPr>
            </w:pPr>
            <w:r w:rsidRPr="00A37906">
              <w:rPr>
                <w:rFonts w:eastAsia="Yu Mincho" w:hint="eastAsia"/>
                <w:lang w:val="en-US" w:eastAsia="ja-JP"/>
              </w:rPr>
              <w:t>AWGN</w:t>
            </w:r>
          </w:p>
        </w:tc>
      </w:tr>
    </w:tbl>
    <w:p w14:paraId="29065FAA" w14:textId="77777777" w:rsidR="00A37906" w:rsidRPr="00A37906" w:rsidRDefault="00A37906" w:rsidP="00A37906">
      <w:pPr>
        <w:rPr>
          <w:rFonts w:eastAsia="Yu Mincho"/>
          <w:lang w:val="en-US" w:eastAsia="ja-JP"/>
        </w:rPr>
      </w:pPr>
    </w:p>
    <w:p w14:paraId="7490B507" w14:textId="77777777" w:rsidR="00A37906" w:rsidRPr="00A37906" w:rsidRDefault="00A37906" w:rsidP="00A37906">
      <w:pPr>
        <w:rPr>
          <w:rFonts w:eastAsia="Yu Mincho"/>
          <w:lang w:val="en-US" w:eastAsia="ja-JP"/>
        </w:rPr>
      </w:pPr>
      <w:r w:rsidRPr="00A37906">
        <w:rPr>
          <w:rFonts w:eastAsia="Yu Mincho"/>
          <w:lang w:val="en-US" w:eastAsia="ja-JP"/>
        </w:rPr>
        <w:t xml:space="preserve">Tables A-2 to A-6 list the simulation assumption for L1-SINR. They are same as in </w:t>
      </w:r>
      <w:r w:rsidRPr="00A37906">
        <w:rPr>
          <w:rFonts w:eastAsia="Yu Mincho"/>
          <w:lang w:eastAsia="ja-JP"/>
        </w:rPr>
        <w:t>R4-2103726 (L1-SINR simulation results summary, Samsung)</w:t>
      </w:r>
      <w:r w:rsidRPr="00A37906">
        <w:rPr>
          <w:rFonts w:eastAsia="Yu Mincho"/>
          <w:lang w:val="en-US" w:eastAsia="ja-JP"/>
        </w:rPr>
        <w:t xml:space="preserve"> with</w:t>
      </w:r>
    </w:p>
    <w:p w14:paraId="6E7DB730" w14:textId="77777777" w:rsidR="00A37906" w:rsidRPr="00A37906" w:rsidRDefault="00A37906" w:rsidP="00981381">
      <w:pPr>
        <w:numPr>
          <w:ilvl w:val="0"/>
          <w:numId w:val="24"/>
        </w:numPr>
        <w:rPr>
          <w:rFonts w:eastAsia="Yu Mincho"/>
          <w:lang w:eastAsia="ja-JP"/>
        </w:rPr>
      </w:pPr>
      <w:r w:rsidRPr="00A37906">
        <w:rPr>
          <w:rFonts w:eastAsia="Yu Mincho"/>
          <w:lang w:eastAsia="ja-JP"/>
        </w:rPr>
        <w:t>24 RB added for the BW of CSI-RS as CMR/IMR</w:t>
      </w:r>
    </w:p>
    <w:p w14:paraId="67E9B122" w14:textId="77777777" w:rsidR="00A37906" w:rsidRPr="00A37906" w:rsidRDefault="00A37906" w:rsidP="00981381">
      <w:pPr>
        <w:numPr>
          <w:ilvl w:val="0"/>
          <w:numId w:val="24"/>
        </w:numPr>
        <w:rPr>
          <w:rFonts w:eastAsia="Yu Mincho"/>
          <w:lang w:eastAsia="ja-JP"/>
        </w:rPr>
      </w:pPr>
      <w:r w:rsidRPr="00A37906">
        <w:rPr>
          <w:rFonts w:eastAsia="Yu Mincho"/>
          <w:lang w:eastAsia="ja-JP"/>
        </w:rPr>
        <w:t xml:space="preserve">number of samples set to 1 based on RAN4#97 agreement (in </w:t>
      </w:r>
      <w:r w:rsidRPr="00A37906">
        <w:rPr>
          <w:rFonts w:eastAsia="Yu Mincho"/>
          <w:lang w:val="en-US" w:eastAsia="ja-JP"/>
        </w:rPr>
        <w:t>R4-2017375)</w:t>
      </w:r>
    </w:p>
    <w:p w14:paraId="0B3D5992" w14:textId="77777777" w:rsidR="00A37906" w:rsidRPr="00A37906" w:rsidRDefault="00A37906" w:rsidP="00981381">
      <w:pPr>
        <w:numPr>
          <w:ilvl w:val="0"/>
          <w:numId w:val="24"/>
        </w:numPr>
        <w:rPr>
          <w:rFonts w:eastAsia="Yu Mincho"/>
          <w:lang w:eastAsia="ja-JP"/>
        </w:rPr>
      </w:pPr>
      <w:r w:rsidRPr="00A37906">
        <w:rPr>
          <w:rFonts w:eastAsia="Yu Mincho"/>
          <w:lang w:eastAsia="ja-JP"/>
        </w:rPr>
        <w:t xml:space="preserve">SNR for CMR/IMR set to 0dB for NZP-IMR cases (Case 2C and 2D) based on RAN4#97 agreement (in </w:t>
      </w:r>
      <w:r w:rsidRPr="00A37906">
        <w:rPr>
          <w:rFonts w:eastAsia="Yu Mincho"/>
          <w:lang w:val="en-US" w:eastAsia="ja-JP"/>
        </w:rPr>
        <w:t>R4-2017375)</w:t>
      </w:r>
    </w:p>
    <w:p w14:paraId="4BA1DEF3" w14:textId="77777777" w:rsidR="00A37906" w:rsidRPr="00A37906" w:rsidRDefault="00A37906" w:rsidP="00A37906">
      <w:pPr>
        <w:rPr>
          <w:rFonts w:eastAsia="Yu Mincho"/>
          <w:b/>
          <w:lang w:val="en-US" w:eastAsia="ja-JP"/>
        </w:rPr>
      </w:pPr>
      <w:r w:rsidRPr="00A37906">
        <w:rPr>
          <w:rFonts w:eastAsia="Yu Mincho"/>
          <w:b/>
          <w:lang w:val="en-US" w:eastAsia="ja-JP"/>
        </w:rPr>
        <w:t>Table A-2: simulation assumption for L1-SINR with CMR only (Case 1A)</w:t>
      </w:r>
    </w:p>
    <w:tbl>
      <w:tblPr>
        <w:tblW w:w="6740" w:type="dxa"/>
        <w:jc w:val="center"/>
        <w:tblLook w:val="04A0" w:firstRow="1" w:lastRow="0" w:firstColumn="1" w:lastColumn="0" w:noHBand="0" w:noVBand="1"/>
      </w:tblPr>
      <w:tblGrid>
        <w:gridCol w:w="3820"/>
        <w:gridCol w:w="2920"/>
      </w:tblGrid>
      <w:tr w:rsidR="00A37906" w:rsidRPr="00A37906" w14:paraId="2589BE97" w14:textId="77777777" w:rsidTr="00A37906">
        <w:trPr>
          <w:trHeight w:val="285"/>
          <w:jc w:val="center"/>
        </w:trPr>
        <w:tc>
          <w:tcPr>
            <w:tcW w:w="3820" w:type="dxa"/>
            <w:tcBorders>
              <w:top w:val="single" w:sz="4" w:space="0" w:color="4472C4"/>
              <w:left w:val="nil"/>
              <w:bottom w:val="single" w:sz="4" w:space="0" w:color="4472C4"/>
              <w:right w:val="nil"/>
            </w:tcBorders>
            <w:hideMark/>
          </w:tcPr>
          <w:p w14:paraId="1BF2F0DD" w14:textId="77777777" w:rsidR="00A37906" w:rsidRPr="00A37906" w:rsidRDefault="00A37906" w:rsidP="00A37906">
            <w:pPr>
              <w:rPr>
                <w:rFonts w:eastAsia="Yu Mincho"/>
                <w:b/>
                <w:bCs/>
                <w:lang w:val="en-US" w:eastAsia="ja-JP"/>
              </w:rPr>
            </w:pPr>
            <w:r w:rsidRPr="00A37906">
              <w:rPr>
                <w:rFonts w:eastAsia="Yu Mincho" w:hint="eastAsia"/>
                <w:b/>
                <w:bCs/>
                <w:lang w:val="en-US" w:eastAsia="ja-JP"/>
              </w:rPr>
              <w:t>Parameters</w:t>
            </w:r>
          </w:p>
        </w:tc>
        <w:tc>
          <w:tcPr>
            <w:tcW w:w="2920" w:type="dxa"/>
            <w:tcBorders>
              <w:top w:val="single" w:sz="4" w:space="0" w:color="4472C4"/>
              <w:left w:val="nil"/>
              <w:bottom w:val="single" w:sz="4" w:space="0" w:color="4472C4"/>
              <w:right w:val="nil"/>
            </w:tcBorders>
            <w:vAlign w:val="center"/>
            <w:hideMark/>
          </w:tcPr>
          <w:p w14:paraId="520F06EE" w14:textId="77777777" w:rsidR="00A37906" w:rsidRPr="00A37906" w:rsidRDefault="00A37906" w:rsidP="00A37906">
            <w:pPr>
              <w:rPr>
                <w:rFonts w:eastAsia="Yu Mincho"/>
                <w:b/>
                <w:bCs/>
                <w:lang w:val="en-US" w:eastAsia="ja-JP"/>
              </w:rPr>
            </w:pPr>
            <w:r w:rsidRPr="00A37906">
              <w:rPr>
                <w:rFonts w:eastAsia="Yu Mincho" w:hint="eastAsia"/>
                <w:b/>
                <w:bCs/>
                <w:lang w:val="en-US" w:eastAsia="ja-JP"/>
              </w:rPr>
              <w:t>Values</w:t>
            </w:r>
          </w:p>
        </w:tc>
      </w:tr>
      <w:tr w:rsidR="00A37906" w:rsidRPr="00A37906" w14:paraId="5384405B" w14:textId="77777777" w:rsidTr="00A37906">
        <w:trPr>
          <w:trHeight w:val="570"/>
          <w:jc w:val="center"/>
        </w:trPr>
        <w:tc>
          <w:tcPr>
            <w:tcW w:w="3820" w:type="dxa"/>
            <w:shd w:val="clear" w:color="auto" w:fill="D9E1F2"/>
            <w:hideMark/>
          </w:tcPr>
          <w:p w14:paraId="30617070" w14:textId="77777777" w:rsidR="00A37906" w:rsidRPr="00A37906" w:rsidRDefault="00A37906" w:rsidP="00A37906">
            <w:pPr>
              <w:rPr>
                <w:rFonts w:eastAsia="Yu Mincho"/>
                <w:lang w:val="en-US" w:eastAsia="ja-JP"/>
              </w:rPr>
            </w:pPr>
            <w:r w:rsidRPr="00A37906">
              <w:rPr>
                <w:rFonts w:eastAsia="Yu Mincho" w:hint="eastAsia"/>
                <w:lang w:val="en-US" w:eastAsia="ja-JP"/>
              </w:rPr>
              <w:t>SCS</w:t>
            </w:r>
          </w:p>
        </w:tc>
        <w:tc>
          <w:tcPr>
            <w:tcW w:w="2920" w:type="dxa"/>
            <w:shd w:val="clear" w:color="auto" w:fill="D9E1F2"/>
            <w:vAlign w:val="center"/>
            <w:hideMark/>
          </w:tcPr>
          <w:p w14:paraId="25233A67" w14:textId="77777777" w:rsidR="00A37906" w:rsidRPr="00A37906" w:rsidRDefault="00A37906" w:rsidP="00A37906">
            <w:pPr>
              <w:rPr>
                <w:rFonts w:eastAsia="Yu Mincho"/>
                <w:lang w:val="en-US" w:eastAsia="ja-JP"/>
              </w:rPr>
            </w:pPr>
            <w:r w:rsidRPr="00A37906">
              <w:rPr>
                <w:rFonts w:eastAsia="Yu Mincho" w:hint="eastAsia"/>
                <w:lang w:val="en-US" w:eastAsia="ja-JP"/>
              </w:rPr>
              <w:t xml:space="preserve">15kHz (FR1), 30kHz (FR1), 120kHz (FR2) </w:t>
            </w:r>
          </w:p>
        </w:tc>
      </w:tr>
      <w:tr w:rsidR="00A37906" w:rsidRPr="00A37906" w14:paraId="0E701B19" w14:textId="77777777" w:rsidTr="00A37906">
        <w:trPr>
          <w:trHeight w:val="285"/>
          <w:jc w:val="center"/>
        </w:trPr>
        <w:tc>
          <w:tcPr>
            <w:tcW w:w="3820" w:type="dxa"/>
            <w:hideMark/>
          </w:tcPr>
          <w:p w14:paraId="13A5D314" w14:textId="77777777" w:rsidR="00A37906" w:rsidRPr="00A37906" w:rsidRDefault="00A37906" w:rsidP="00A37906">
            <w:pPr>
              <w:rPr>
                <w:rFonts w:eastAsia="Yu Mincho"/>
                <w:lang w:val="en-US" w:eastAsia="ja-JP"/>
              </w:rPr>
            </w:pPr>
            <w:r w:rsidRPr="00A37906">
              <w:rPr>
                <w:rFonts w:eastAsia="Yu Mincho" w:hint="eastAsia"/>
                <w:lang w:val="en-US" w:eastAsia="ja-JP"/>
              </w:rPr>
              <w:t>Channel measurement resource (CMR)</w:t>
            </w:r>
          </w:p>
        </w:tc>
        <w:tc>
          <w:tcPr>
            <w:tcW w:w="2920" w:type="dxa"/>
            <w:vAlign w:val="center"/>
            <w:hideMark/>
          </w:tcPr>
          <w:p w14:paraId="5B9F6EF2" w14:textId="77777777" w:rsidR="00A37906" w:rsidRPr="00A37906" w:rsidRDefault="00A37906" w:rsidP="00A37906">
            <w:pPr>
              <w:rPr>
                <w:rFonts w:eastAsia="Yu Mincho"/>
                <w:lang w:val="en-US" w:eastAsia="ja-JP"/>
              </w:rPr>
            </w:pPr>
            <w:r w:rsidRPr="00A37906">
              <w:rPr>
                <w:rFonts w:eastAsia="Yu Mincho" w:hint="eastAsia"/>
                <w:lang w:val="en-US" w:eastAsia="ja-JP"/>
              </w:rPr>
              <w:t>CSI-RS</w:t>
            </w:r>
          </w:p>
        </w:tc>
      </w:tr>
      <w:tr w:rsidR="00A37906" w:rsidRPr="00A37906" w14:paraId="45161A51" w14:textId="77777777" w:rsidTr="00A37906">
        <w:trPr>
          <w:trHeight w:val="570"/>
          <w:jc w:val="center"/>
        </w:trPr>
        <w:tc>
          <w:tcPr>
            <w:tcW w:w="3820" w:type="dxa"/>
            <w:shd w:val="clear" w:color="auto" w:fill="D9E1F2"/>
            <w:hideMark/>
          </w:tcPr>
          <w:p w14:paraId="7DCC581C" w14:textId="77777777" w:rsidR="00A37906" w:rsidRPr="00A37906" w:rsidRDefault="00A37906" w:rsidP="00A37906">
            <w:pPr>
              <w:rPr>
                <w:rFonts w:eastAsia="Yu Mincho"/>
                <w:lang w:val="en-US" w:eastAsia="ja-JP"/>
              </w:rPr>
            </w:pPr>
            <w:r w:rsidRPr="00A37906">
              <w:rPr>
                <w:rFonts w:eastAsia="Yu Mincho" w:hint="eastAsia"/>
                <w:lang w:val="en-US" w:eastAsia="ja-JP"/>
              </w:rPr>
              <w:t>Interference measurement resource (IMR) configuration</w:t>
            </w:r>
          </w:p>
        </w:tc>
        <w:tc>
          <w:tcPr>
            <w:tcW w:w="2920" w:type="dxa"/>
            <w:shd w:val="clear" w:color="auto" w:fill="D9E1F2"/>
            <w:vAlign w:val="center"/>
            <w:hideMark/>
          </w:tcPr>
          <w:p w14:paraId="235D15B2" w14:textId="77777777" w:rsidR="00A37906" w:rsidRPr="00A37906" w:rsidRDefault="00A37906" w:rsidP="00A37906">
            <w:pPr>
              <w:rPr>
                <w:rFonts w:eastAsia="Yu Mincho"/>
                <w:lang w:val="en-US" w:eastAsia="ja-JP"/>
              </w:rPr>
            </w:pPr>
            <w:r w:rsidRPr="00A37906">
              <w:rPr>
                <w:rFonts w:eastAsia="Yu Mincho" w:hint="eastAsia"/>
                <w:lang w:val="en-US" w:eastAsia="ja-JP"/>
              </w:rPr>
              <w:t>N/A</w:t>
            </w:r>
          </w:p>
        </w:tc>
      </w:tr>
      <w:tr w:rsidR="00A37906" w:rsidRPr="00A37906" w14:paraId="5554A582" w14:textId="77777777" w:rsidTr="00A37906">
        <w:trPr>
          <w:trHeight w:val="285"/>
          <w:jc w:val="center"/>
        </w:trPr>
        <w:tc>
          <w:tcPr>
            <w:tcW w:w="3820" w:type="dxa"/>
            <w:hideMark/>
          </w:tcPr>
          <w:p w14:paraId="7BFC684B" w14:textId="77777777" w:rsidR="00A37906" w:rsidRPr="00A37906" w:rsidRDefault="00A37906" w:rsidP="00A37906">
            <w:pPr>
              <w:rPr>
                <w:rFonts w:eastAsia="Yu Mincho"/>
                <w:lang w:val="en-US" w:eastAsia="ja-JP"/>
              </w:rPr>
            </w:pPr>
            <w:r w:rsidRPr="00A37906">
              <w:rPr>
                <w:rFonts w:eastAsia="Yu Mincho" w:hint="eastAsia"/>
                <w:lang w:val="en-US" w:eastAsia="ja-JP"/>
              </w:rPr>
              <w:t>Side condition (SNR) on CMR</w:t>
            </w:r>
          </w:p>
        </w:tc>
        <w:tc>
          <w:tcPr>
            <w:tcW w:w="2920" w:type="dxa"/>
            <w:vAlign w:val="center"/>
            <w:hideMark/>
          </w:tcPr>
          <w:p w14:paraId="1D3A0168" w14:textId="77777777" w:rsidR="00A37906" w:rsidRPr="00A37906" w:rsidRDefault="00A37906" w:rsidP="00A37906">
            <w:pPr>
              <w:rPr>
                <w:rFonts w:eastAsia="Yu Mincho"/>
                <w:lang w:val="en-US" w:eastAsia="ja-JP"/>
              </w:rPr>
            </w:pPr>
            <w:r w:rsidRPr="00A37906">
              <w:rPr>
                <w:rFonts w:eastAsia="Yu Mincho" w:hint="eastAsia"/>
                <w:lang w:val="en-US" w:eastAsia="ja-JP"/>
              </w:rPr>
              <w:t>-3dB</w:t>
            </w:r>
          </w:p>
        </w:tc>
      </w:tr>
      <w:tr w:rsidR="00A37906" w:rsidRPr="00A37906" w14:paraId="2222E8DD" w14:textId="77777777" w:rsidTr="00A37906">
        <w:trPr>
          <w:trHeight w:val="285"/>
          <w:jc w:val="center"/>
        </w:trPr>
        <w:tc>
          <w:tcPr>
            <w:tcW w:w="3820" w:type="dxa"/>
            <w:shd w:val="clear" w:color="auto" w:fill="D9E1F2"/>
            <w:hideMark/>
          </w:tcPr>
          <w:p w14:paraId="2B5E44F1" w14:textId="77777777" w:rsidR="00A37906" w:rsidRPr="00A37906" w:rsidRDefault="00A37906" w:rsidP="00A37906">
            <w:pPr>
              <w:rPr>
                <w:rFonts w:eastAsia="Yu Mincho"/>
                <w:lang w:val="en-US" w:eastAsia="ja-JP"/>
              </w:rPr>
            </w:pPr>
            <w:r w:rsidRPr="00A37906">
              <w:rPr>
                <w:rFonts w:eastAsia="Yu Mincho" w:hint="eastAsia"/>
                <w:lang w:val="en-US" w:eastAsia="ja-JP"/>
              </w:rPr>
              <w:t>Density (D)</w:t>
            </w:r>
          </w:p>
        </w:tc>
        <w:tc>
          <w:tcPr>
            <w:tcW w:w="2920" w:type="dxa"/>
            <w:shd w:val="clear" w:color="auto" w:fill="D9E1F2"/>
            <w:vAlign w:val="center"/>
            <w:hideMark/>
          </w:tcPr>
          <w:p w14:paraId="5A87ADC9" w14:textId="77777777" w:rsidR="00A37906" w:rsidRPr="00A37906" w:rsidRDefault="00A37906" w:rsidP="00A37906">
            <w:pPr>
              <w:rPr>
                <w:rFonts w:eastAsia="Yu Mincho"/>
                <w:lang w:val="en-US" w:eastAsia="ja-JP"/>
              </w:rPr>
            </w:pPr>
            <w:r w:rsidRPr="00A37906">
              <w:rPr>
                <w:rFonts w:eastAsia="Yu Mincho" w:hint="eastAsia"/>
                <w:lang w:val="en-US" w:eastAsia="ja-JP"/>
              </w:rPr>
              <w:t>3</w:t>
            </w:r>
          </w:p>
        </w:tc>
      </w:tr>
      <w:tr w:rsidR="00A37906" w:rsidRPr="00A37906" w14:paraId="71A76325" w14:textId="77777777" w:rsidTr="00A37906">
        <w:trPr>
          <w:trHeight w:val="285"/>
          <w:jc w:val="center"/>
        </w:trPr>
        <w:tc>
          <w:tcPr>
            <w:tcW w:w="3820" w:type="dxa"/>
            <w:hideMark/>
          </w:tcPr>
          <w:p w14:paraId="304C2EE4" w14:textId="77777777" w:rsidR="00A37906" w:rsidRPr="00A37906" w:rsidRDefault="00A37906" w:rsidP="00A37906">
            <w:pPr>
              <w:rPr>
                <w:rFonts w:eastAsia="Yu Mincho"/>
                <w:lang w:val="en-US" w:eastAsia="ja-JP"/>
              </w:rPr>
            </w:pPr>
            <w:r w:rsidRPr="00A37906">
              <w:rPr>
                <w:rFonts w:eastAsia="Yu Mincho" w:hint="eastAsia"/>
                <w:lang w:val="en-US" w:eastAsia="ja-JP"/>
              </w:rPr>
              <w:t>Number of samples (M)</w:t>
            </w:r>
          </w:p>
        </w:tc>
        <w:tc>
          <w:tcPr>
            <w:tcW w:w="2920" w:type="dxa"/>
            <w:vAlign w:val="center"/>
            <w:hideMark/>
          </w:tcPr>
          <w:p w14:paraId="75AFBB0A" w14:textId="77777777" w:rsidR="00A37906" w:rsidRPr="00A37906" w:rsidRDefault="00A37906" w:rsidP="00A37906">
            <w:pPr>
              <w:rPr>
                <w:rFonts w:eastAsia="Yu Mincho"/>
                <w:lang w:val="en-US" w:eastAsia="ja-JP"/>
              </w:rPr>
            </w:pPr>
            <w:r w:rsidRPr="00A37906">
              <w:rPr>
                <w:rFonts w:eastAsia="Yu Mincho" w:hint="eastAsia"/>
                <w:lang w:val="en-US" w:eastAsia="ja-JP"/>
              </w:rPr>
              <w:t>1</w:t>
            </w:r>
          </w:p>
        </w:tc>
      </w:tr>
      <w:tr w:rsidR="00A37906" w:rsidRPr="00A37906" w14:paraId="2B33FFE9" w14:textId="77777777" w:rsidTr="00A37906">
        <w:trPr>
          <w:trHeight w:val="285"/>
          <w:jc w:val="center"/>
        </w:trPr>
        <w:tc>
          <w:tcPr>
            <w:tcW w:w="3820" w:type="dxa"/>
            <w:shd w:val="clear" w:color="auto" w:fill="D9E1F2"/>
            <w:hideMark/>
          </w:tcPr>
          <w:p w14:paraId="3D936DAA" w14:textId="77777777" w:rsidR="00A37906" w:rsidRPr="00A37906" w:rsidRDefault="00A37906" w:rsidP="00A37906">
            <w:pPr>
              <w:rPr>
                <w:rFonts w:eastAsia="Yu Mincho"/>
                <w:lang w:val="en-US" w:eastAsia="ja-JP"/>
              </w:rPr>
            </w:pPr>
            <w:r w:rsidRPr="00A37906">
              <w:rPr>
                <w:rFonts w:eastAsia="Yu Mincho" w:hint="eastAsia"/>
                <w:lang w:val="en-US" w:eastAsia="ja-JP"/>
              </w:rPr>
              <w:t>Number of PRBs</w:t>
            </w:r>
          </w:p>
        </w:tc>
        <w:tc>
          <w:tcPr>
            <w:tcW w:w="2920" w:type="dxa"/>
            <w:shd w:val="clear" w:color="auto" w:fill="D9E1F2"/>
            <w:vAlign w:val="center"/>
            <w:hideMark/>
          </w:tcPr>
          <w:p w14:paraId="5BE2E9E6" w14:textId="77777777" w:rsidR="00A37906" w:rsidRPr="00A37906" w:rsidRDefault="00A37906" w:rsidP="00A37906">
            <w:pPr>
              <w:rPr>
                <w:rFonts w:eastAsia="Yu Mincho"/>
                <w:lang w:val="en-US" w:eastAsia="ja-JP"/>
              </w:rPr>
            </w:pPr>
            <w:r w:rsidRPr="00A37906">
              <w:rPr>
                <w:rFonts w:eastAsia="Yu Mincho" w:hint="eastAsia"/>
                <w:lang w:val="en-US" w:eastAsia="ja-JP"/>
              </w:rPr>
              <w:t>24, 48</w:t>
            </w:r>
          </w:p>
        </w:tc>
      </w:tr>
      <w:tr w:rsidR="00A37906" w:rsidRPr="00A37906" w14:paraId="3ACABD53" w14:textId="77777777" w:rsidTr="00A37906">
        <w:trPr>
          <w:trHeight w:val="285"/>
          <w:jc w:val="center"/>
        </w:trPr>
        <w:tc>
          <w:tcPr>
            <w:tcW w:w="3820" w:type="dxa"/>
            <w:tcBorders>
              <w:top w:val="nil"/>
              <w:left w:val="nil"/>
              <w:bottom w:val="single" w:sz="4" w:space="0" w:color="4472C4"/>
              <w:right w:val="nil"/>
            </w:tcBorders>
            <w:hideMark/>
          </w:tcPr>
          <w:p w14:paraId="04ED61F1" w14:textId="77777777" w:rsidR="00A37906" w:rsidRPr="00A37906" w:rsidRDefault="00A37906" w:rsidP="00A37906">
            <w:pPr>
              <w:rPr>
                <w:rFonts w:eastAsia="Yu Mincho"/>
                <w:lang w:val="en-US" w:eastAsia="ja-JP"/>
              </w:rPr>
            </w:pPr>
            <w:r w:rsidRPr="00A37906">
              <w:rPr>
                <w:rFonts w:eastAsia="Yu Mincho" w:hint="eastAsia"/>
                <w:lang w:val="en-US" w:eastAsia="ja-JP"/>
              </w:rPr>
              <w:t>Propagation condition</w:t>
            </w:r>
          </w:p>
        </w:tc>
        <w:tc>
          <w:tcPr>
            <w:tcW w:w="2920" w:type="dxa"/>
            <w:tcBorders>
              <w:top w:val="nil"/>
              <w:left w:val="nil"/>
              <w:bottom w:val="single" w:sz="4" w:space="0" w:color="4472C4"/>
              <w:right w:val="nil"/>
            </w:tcBorders>
            <w:vAlign w:val="center"/>
            <w:hideMark/>
          </w:tcPr>
          <w:p w14:paraId="21D31B4A" w14:textId="77777777" w:rsidR="00A37906" w:rsidRPr="00A37906" w:rsidRDefault="00A37906" w:rsidP="00A37906">
            <w:pPr>
              <w:rPr>
                <w:rFonts w:eastAsia="Yu Mincho"/>
                <w:lang w:val="en-US" w:eastAsia="ja-JP"/>
              </w:rPr>
            </w:pPr>
            <w:r w:rsidRPr="00A37906">
              <w:rPr>
                <w:rFonts w:eastAsia="Yu Mincho" w:hint="eastAsia"/>
                <w:lang w:val="en-US" w:eastAsia="ja-JP"/>
              </w:rPr>
              <w:t>AWGN</w:t>
            </w:r>
          </w:p>
        </w:tc>
      </w:tr>
    </w:tbl>
    <w:p w14:paraId="0ECDF205" w14:textId="77777777" w:rsidR="00A37906" w:rsidRPr="00A37906" w:rsidRDefault="00A37906" w:rsidP="00A37906">
      <w:pPr>
        <w:rPr>
          <w:rFonts w:eastAsia="Yu Mincho"/>
          <w:b/>
          <w:lang w:val="en-US" w:eastAsia="ja-JP"/>
        </w:rPr>
      </w:pPr>
    </w:p>
    <w:p w14:paraId="0DCA6DA1" w14:textId="77777777" w:rsidR="00A37906" w:rsidRPr="00A37906" w:rsidRDefault="00A37906" w:rsidP="00A37906">
      <w:pPr>
        <w:rPr>
          <w:rFonts w:eastAsia="Yu Mincho"/>
          <w:b/>
          <w:lang w:val="en-US" w:eastAsia="ja-JP"/>
        </w:rPr>
      </w:pPr>
      <w:r w:rsidRPr="00A37906">
        <w:rPr>
          <w:rFonts w:eastAsia="Yu Mincho"/>
          <w:b/>
          <w:lang w:val="en-US" w:eastAsia="ja-JP"/>
        </w:rPr>
        <w:t>Table A-3: simulation assumption for L1-SINR with SSB-based CMR + NZP-IMR (Case 2C)</w:t>
      </w:r>
    </w:p>
    <w:tbl>
      <w:tblPr>
        <w:tblW w:w="6740" w:type="dxa"/>
        <w:jc w:val="center"/>
        <w:tblLook w:val="04A0" w:firstRow="1" w:lastRow="0" w:firstColumn="1" w:lastColumn="0" w:noHBand="0" w:noVBand="1"/>
      </w:tblPr>
      <w:tblGrid>
        <w:gridCol w:w="3820"/>
        <w:gridCol w:w="2920"/>
      </w:tblGrid>
      <w:tr w:rsidR="00A37906" w:rsidRPr="00A37906" w14:paraId="6BD0F244" w14:textId="77777777" w:rsidTr="00A37906">
        <w:trPr>
          <w:trHeight w:val="285"/>
          <w:jc w:val="center"/>
        </w:trPr>
        <w:tc>
          <w:tcPr>
            <w:tcW w:w="3820" w:type="dxa"/>
            <w:tcBorders>
              <w:top w:val="single" w:sz="4" w:space="0" w:color="4472C4"/>
              <w:left w:val="nil"/>
              <w:bottom w:val="single" w:sz="4" w:space="0" w:color="4472C4"/>
              <w:right w:val="nil"/>
            </w:tcBorders>
            <w:hideMark/>
          </w:tcPr>
          <w:p w14:paraId="29DC7BBA" w14:textId="77777777" w:rsidR="00A37906" w:rsidRPr="00A37906" w:rsidRDefault="00A37906" w:rsidP="00A37906">
            <w:pPr>
              <w:rPr>
                <w:rFonts w:eastAsia="Yu Mincho"/>
                <w:b/>
                <w:bCs/>
                <w:lang w:val="en-US" w:eastAsia="ja-JP"/>
              </w:rPr>
            </w:pPr>
            <w:r w:rsidRPr="00A37906">
              <w:rPr>
                <w:rFonts w:eastAsia="Yu Mincho" w:hint="eastAsia"/>
                <w:b/>
                <w:bCs/>
                <w:lang w:val="en-US" w:eastAsia="ja-JP"/>
              </w:rPr>
              <w:t>Parameters</w:t>
            </w:r>
          </w:p>
        </w:tc>
        <w:tc>
          <w:tcPr>
            <w:tcW w:w="2920" w:type="dxa"/>
            <w:tcBorders>
              <w:top w:val="single" w:sz="4" w:space="0" w:color="4472C4"/>
              <w:left w:val="nil"/>
              <w:bottom w:val="single" w:sz="4" w:space="0" w:color="4472C4"/>
              <w:right w:val="nil"/>
            </w:tcBorders>
            <w:vAlign w:val="center"/>
            <w:hideMark/>
          </w:tcPr>
          <w:p w14:paraId="0A8357EE" w14:textId="77777777" w:rsidR="00A37906" w:rsidRPr="00A37906" w:rsidRDefault="00A37906" w:rsidP="00A37906">
            <w:pPr>
              <w:rPr>
                <w:rFonts w:eastAsia="Yu Mincho"/>
                <w:b/>
                <w:bCs/>
                <w:lang w:val="en-US" w:eastAsia="ja-JP"/>
              </w:rPr>
            </w:pPr>
            <w:r w:rsidRPr="00A37906">
              <w:rPr>
                <w:rFonts w:eastAsia="Yu Mincho" w:hint="eastAsia"/>
                <w:b/>
                <w:bCs/>
                <w:lang w:val="en-US" w:eastAsia="ja-JP"/>
              </w:rPr>
              <w:t>Values</w:t>
            </w:r>
          </w:p>
        </w:tc>
      </w:tr>
      <w:tr w:rsidR="00A37906" w:rsidRPr="00A37906" w14:paraId="7C08961C" w14:textId="77777777" w:rsidTr="00A37906">
        <w:trPr>
          <w:trHeight w:val="570"/>
          <w:jc w:val="center"/>
        </w:trPr>
        <w:tc>
          <w:tcPr>
            <w:tcW w:w="3820" w:type="dxa"/>
            <w:shd w:val="clear" w:color="auto" w:fill="D9E1F2"/>
            <w:hideMark/>
          </w:tcPr>
          <w:p w14:paraId="49EB0C5E" w14:textId="77777777" w:rsidR="00A37906" w:rsidRPr="00A37906" w:rsidRDefault="00A37906" w:rsidP="00A37906">
            <w:pPr>
              <w:rPr>
                <w:rFonts w:eastAsia="Yu Mincho"/>
                <w:lang w:val="en-US" w:eastAsia="ja-JP"/>
              </w:rPr>
            </w:pPr>
            <w:r w:rsidRPr="00A37906">
              <w:rPr>
                <w:rFonts w:eastAsia="Yu Mincho" w:hint="eastAsia"/>
                <w:lang w:val="en-US" w:eastAsia="ja-JP"/>
              </w:rPr>
              <w:t>SCS</w:t>
            </w:r>
          </w:p>
        </w:tc>
        <w:tc>
          <w:tcPr>
            <w:tcW w:w="2920" w:type="dxa"/>
            <w:shd w:val="clear" w:color="auto" w:fill="D9E1F2"/>
            <w:vAlign w:val="center"/>
            <w:hideMark/>
          </w:tcPr>
          <w:p w14:paraId="5946611E" w14:textId="77777777" w:rsidR="00A37906" w:rsidRPr="00A37906" w:rsidRDefault="00A37906" w:rsidP="00A37906">
            <w:pPr>
              <w:rPr>
                <w:rFonts w:eastAsia="Yu Mincho"/>
                <w:lang w:val="en-US" w:eastAsia="ja-JP"/>
              </w:rPr>
            </w:pPr>
            <w:r w:rsidRPr="00A37906">
              <w:rPr>
                <w:rFonts w:eastAsia="Yu Mincho" w:hint="eastAsia"/>
                <w:lang w:val="en-US" w:eastAsia="ja-JP"/>
              </w:rPr>
              <w:t xml:space="preserve">15kHz (FR1), 30kHz (FR1), 120kHz (FR2) </w:t>
            </w:r>
          </w:p>
        </w:tc>
      </w:tr>
      <w:tr w:rsidR="00A37906" w:rsidRPr="00A37906" w14:paraId="4E9B4140" w14:textId="77777777" w:rsidTr="00A37906">
        <w:trPr>
          <w:trHeight w:val="285"/>
          <w:jc w:val="center"/>
        </w:trPr>
        <w:tc>
          <w:tcPr>
            <w:tcW w:w="3820" w:type="dxa"/>
            <w:hideMark/>
          </w:tcPr>
          <w:p w14:paraId="7073A4AF" w14:textId="77777777" w:rsidR="00A37906" w:rsidRPr="00A37906" w:rsidRDefault="00A37906" w:rsidP="00A37906">
            <w:pPr>
              <w:rPr>
                <w:rFonts w:eastAsia="Yu Mincho"/>
                <w:lang w:val="en-US" w:eastAsia="ja-JP"/>
              </w:rPr>
            </w:pPr>
            <w:r w:rsidRPr="00A37906">
              <w:rPr>
                <w:rFonts w:eastAsia="Yu Mincho" w:hint="eastAsia"/>
                <w:lang w:val="en-US" w:eastAsia="ja-JP"/>
              </w:rPr>
              <w:t>Channel measurement resource (CMR)</w:t>
            </w:r>
          </w:p>
        </w:tc>
        <w:tc>
          <w:tcPr>
            <w:tcW w:w="2920" w:type="dxa"/>
            <w:vAlign w:val="center"/>
            <w:hideMark/>
          </w:tcPr>
          <w:p w14:paraId="1F81B8CD" w14:textId="77777777" w:rsidR="00A37906" w:rsidRPr="00A37906" w:rsidRDefault="00A37906" w:rsidP="00A37906">
            <w:pPr>
              <w:rPr>
                <w:rFonts w:eastAsia="Yu Mincho"/>
                <w:lang w:val="en-US" w:eastAsia="ja-JP"/>
              </w:rPr>
            </w:pPr>
            <w:r w:rsidRPr="00A37906">
              <w:rPr>
                <w:rFonts w:eastAsia="Yu Mincho" w:hint="eastAsia"/>
                <w:lang w:val="en-US" w:eastAsia="ja-JP"/>
              </w:rPr>
              <w:t>SSB</w:t>
            </w:r>
          </w:p>
        </w:tc>
      </w:tr>
      <w:tr w:rsidR="00A37906" w:rsidRPr="00A37906" w14:paraId="1AD9200D" w14:textId="77777777" w:rsidTr="00A37906">
        <w:trPr>
          <w:trHeight w:val="570"/>
          <w:jc w:val="center"/>
        </w:trPr>
        <w:tc>
          <w:tcPr>
            <w:tcW w:w="3820" w:type="dxa"/>
            <w:shd w:val="clear" w:color="auto" w:fill="D9E1F2"/>
            <w:hideMark/>
          </w:tcPr>
          <w:p w14:paraId="3523179B" w14:textId="77777777" w:rsidR="00A37906" w:rsidRPr="00A37906" w:rsidRDefault="00A37906" w:rsidP="00A37906">
            <w:pPr>
              <w:rPr>
                <w:rFonts w:eastAsia="Yu Mincho"/>
                <w:lang w:val="en-US" w:eastAsia="ja-JP"/>
              </w:rPr>
            </w:pPr>
            <w:r w:rsidRPr="00A37906">
              <w:rPr>
                <w:rFonts w:eastAsia="Yu Mincho" w:hint="eastAsia"/>
                <w:lang w:val="en-US" w:eastAsia="ja-JP"/>
              </w:rPr>
              <w:t>Interference measurement resource (IMR) configuration</w:t>
            </w:r>
          </w:p>
        </w:tc>
        <w:tc>
          <w:tcPr>
            <w:tcW w:w="2920" w:type="dxa"/>
            <w:shd w:val="clear" w:color="auto" w:fill="D9E1F2"/>
            <w:vAlign w:val="center"/>
            <w:hideMark/>
          </w:tcPr>
          <w:p w14:paraId="1E4D699B" w14:textId="77777777" w:rsidR="00A37906" w:rsidRPr="00A37906" w:rsidRDefault="00A37906" w:rsidP="00A37906">
            <w:pPr>
              <w:rPr>
                <w:rFonts w:eastAsia="Yu Mincho"/>
                <w:lang w:val="en-US" w:eastAsia="ja-JP"/>
              </w:rPr>
            </w:pPr>
            <w:r w:rsidRPr="00A37906">
              <w:rPr>
                <w:rFonts w:eastAsia="Yu Mincho" w:hint="eastAsia"/>
                <w:lang w:val="en-US" w:eastAsia="ja-JP"/>
              </w:rPr>
              <w:t>CSI-RS</w:t>
            </w:r>
          </w:p>
        </w:tc>
      </w:tr>
      <w:tr w:rsidR="00A37906" w:rsidRPr="00A37906" w14:paraId="2286156B" w14:textId="77777777" w:rsidTr="00A37906">
        <w:trPr>
          <w:trHeight w:val="570"/>
          <w:jc w:val="center"/>
        </w:trPr>
        <w:tc>
          <w:tcPr>
            <w:tcW w:w="3820" w:type="dxa"/>
            <w:hideMark/>
          </w:tcPr>
          <w:p w14:paraId="16AF43CE" w14:textId="77777777" w:rsidR="00A37906" w:rsidRPr="00A37906" w:rsidRDefault="00A37906" w:rsidP="00A37906">
            <w:pPr>
              <w:rPr>
                <w:rFonts w:eastAsia="Yu Mincho"/>
                <w:lang w:val="en-US" w:eastAsia="ja-JP"/>
              </w:rPr>
            </w:pPr>
            <w:r w:rsidRPr="00A37906">
              <w:rPr>
                <w:rFonts w:eastAsia="Yu Mincho" w:hint="eastAsia"/>
                <w:lang w:val="en-US" w:eastAsia="ja-JP"/>
              </w:rPr>
              <w:t>Periodicity</w:t>
            </w:r>
          </w:p>
        </w:tc>
        <w:tc>
          <w:tcPr>
            <w:tcW w:w="2920" w:type="dxa"/>
            <w:vAlign w:val="center"/>
            <w:hideMark/>
          </w:tcPr>
          <w:p w14:paraId="5CC8E856" w14:textId="77777777" w:rsidR="00A37906" w:rsidRPr="00A37906" w:rsidRDefault="00A37906" w:rsidP="00A37906">
            <w:pPr>
              <w:rPr>
                <w:rFonts w:eastAsia="Yu Mincho"/>
                <w:lang w:val="en-US" w:eastAsia="ja-JP"/>
              </w:rPr>
            </w:pPr>
            <w:r w:rsidRPr="00A37906">
              <w:rPr>
                <w:rFonts w:eastAsia="Yu Mincho" w:hint="eastAsia"/>
                <w:lang w:val="en-US" w:eastAsia="ja-JP"/>
              </w:rPr>
              <w:t>CMR Periodicity = IMR Periodicity</w:t>
            </w:r>
          </w:p>
        </w:tc>
      </w:tr>
      <w:tr w:rsidR="00A37906" w:rsidRPr="00A37906" w14:paraId="320F0937" w14:textId="77777777" w:rsidTr="00A37906">
        <w:trPr>
          <w:trHeight w:val="285"/>
          <w:jc w:val="center"/>
        </w:trPr>
        <w:tc>
          <w:tcPr>
            <w:tcW w:w="3820" w:type="dxa"/>
            <w:shd w:val="clear" w:color="auto" w:fill="D9E1F2"/>
            <w:hideMark/>
          </w:tcPr>
          <w:p w14:paraId="0CF06C1C" w14:textId="77777777" w:rsidR="00A37906" w:rsidRPr="00A37906" w:rsidRDefault="00A37906" w:rsidP="00A37906">
            <w:pPr>
              <w:rPr>
                <w:rFonts w:eastAsia="Yu Mincho"/>
                <w:lang w:val="en-US" w:eastAsia="ja-JP"/>
              </w:rPr>
            </w:pPr>
            <w:r w:rsidRPr="00A37906">
              <w:rPr>
                <w:rFonts w:eastAsia="Yu Mincho" w:hint="eastAsia"/>
                <w:lang w:val="en-US" w:eastAsia="ja-JP"/>
              </w:rPr>
              <w:t>Ideal SINR</w:t>
            </w:r>
          </w:p>
        </w:tc>
        <w:tc>
          <w:tcPr>
            <w:tcW w:w="2920" w:type="dxa"/>
            <w:shd w:val="clear" w:color="auto" w:fill="D9E1F2"/>
            <w:vAlign w:val="center"/>
            <w:hideMark/>
          </w:tcPr>
          <w:p w14:paraId="7E703786" w14:textId="77777777" w:rsidR="00A37906" w:rsidRPr="00A37906" w:rsidRDefault="00A37906" w:rsidP="00A37906">
            <w:pPr>
              <w:rPr>
                <w:rFonts w:eastAsia="Yu Mincho"/>
                <w:lang w:val="en-US" w:eastAsia="ja-JP"/>
              </w:rPr>
            </w:pPr>
            <w:r w:rsidRPr="00A37906">
              <w:rPr>
                <w:rFonts w:eastAsia="Yu Mincho" w:hint="eastAsia"/>
                <w:lang w:val="en-US" w:eastAsia="ja-JP"/>
              </w:rPr>
              <w:t>-3dB</w:t>
            </w:r>
          </w:p>
        </w:tc>
      </w:tr>
      <w:tr w:rsidR="00A37906" w:rsidRPr="00A37906" w14:paraId="7B2C0CBF" w14:textId="77777777" w:rsidTr="00A37906">
        <w:trPr>
          <w:trHeight w:val="570"/>
          <w:jc w:val="center"/>
        </w:trPr>
        <w:tc>
          <w:tcPr>
            <w:tcW w:w="3820" w:type="dxa"/>
            <w:hideMark/>
          </w:tcPr>
          <w:p w14:paraId="05E14E70" w14:textId="77777777" w:rsidR="00A37906" w:rsidRPr="00A37906" w:rsidRDefault="00A37906" w:rsidP="00A37906">
            <w:pPr>
              <w:rPr>
                <w:rFonts w:eastAsia="Yu Mincho"/>
                <w:lang w:val="en-US" w:eastAsia="ja-JP"/>
              </w:rPr>
            </w:pPr>
            <w:r w:rsidRPr="00A37906">
              <w:rPr>
                <w:rFonts w:eastAsia="Yu Mincho" w:hint="eastAsia"/>
                <w:lang w:val="en-US" w:eastAsia="ja-JP"/>
              </w:rPr>
              <w:t>Side condition (SNR) on CMR</w:t>
            </w:r>
          </w:p>
        </w:tc>
        <w:tc>
          <w:tcPr>
            <w:tcW w:w="2920" w:type="dxa"/>
            <w:vAlign w:val="center"/>
            <w:hideMark/>
          </w:tcPr>
          <w:p w14:paraId="2F8ACECB" w14:textId="77777777" w:rsidR="00A37906" w:rsidRPr="00A37906" w:rsidRDefault="00A37906" w:rsidP="00A37906">
            <w:pPr>
              <w:rPr>
                <w:rFonts w:eastAsia="Yu Mincho"/>
                <w:lang w:val="en-US" w:eastAsia="ja-JP"/>
              </w:rPr>
            </w:pPr>
            <w:r w:rsidRPr="00A37906">
              <w:rPr>
                <w:rFonts w:eastAsia="Yu Mincho" w:hint="eastAsia"/>
                <w:lang w:val="en-US" w:eastAsia="ja-JP"/>
              </w:rPr>
              <w:t>0dB</w:t>
            </w:r>
          </w:p>
        </w:tc>
      </w:tr>
      <w:tr w:rsidR="00A37906" w:rsidRPr="00A37906" w14:paraId="6B32ED61" w14:textId="77777777" w:rsidTr="00A37906">
        <w:trPr>
          <w:trHeight w:val="570"/>
          <w:jc w:val="center"/>
        </w:trPr>
        <w:tc>
          <w:tcPr>
            <w:tcW w:w="3820" w:type="dxa"/>
            <w:shd w:val="clear" w:color="auto" w:fill="D9E1F2"/>
            <w:hideMark/>
          </w:tcPr>
          <w:p w14:paraId="63F1F4C5" w14:textId="77777777" w:rsidR="00A37906" w:rsidRPr="00A37906" w:rsidRDefault="00A37906" w:rsidP="00A37906">
            <w:pPr>
              <w:rPr>
                <w:rFonts w:eastAsia="Yu Mincho"/>
                <w:lang w:val="en-US" w:eastAsia="ja-JP"/>
              </w:rPr>
            </w:pPr>
            <w:r w:rsidRPr="00A37906">
              <w:rPr>
                <w:rFonts w:eastAsia="Yu Mincho" w:hint="eastAsia"/>
                <w:lang w:val="en-US" w:eastAsia="ja-JP"/>
              </w:rPr>
              <w:t>Side condition (SNR) on IMR</w:t>
            </w:r>
          </w:p>
        </w:tc>
        <w:tc>
          <w:tcPr>
            <w:tcW w:w="2920" w:type="dxa"/>
            <w:shd w:val="clear" w:color="auto" w:fill="D9E1F2"/>
            <w:vAlign w:val="center"/>
            <w:hideMark/>
          </w:tcPr>
          <w:p w14:paraId="54480D4C" w14:textId="77777777" w:rsidR="00A37906" w:rsidRPr="00A37906" w:rsidRDefault="00A37906" w:rsidP="00A37906">
            <w:pPr>
              <w:rPr>
                <w:rFonts w:eastAsia="Yu Mincho"/>
                <w:lang w:val="en-US" w:eastAsia="ja-JP"/>
              </w:rPr>
            </w:pPr>
            <w:r w:rsidRPr="00A37906">
              <w:rPr>
                <w:rFonts w:eastAsia="Yu Mincho" w:hint="eastAsia"/>
                <w:lang w:val="en-US" w:eastAsia="ja-JP"/>
              </w:rPr>
              <w:t>0dB</w:t>
            </w:r>
          </w:p>
        </w:tc>
      </w:tr>
      <w:tr w:rsidR="00A37906" w:rsidRPr="00A37906" w14:paraId="346FDB2F" w14:textId="77777777" w:rsidTr="00A37906">
        <w:trPr>
          <w:trHeight w:val="285"/>
          <w:jc w:val="center"/>
        </w:trPr>
        <w:tc>
          <w:tcPr>
            <w:tcW w:w="3820" w:type="dxa"/>
            <w:hideMark/>
          </w:tcPr>
          <w:p w14:paraId="1BC99B1A" w14:textId="77777777" w:rsidR="00A37906" w:rsidRPr="00A37906" w:rsidRDefault="00A37906" w:rsidP="00A37906">
            <w:pPr>
              <w:rPr>
                <w:rFonts w:eastAsia="Yu Mincho"/>
                <w:lang w:val="en-US" w:eastAsia="ja-JP"/>
              </w:rPr>
            </w:pPr>
            <w:r w:rsidRPr="00A37906">
              <w:rPr>
                <w:rFonts w:eastAsia="Yu Mincho" w:hint="eastAsia"/>
                <w:lang w:val="en-US" w:eastAsia="ja-JP"/>
              </w:rPr>
              <w:t>Density (D) for IMR</w:t>
            </w:r>
          </w:p>
        </w:tc>
        <w:tc>
          <w:tcPr>
            <w:tcW w:w="2920" w:type="dxa"/>
            <w:vAlign w:val="center"/>
            <w:hideMark/>
          </w:tcPr>
          <w:p w14:paraId="204FE779" w14:textId="77777777" w:rsidR="00A37906" w:rsidRPr="00A37906" w:rsidRDefault="00A37906" w:rsidP="00A37906">
            <w:pPr>
              <w:rPr>
                <w:rFonts w:eastAsia="Yu Mincho"/>
                <w:lang w:val="en-US" w:eastAsia="ja-JP"/>
              </w:rPr>
            </w:pPr>
            <w:r w:rsidRPr="00A37906">
              <w:rPr>
                <w:rFonts w:eastAsia="Yu Mincho" w:hint="eastAsia"/>
                <w:lang w:val="en-US" w:eastAsia="ja-JP"/>
              </w:rPr>
              <w:t>3</w:t>
            </w:r>
          </w:p>
        </w:tc>
      </w:tr>
      <w:tr w:rsidR="00A37906" w:rsidRPr="00A37906" w14:paraId="139B8E29" w14:textId="77777777" w:rsidTr="00A37906">
        <w:trPr>
          <w:trHeight w:val="420"/>
          <w:jc w:val="center"/>
        </w:trPr>
        <w:tc>
          <w:tcPr>
            <w:tcW w:w="3820" w:type="dxa"/>
            <w:shd w:val="clear" w:color="auto" w:fill="D9E1F2"/>
            <w:hideMark/>
          </w:tcPr>
          <w:p w14:paraId="423865D4" w14:textId="77777777" w:rsidR="00A37906" w:rsidRPr="00A37906" w:rsidRDefault="00A37906" w:rsidP="00A37906">
            <w:pPr>
              <w:rPr>
                <w:rFonts w:eastAsia="Yu Mincho"/>
                <w:lang w:val="en-US" w:eastAsia="ja-JP"/>
              </w:rPr>
            </w:pPr>
            <w:r w:rsidRPr="00A37906">
              <w:rPr>
                <w:rFonts w:eastAsia="Yu Mincho" w:hint="eastAsia"/>
                <w:lang w:val="en-US" w:eastAsia="ja-JP"/>
              </w:rPr>
              <w:lastRenderedPageBreak/>
              <w:t>Number of samples (M) for IMR/CMR</w:t>
            </w:r>
          </w:p>
        </w:tc>
        <w:tc>
          <w:tcPr>
            <w:tcW w:w="2920" w:type="dxa"/>
            <w:shd w:val="clear" w:color="auto" w:fill="D9E1F2"/>
            <w:vAlign w:val="center"/>
            <w:hideMark/>
          </w:tcPr>
          <w:p w14:paraId="08A741FF" w14:textId="77777777" w:rsidR="00A37906" w:rsidRPr="00A37906" w:rsidRDefault="00A37906" w:rsidP="00A37906">
            <w:pPr>
              <w:rPr>
                <w:rFonts w:eastAsia="Yu Mincho"/>
                <w:lang w:val="en-US" w:eastAsia="ja-JP"/>
              </w:rPr>
            </w:pPr>
            <w:r w:rsidRPr="00A37906">
              <w:rPr>
                <w:rFonts w:eastAsia="Yu Mincho" w:hint="eastAsia"/>
                <w:lang w:val="en-US" w:eastAsia="ja-JP"/>
              </w:rPr>
              <w:t>1</w:t>
            </w:r>
          </w:p>
        </w:tc>
      </w:tr>
      <w:tr w:rsidR="00A37906" w:rsidRPr="00A37906" w14:paraId="28B1FA3A" w14:textId="77777777" w:rsidTr="00A37906">
        <w:trPr>
          <w:trHeight w:val="285"/>
          <w:jc w:val="center"/>
        </w:trPr>
        <w:tc>
          <w:tcPr>
            <w:tcW w:w="3820" w:type="dxa"/>
            <w:hideMark/>
          </w:tcPr>
          <w:p w14:paraId="51A9690D" w14:textId="77777777" w:rsidR="00A37906" w:rsidRPr="00A37906" w:rsidRDefault="00A37906" w:rsidP="00A37906">
            <w:pPr>
              <w:rPr>
                <w:rFonts w:eastAsia="Yu Mincho"/>
                <w:lang w:val="en-US" w:eastAsia="ja-JP"/>
              </w:rPr>
            </w:pPr>
            <w:r w:rsidRPr="00A37906">
              <w:rPr>
                <w:rFonts w:eastAsia="Yu Mincho" w:hint="eastAsia"/>
                <w:lang w:val="en-US" w:eastAsia="ja-JP"/>
              </w:rPr>
              <w:t>Number of PRBs for IMR</w:t>
            </w:r>
          </w:p>
        </w:tc>
        <w:tc>
          <w:tcPr>
            <w:tcW w:w="2920" w:type="dxa"/>
            <w:vAlign w:val="center"/>
            <w:hideMark/>
          </w:tcPr>
          <w:p w14:paraId="6B2FED5D" w14:textId="77777777" w:rsidR="00A37906" w:rsidRPr="00A37906" w:rsidRDefault="00A37906" w:rsidP="00A37906">
            <w:pPr>
              <w:rPr>
                <w:rFonts w:eastAsia="Yu Mincho"/>
                <w:lang w:val="en-US" w:eastAsia="ja-JP"/>
              </w:rPr>
            </w:pPr>
            <w:r w:rsidRPr="00A37906">
              <w:rPr>
                <w:rFonts w:eastAsia="Yu Mincho" w:hint="eastAsia"/>
                <w:lang w:val="en-US" w:eastAsia="ja-JP"/>
              </w:rPr>
              <w:t>24, 48</w:t>
            </w:r>
          </w:p>
        </w:tc>
      </w:tr>
      <w:tr w:rsidR="00A37906" w:rsidRPr="00A37906" w14:paraId="50072C61" w14:textId="77777777" w:rsidTr="00A37906">
        <w:trPr>
          <w:trHeight w:val="285"/>
          <w:jc w:val="center"/>
        </w:trPr>
        <w:tc>
          <w:tcPr>
            <w:tcW w:w="3820" w:type="dxa"/>
            <w:tcBorders>
              <w:top w:val="nil"/>
              <w:left w:val="nil"/>
              <w:bottom w:val="single" w:sz="4" w:space="0" w:color="4472C4"/>
              <w:right w:val="nil"/>
            </w:tcBorders>
            <w:shd w:val="clear" w:color="auto" w:fill="D9E1F2"/>
            <w:hideMark/>
          </w:tcPr>
          <w:p w14:paraId="4ED95D35" w14:textId="77777777" w:rsidR="00A37906" w:rsidRPr="00A37906" w:rsidRDefault="00A37906" w:rsidP="00A37906">
            <w:pPr>
              <w:rPr>
                <w:rFonts w:eastAsia="Yu Mincho"/>
                <w:lang w:val="en-US" w:eastAsia="ja-JP"/>
              </w:rPr>
            </w:pPr>
            <w:r w:rsidRPr="00A37906">
              <w:rPr>
                <w:rFonts w:eastAsia="Yu Mincho" w:hint="eastAsia"/>
                <w:lang w:val="en-US" w:eastAsia="ja-JP"/>
              </w:rPr>
              <w:t>Propagation condition</w:t>
            </w:r>
          </w:p>
        </w:tc>
        <w:tc>
          <w:tcPr>
            <w:tcW w:w="2920" w:type="dxa"/>
            <w:tcBorders>
              <w:top w:val="nil"/>
              <w:left w:val="nil"/>
              <w:bottom w:val="single" w:sz="4" w:space="0" w:color="4472C4"/>
              <w:right w:val="nil"/>
            </w:tcBorders>
            <w:shd w:val="clear" w:color="auto" w:fill="D9E1F2"/>
            <w:vAlign w:val="center"/>
            <w:hideMark/>
          </w:tcPr>
          <w:p w14:paraId="03D9A7CE" w14:textId="77777777" w:rsidR="00A37906" w:rsidRPr="00A37906" w:rsidRDefault="00A37906" w:rsidP="00A37906">
            <w:pPr>
              <w:rPr>
                <w:rFonts w:eastAsia="Yu Mincho"/>
                <w:lang w:val="en-US" w:eastAsia="ja-JP"/>
              </w:rPr>
            </w:pPr>
            <w:r w:rsidRPr="00A37906">
              <w:rPr>
                <w:rFonts w:eastAsia="Yu Mincho" w:hint="eastAsia"/>
                <w:lang w:val="en-US" w:eastAsia="ja-JP"/>
              </w:rPr>
              <w:t>AWGN</w:t>
            </w:r>
          </w:p>
        </w:tc>
      </w:tr>
    </w:tbl>
    <w:p w14:paraId="3E3E54F6" w14:textId="77777777" w:rsidR="00A37906" w:rsidRPr="00A37906" w:rsidRDefault="00A37906" w:rsidP="00A37906">
      <w:pPr>
        <w:rPr>
          <w:rFonts w:eastAsia="Yu Mincho"/>
          <w:lang w:val="en-US" w:eastAsia="ja-JP"/>
        </w:rPr>
      </w:pPr>
    </w:p>
    <w:p w14:paraId="784E4565" w14:textId="77777777" w:rsidR="00A37906" w:rsidRPr="00A37906" w:rsidRDefault="00A37906" w:rsidP="00A37906">
      <w:pPr>
        <w:rPr>
          <w:rFonts w:eastAsia="Yu Mincho"/>
          <w:b/>
          <w:lang w:val="en-US" w:eastAsia="ja-JP"/>
        </w:rPr>
      </w:pPr>
      <w:r w:rsidRPr="00A37906">
        <w:rPr>
          <w:rFonts w:eastAsia="Yu Mincho"/>
          <w:b/>
          <w:lang w:val="en-US" w:eastAsia="ja-JP"/>
        </w:rPr>
        <w:t>Table A-4: simulation assumption for L1-SINR with SSB-based CMR + ZP-IMR (Case 2A)</w:t>
      </w:r>
    </w:p>
    <w:tbl>
      <w:tblPr>
        <w:tblW w:w="6740" w:type="dxa"/>
        <w:jc w:val="center"/>
        <w:tblLook w:val="04A0" w:firstRow="1" w:lastRow="0" w:firstColumn="1" w:lastColumn="0" w:noHBand="0" w:noVBand="1"/>
      </w:tblPr>
      <w:tblGrid>
        <w:gridCol w:w="3820"/>
        <w:gridCol w:w="2920"/>
      </w:tblGrid>
      <w:tr w:rsidR="00A37906" w:rsidRPr="00A37906" w14:paraId="57352707" w14:textId="77777777" w:rsidTr="00A37906">
        <w:trPr>
          <w:trHeight w:val="285"/>
          <w:jc w:val="center"/>
        </w:trPr>
        <w:tc>
          <w:tcPr>
            <w:tcW w:w="3820" w:type="dxa"/>
            <w:tcBorders>
              <w:top w:val="single" w:sz="4" w:space="0" w:color="4472C4"/>
              <w:left w:val="nil"/>
              <w:bottom w:val="single" w:sz="4" w:space="0" w:color="4472C4"/>
              <w:right w:val="nil"/>
            </w:tcBorders>
            <w:hideMark/>
          </w:tcPr>
          <w:p w14:paraId="6DC92056" w14:textId="77777777" w:rsidR="00A37906" w:rsidRPr="00A37906" w:rsidRDefault="00A37906" w:rsidP="00A37906">
            <w:pPr>
              <w:rPr>
                <w:rFonts w:eastAsia="Yu Mincho"/>
                <w:b/>
                <w:bCs/>
                <w:lang w:val="en-US" w:eastAsia="ja-JP"/>
              </w:rPr>
            </w:pPr>
            <w:r w:rsidRPr="00A37906">
              <w:rPr>
                <w:rFonts w:eastAsia="Yu Mincho" w:hint="eastAsia"/>
                <w:b/>
                <w:bCs/>
                <w:lang w:val="en-US" w:eastAsia="ja-JP"/>
              </w:rPr>
              <w:t>Parameters</w:t>
            </w:r>
          </w:p>
        </w:tc>
        <w:tc>
          <w:tcPr>
            <w:tcW w:w="2920" w:type="dxa"/>
            <w:tcBorders>
              <w:top w:val="single" w:sz="4" w:space="0" w:color="4472C4"/>
              <w:left w:val="nil"/>
              <w:bottom w:val="single" w:sz="4" w:space="0" w:color="4472C4"/>
              <w:right w:val="nil"/>
            </w:tcBorders>
            <w:vAlign w:val="center"/>
            <w:hideMark/>
          </w:tcPr>
          <w:p w14:paraId="57EA6BC4" w14:textId="77777777" w:rsidR="00A37906" w:rsidRPr="00A37906" w:rsidRDefault="00A37906" w:rsidP="00A37906">
            <w:pPr>
              <w:rPr>
                <w:rFonts w:eastAsia="Yu Mincho"/>
                <w:b/>
                <w:bCs/>
                <w:lang w:val="en-US" w:eastAsia="ja-JP"/>
              </w:rPr>
            </w:pPr>
            <w:r w:rsidRPr="00A37906">
              <w:rPr>
                <w:rFonts w:eastAsia="Yu Mincho" w:hint="eastAsia"/>
                <w:b/>
                <w:bCs/>
                <w:lang w:val="en-US" w:eastAsia="ja-JP"/>
              </w:rPr>
              <w:t>Values</w:t>
            </w:r>
          </w:p>
        </w:tc>
      </w:tr>
      <w:tr w:rsidR="00A37906" w:rsidRPr="00A37906" w14:paraId="6DAEF45E" w14:textId="77777777" w:rsidTr="00A37906">
        <w:trPr>
          <w:trHeight w:val="570"/>
          <w:jc w:val="center"/>
        </w:trPr>
        <w:tc>
          <w:tcPr>
            <w:tcW w:w="3820" w:type="dxa"/>
            <w:shd w:val="clear" w:color="auto" w:fill="D9E1F2"/>
            <w:hideMark/>
          </w:tcPr>
          <w:p w14:paraId="2D2715CE" w14:textId="77777777" w:rsidR="00A37906" w:rsidRPr="00A37906" w:rsidRDefault="00A37906" w:rsidP="00A37906">
            <w:pPr>
              <w:rPr>
                <w:rFonts w:eastAsia="Yu Mincho"/>
                <w:lang w:val="en-US" w:eastAsia="ja-JP"/>
              </w:rPr>
            </w:pPr>
            <w:r w:rsidRPr="00A37906">
              <w:rPr>
                <w:rFonts w:eastAsia="Yu Mincho" w:hint="eastAsia"/>
                <w:lang w:val="en-US" w:eastAsia="ja-JP"/>
              </w:rPr>
              <w:t>SCS</w:t>
            </w:r>
          </w:p>
        </w:tc>
        <w:tc>
          <w:tcPr>
            <w:tcW w:w="2920" w:type="dxa"/>
            <w:shd w:val="clear" w:color="auto" w:fill="D9E1F2"/>
            <w:vAlign w:val="center"/>
            <w:hideMark/>
          </w:tcPr>
          <w:p w14:paraId="4F7C46A4" w14:textId="77777777" w:rsidR="00A37906" w:rsidRPr="00A37906" w:rsidRDefault="00A37906" w:rsidP="00A37906">
            <w:pPr>
              <w:rPr>
                <w:rFonts w:eastAsia="Yu Mincho"/>
                <w:lang w:val="en-US" w:eastAsia="ja-JP"/>
              </w:rPr>
            </w:pPr>
            <w:r w:rsidRPr="00A37906">
              <w:rPr>
                <w:rFonts w:eastAsia="Yu Mincho" w:hint="eastAsia"/>
                <w:lang w:val="en-US" w:eastAsia="ja-JP"/>
              </w:rPr>
              <w:t xml:space="preserve">15kHz (FR1), 30kHz (FR1), 120kHz (FR2) </w:t>
            </w:r>
          </w:p>
        </w:tc>
      </w:tr>
      <w:tr w:rsidR="00A37906" w:rsidRPr="00A37906" w14:paraId="3D7B5028" w14:textId="77777777" w:rsidTr="00A37906">
        <w:trPr>
          <w:trHeight w:val="285"/>
          <w:jc w:val="center"/>
        </w:trPr>
        <w:tc>
          <w:tcPr>
            <w:tcW w:w="3820" w:type="dxa"/>
            <w:hideMark/>
          </w:tcPr>
          <w:p w14:paraId="6BE19E7A" w14:textId="77777777" w:rsidR="00A37906" w:rsidRPr="00A37906" w:rsidRDefault="00A37906" w:rsidP="00A37906">
            <w:pPr>
              <w:rPr>
                <w:rFonts w:eastAsia="Yu Mincho"/>
                <w:lang w:val="en-US" w:eastAsia="ja-JP"/>
              </w:rPr>
            </w:pPr>
            <w:r w:rsidRPr="00A37906">
              <w:rPr>
                <w:rFonts w:eastAsia="Yu Mincho" w:hint="eastAsia"/>
                <w:lang w:val="en-US" w:eastAsia="ja-JP"/>
              </w:rPr>
              <w:t>Channel measurement resource (CMR)</w:t>
            </w:r>
          </w:p>
        </w:tc>
        <w:tc>
          <w:tcPr>
            <w:tcW w:w="2920" w:type="dxa"/>
            <w:vAlign w:val="center"/>
            <w:hideMark/>
          </w:tcPr>
          <w:p w14:paraId="4989908D" w14:textId="77777777" w:rsidR="00A37906" w:rsidRPr="00A37906" w:rsidRDefault="00A37906" w:rsidP="00A37906">
            <w:pPr>
              <w:rPr>
                <w:rFonts w:eastAsia="Yu Mincho"/>
                <w:lang w:val="en-US" w:eastAsia="ja-JP"/>
              </w:rPr>
            </w:pPr>
            <w:r w:rsidRPr="00A37906">
              <w:rPr>
                <w:rFonts w:eastAsia="Yu Mincho" w:hint="eastAsia"/>
                <w:lang w:val="en-US" w:eastAsia="ja-JP"/>
              </w:rPr>
              <w:t>SSB</w:t>
            </w:r>
          </w:p>
        </w:tc>
      </w:tr>
      <w:tr w:rsidR="00A37906" w:rsidRPr="00A37906" w14:paraId="5AAF80B3" w14:textId="77777777" w:rsidTr="00A37906">
        <w:trPr>
          <w:trHeight w:val="570"/>
          <w:jc w:val="center"/>
        </w:trPr>
        <w:tc>
          <w:tcPr>
            <w:tcW w:w="3820" w:type="dxa"/>
            <w:shd w:val="clear" w:color="auto" w:fill="D9E1F2"/>
            <w:hideMark/>
          </w:tcPr>
          <w:p w14:paraId="3EBEEDB1" w14:textId="77777777" w:rsidR="00A37906" w:rsidRPr="00A37906" w:rsidRDefault="00A37906" w:rsidP="00A37906">
            <w:pPr>
              <w:rPr>
                <w:rFonts w:eastAsia="Yu Mincho"/>
                <w:lang w:val="en-US" w:eastAsia="ja-JP"/>
              </w:rPr>
            </w:pPr>
            <w:r w:rsidRPr="00A37906">
              <w:rPr>
                <w:rFonts w:eastAsia="Yu Mincho" w:hint="eastAsia"/>
                <w:lang w:val="en-US" w:eastAsia="ja-JP"/>
              </w:rPr>
              <w:t>Interference measurement resource (IMR) configuration</w:t>
            </w:r>
          </w:p>
        </w:tc>
        <w:tc>
          <w:tcPr>
            <w:tcW w:w="2920" w:type="dxa"/>
            <w:shd w:val="clear" w:color="auto" w:fill="D9E1F2"/>
            <w:vAlign w:val="center"/>
            <w:hideMark/>
          </w:tcPr>
          <w:p w14:paraId="3DB16D00" w14:textId="77777777" w:rsidR="00A37906" w:rsidRPr="00A37906" w:rsidRDefault="00A37906" w:rsidP="00A37906">
            <w:pPr>
              <w:rPr>
                <w:rFonts w:eastAsia="Yu Mincho"/>
                <w:lang w:val="en-US" w:eastAsia="ja-JP"/>
              </w:rPr>
            </w:pPr>
            <w:r w:rsidRPr="00A37906">
              <w:rPr>
                <w:rFonts w:eastAsia="Yu Mincho" w:hint="eastAsia"/>
                <w:lang w:val="en-US" w:eastAsia="ja-JP"/>
              </w:rPr>
              <w:t>CSI-RS</w:t>
            </w:r>
          </w:p>
        </w:tc>
      </w:tr>
      <w:tr w:rsidR="00A37906" w:rsidRPr="00A37906" w14:paraId="4AAD6750" w14:textId="77777777" w:rsidTr="00A37906">
        <w:trPr>
          <w:trHeight w:val="570"/>
          <w:jc w:val="center"/>
        </w:trPr>
        <w:tc>
          <w:tcPr>
            <w:tcW w:w="3820" w:type="dxa"/>
            <w:hideMark/>
          </w:tcPr>
          <w:p w14:paraId="19E93BDB" w14:textId="77777777" w:rsidR="00A37906" w:rsidRPr="00A37906" w:rsidRDefault="00A37906" w:rsidP="00A37906">
            <w:pPr>
              <w:rPr>
                <w:rFonts w:eastAsia="Yu Mincho"/>
                <w:lang w:val="en-US" w:eastAsia="ja-JP"/>
              </w:rPr>
            </w:pPr>
            <w:r w:rsidRPr="00A37906">
              <w:rPr>
                <w:rFonts w:eastAsia="Yu Mincho" w:hint="eastAsia"/>
                <w:lang w:val="en-US" w:eastAsia="ja-JP"/>
              </w:rPr>
              <w:t>Periodicity</w:t>
            </w:r>
          </w:p>
        </w:tc>
        <w:tc>
          <w:tcPr>
            <w:tcW w:w="2920" w:type="dxa"/>
            <w:vAlign w:val="center"/>
            <w:hideMark/>
          </w:tcPr>
          <w:p w14:paraId="23A9F875" w14:textId="77777777" w:rsidR="00A37906" w:rsidRPr="00A37906" w:rsidRDefault="00A37906" w:rsidP="00A37906">
            <w:pPr>
              <w:rPr>
                <w:rFonts w:eastAsia="Yu Mincho"/>
                <w:lang w:val="en-US" w:eastAsia="ja-JP"/>
              </w:rPr>
            </w:pPr>
            <w:r w:rsidRPr="00A37906">
              <w:rPr>
                <w:rFonts w:eastAsia="Yu Mincho" w:hint="eastAsia"/>
                <w:lang w:val="en-US" w:eastAsia="ja-JP"/>
              </w:rPr>
              <w:t>CMR Periodicity = IMR Periodicity</w:t>
            </w:r>
          </w:p>
        </w:tc>
      </w:tr>
      <w:tr w:rsidR="00A37906" w:rsidRPr="00A37906" w14:paraId="03F5CBE5" w14:textId="77777777" w:rsidTr="00A37906">
        <w:trPr>
          <w:trHeight w:val="285"/>
          <w:jc w:val="center"/>
        </w:trPr>
        <w:tc>
          <w:tcPr>
            <w:tcW w:w="3820" w:type="dxa"/>
            <w:shd w:val="clear" w:color="auto" w:fill="D9E1F2"/>
            <w:hideMark/>
          </w:tcPr>
          <w:p w14:paraId="7961347C" w14:textId="77777777" w:rsidR="00A37906" w:rsidRPr="00A37906" w:rsidRDefault="00A37906" w:rsidP="00A37906">
            <w:pPr>
              <w:rPr>
                <w:rFonts w:eastAsia="Yu Mincho"/>
                <w:lang w:val="en-US" w:eastAsia="ja-JP"/>
              </w:rPr>
            </w:pPr>
            <w:r w:rsidRPr="00A37906">
              <w:rPr>
                <w:rFonts w:eastAsia="Yu Mincho" w:hint="eastAsia"/>
                <w:lang w:val="en-US" w:eastAsia="ja-JP"/>
              </w:rPr>
              <w:t>Ideal SINR</w:t>
            </w:r>
          </w:p>
        </w:tc>
        <w:tc>
          <w:tcPr>
            <w:tcW w:w="2920" w:type="dxa"/>
            <w:shd w:val="clear" w:color="auto" w:fill="D9E1F2"/>
            <w:vAlign w:val="center"/>
            <w:hideMark/>
          </w:tcPr>
          <w:p w14:paraId="212783BE" w14:textId="77777777" w:rsidR="00A37906" w:rsidRPr="00A37906" w:rsidRDefault="00A37906" w:rsidP="00A37906">
            <w:pPr>
              <w:rPr>
                <w:rFonts w:eastAsia="Yu Mincho"/>
                <w:lang w:val="en-US" w:eastAsia="ja-JP"/>
              </w:rPr>
            </w:pPr>
            <w:r w:rsidRPr="00A37906">
              <w:rPr>
                <w:rFonts w:eastAsia="Yu Mincho" w:hint="eastAsia"/>
                <w:lang w:val="en-US" w:eastAsia="ja-JP"/>
              </w:rPr>
              <w:t>-3dB</w:t>
            </w:r>
          </w:p>
        </w:tc>
      </w:tr>
      <w:tr w:rsidR="00A37906" w:rsidRPr="00A37906" w14:paraId="7E9923CE" w14:textId="77777777" w:rsidTr="00A37906">
        <w:trPr>
          <w:trHeight w:val="285"/>
          <w:jc w:val="center"/>
        </w:trPr>
        <w:tc>
          <w:tcPr>
            <w:tcW w:w="3820" w:type="dxa"/>
            <w:hideMark/>
          </w:tcPr>
          <w:p w14:paraId="079BC8B1" w14:textId="77777777" w:rsidR="00A37906" w:rsidRPr="00A37906" w:rsidRDefault="00A37906" w:rsidP="00A37906">
            <w:pPr>
              <w:rPr>
                <w:rFonts w:eastAsia="Yu Mincho"/>
                <w:lang w:val="en-US" w:eastAsia="ja-JP"/>
              </w:rPr>
            </w:pPr>
            <w:r w:rsidRPr="00A37906">
              <w:rPr>
                <w:rFonts w:eastAsia="Yu Mincho" w:hint="eastAsia"/>
                <w:lang w:val="en-US" w:eastAsia="ja-JP"/>
              </w:rPr>
              <w:t>Side condition (SNR) on CMR</w:t>
            </w:r>
          </w:p>
        </w:tc>
        <w:tc>
          <w:tcPr>
            <w:tcW w:w="2920" w:type="dxa"/>
            <w:vAlign w:val="center"/>
            <w:hideMark/>
          </w:tcPr>
          <w:p w14:paraId="7E6EE020" w14:textId="77777777" w:rsidR="00A37906" w:rsidRPr="00A37906" w:rsidRDefault="00A37906" w:rsidP="00A37906">
            <w:pPr>
              <w:rPr>
                <w:rFonts w:eastAsia="Yu Mincho"/>
                <w:lang w:val="en-US" w:eastAsia="ja-JP"/>
              </w:rPr>
            </w:pPr>
            <w:r w:rsidRPr="00A37906">
              <w:rPr>
                <w:rFonts w:eastAsia="Yu Mincho" w:hint="eastAsia"/>
                <w:lang w:val="en-US" w:eastAsia="ja-JP"/>
              </w:rPr>
              <w:t>-3dB</w:t>
            </w:r>
          </w:p>
        </w:tc>
      </w:tr>
      <w:tr w:rsidR="00A37906" w:rsidRPr="00A37906" w14:paraId="284210EB" w14:textId="77777777" w:rsidTr="00A37906">
        <w:trPr>
          <w:trHeight w:val="285"/>
          <w:jc w:val="center"/>
        </w:trPr>
        <w:tc>
          <w:tcPr>
            <w:tcW w:w="3820" w:type="dxa"/>
            <w:shd w:val="clear" w:color="auto" w:fill="D9E1F2"/>
            <w:hideMark/>
          </w:tcPr>
          <w:p w14:paraId="53FFA386" w14:textId="77777777" w:rsidR="00A37906" w:rsidRPr="00A37906" w:rsidRDefault="00A37906" w:rsidP="00A37906">
            <w:pPr>
              <w:rPr>
                <w:rFonts w:eastAsia="Yu Mincho"/>
                <w:lang w:val="en-US" w:eastAsia="ja-JP"/>
              </w:rPr>
            </w:pPr>
            <w:r w:rsidRPr="00A37906">
              <w:rPr>
                <w:rFonts w:eastAsia="Yu Mincho" w:hint="eastAsia"/>
                <w:lang w:val="en-US" w:eastAsia="ja-JP"/>
              </w:rPr>
              <w:t>Side condition (SNR) on IMR</w:t>
            </w:r>
          </w:p>
        </w:tc>
        <w:tc>
          <w:tcPr>
            <w:tcW w:w="2920" w:type="dxa"/>
            <w:shd w:val="clear" w:color="auto" w:fill="D9E1F2"/>
            <w:vAlign w:val="center"/>
            <w:hideMark/>
          </w:tcPr>
          <w:p w14:paraId="1131381B" w14:textId="77777777" w:rsidR="00A37906" w:rsidRPr="00A37906" w:rsidRDefault="00A37906" w:rsidP="00A37906">
            <w:pPr>
              <w:rPr>
                <w:rFonts w:eastAsia="Yu Mincho"/>
                <w:lang w:val="en-US" w:eastAsia="ja-JP"/>
              </w:rPr>
            </w:pPr>
            <w:r w:rsidRPr="00A37906">
              <w:rPr>
                <w:rFonts w:eastAsia="Yu Mincho" w:hint="eastAsia"/>
                <w:lang w:val="en-US" w:eastAsia="ja-JP"/>
              </w:rPr>
              <w:t>N/A (only AWGN noise)</w:t>
            </w:r>
          </w:p>
        </w:tc>
      </w:tr>
      <w:tr w:rsidR="00A37906" w:rsidRPr="00A37906" w14:paraId="467D16CA" w14:textId="77777777" w:rsidTr="00A37906">
        <w:trPr>
          <w:trHeight w:val="285"/>
          <w:jc w:val="center"/>
        </w:trPr>
        <w:tc>
          <w:tcPr>
            <w:tcW w:w="3820" w:type="dxa"/>
            <w:hideMark/>
          </w:tcPr>
          <w:p w14:paraId="098FC830" w14:textId="77777777" w:rsidR="00A37906" w:rsidRPr="00A37906" w:rsidRDefault="00A37906" w:rsidP="00A37906">
            <w:pPr>
              <w:rPr>
                <w:rFonts w:eastAsia="Yu Mincho"/>
                <w:lang w:val="en-US" w:eastAsia="ja-JP"/>
              </w:rPr>
            </w:pPr>
            <w:r w:rsidRPr="00A37906">
              <w:rPr>
                <w:rFonts w:eastAsia="Yu Mincho" w:hint="eastAsia"/>
                <w:lang w:val="en-US" w:eastAsia="ja-JP"/>
              </w:rPr>
              <w:t>Density (D) for IMR</w:t>
            </w:r>
          </w:p>
        </w:tc>
        <w:tc>
          <w:tcPr>
            <w:tcW w:w="2920" w:type="dxa"/>
            <w:vAlign w:val="center"/>
            <w:hideMark/>
          </w:tcPr>
          <w:p w14:paraId="6BFF917B" w14:textId="77777777" w:rsidR="00A37906" w:rsidRPr="00A37906" w:rsidRDefault="00A37906" w:rsidP="00A37906">
            <w:pPr>
              <w:rPr>
                <w:rFonts w:eastAsia="Yu Mincho"/>
                <w:lang w:val="en-US" w:eastAsia="ja-JP"/>
              </w:rPr>
            </w:pPr>
            <w:r w:rsidRPr="00A37906">
              <w:rPr>
                <w:rFonts w:eastAsia="Yu Mincho" w:hint="eastAsia"/>
                <w:lang w:val="en-US" w:eastAsia="ja-JP"/>
              </w:rPr>
              <w:t>3</w:t>
            </w:r>
          </w:p>
        </w:tc>
      </w:tr>
      <w:tr w:rsidR="00A37906" w:rsidRPr="00A37906" w14:paraId="22823B23" w14:textId="77777777" w:rsidTr="00A37906">
        <w:trPr>
          <w:trHeight w:val="285"/>
          <w:jc w:val="center"/>
        </w:trPr>
        <w:tc>
          <w:tcPr>
            <w:tcW w:w="3820" w:type="dxa"/>
            <w:shd w:val="clear" w:color="auto" w:fill="D9E1F2"/>
            <w:hideMark/>
          </w:tcPr>
          <w:p w14:paraId="47E02E01" w14:textId="77777777" w:rsidR="00A37906" w:rsidRPr="00A37906" w:rsidRDefault="00A37906" w:rsidP="00A37906">
            <w:pPr>
              <w:rPr>
                <w:rFonts w:eastAsia="Yu Mincho"/>
                <w:lang w:val="en-US" w:eastAsia="ja-JP"/>
              </w:rPr>
            </w:pPr>
            <w:r w:rsidRPr="00A37906">
              <w:rPr>
                <w:rFonts w:eastAsia="Yu Mincho" w:hint="eastAsia"/>
                <w:lang w:val="en-US" w:eastAsia="ja-JP"/>
              </w:rPr>
              <w:t>Number of samples (M) for IMR/CMR</w:t>
            </w:r>
          </w:p>
        </w:tc>
        <w:tc>
          <w:tcPr>
            <w:tcW w:w="2920" w:type="dxa"/>
            <w:shd w:val="clear" w:color="auto" w:fill="D9E1F2"/>
            <w:vAlign w:val="center"/>
            <w:hideMark/>
          </w:tcPr>
          <w:p w14:paraId="7E51C868" w14:textId="77777777" w:rsidR="00A37906" w:rsidRPr="00A37906" w:rsidRDefault="00A37906" w:rsidP="00A37906">
            <w:pPr>
              <w:rPr>
                <w:rFonts w:eastAsia="Yu Mincho"/>
                <w:lang w:val="en-US" w:eastAsia="ja-JP"/>
              </w:rPr>
            </w:pPr>
            <w:r w:rsidRPr="00A37906">
              <w:rPr>
                <w:rFonts w:eastAsia="Yu Mincho" w:hint="eastAsia"/>
                <w:lang w:val="en-US" w:eastAsia="ja-JP"/>
              </w:rPr>
              <w:t>1</w:t>
            </w:r>
          </w:p>
        </w:tc>
      </w:tr>
      <w:tr w:rsidR="00A37906" w:rsidRPr="00A37906" w14:paraId="1ACBD3B6" w14:textId="77777777" w:rsidTr="00A37906">
        <w:trPr>
          <w:trHeight w:val="285"/>
          <w:jc w:val="center"/>
        </w:trPr>
        <w:tc>
          <w:tcPr>
            <w:tcW w:w="3820" w:type="dxa"/>
            <w:hideMark/>
          </w:tcPr>
          <w:p w14:paraId="79238334" w14:textId="77777777" w:rsidR="00A37906" w:rsidRPr="00A37906" w:rsidRDefault="00A37906" w:rsidP="00A37906">
            <w:pPr>
              <w:rPr>
                <w:rFonts w:eastAsia="Yu Mincho"/>
                <w:lang w:val="en-US" w:eastAsia="ja-JP"/>
              </w:rPr>
            </w:pPr>
            <w:r w:rsidRPr="00A37906">
              <w:rPr>
                <w:rFonts w:eastAsia="Yu Mincho" w:hint="eastAsia"/>
                <w:lang w:val="en-US" w:eastAsia="ja-JP"/>
              </w:rPr>
              <w:t>Number of PRBs for IMR</w:t>
            </w:r>
          </w:p>
        </w:tc>
        <w:tc>
          <w:tcPr>
            <w:tcW w:w="2920" w:type="dxa"/>
            <w:vAlign w:val="center"/>
            <w:hideMark/>
          </w:tcPr>
          <w:p w14:paraId="626D6BC2" w14:textId="77777777" w:rsidR="00A37906" w:rsidRPr="00A37906" w:rsidRDefault="00A37906" w:rsidP="00A37906">
            <w:pPr>
              <w:rPr>
                <w:rFonts w:eastAsia="Yu Mincho"/>
                <w:lang w:val="en-US" w:eastAsia="ja-JP"/>
              </w:rPr>
            </w:pPr>
            <w:r w:rsidRPr="00A37906">
              <w:rPr>
                <w:rFonts w:eastAsia="Yu Mincho" w:hint="eastAsia"/>
                <w:lang w:val="en-US" w:eastAsia="ja-JP"/>
              </w:rPr>
              <w:t>24, 48</w:t>
            </w:r>
          </w:p>
        </w:tc>
      </w:tr>
      <w:tr w:rsidR="00A37906" w:rsidRPr="00A37906" w14:paraId="642592E4" w14:textId="77777777" w:rsidTr="00A37906">
        <w:trPr>
          <w:trHeight w:val="285"/>
          <w:jc w:val="center"/>
        </w:trPr>
        <w:tc>
          <w:tcPr>
            <w:tcW w:w="3820" w:type="dxa"/>
            <w:tcBorders>
              <w:top w:val="nil"/>
              <w:left w:val="nil"/>
              <w:bottom w:val="single" w:sz="4" w:space="0" w:color="4472C4"/>
              <w:right w:val="nil"/>
            </w:tcBorders>
            <w:shd w:val="clear" w:color="auto" w:fill="D9E1F2"/>
            <w:hideMark/>
          </w:tcPr>
          <w:p w14:paraId="1885A59E" w14:textId="77777777" w:rsidR="00A37906" w:rsidRPr="00A37906" w:rsidRDefault="00A37906" w:rsidP="00A37906">
            <w:pPr>
              <w:rPr>
                <w:rFonts w:eastAsia="Yu Mincho"/>
                <w:lang w:val="en-US" w:eastAsia="ja-JP"/>
              </w:rPr>
            </w:pPr>
            <w:r w:rsidRPr="00A37906">
              <w:rPr>
                <w:rFonts w:eastAsia="Yu Mincho" w:hint="eastAsia"/>
                <w:lang w:val="en-US" w:eastAsia="ja-JP"/>
              </w:rPr>
              <w:t>Propagation condition</w:t>
            </w:r>
          </w:p>
        </w:tc>
        <w:tc>
          <w:tcPr>
            <w:tcW w:w="2920" w:type="dxa"/>
            <w:tcBorders>
              <w:top w:val="nil"/>
              <w:left w:val="nil"/>
              <w:bottom w:val="single" w:sz="4" w:space="0" w:color="4472C4"/>
              <w:right w:val="nil"/>
            </w:tcBorders>
            <w:shd w:val="clear" w:color="auto" w:fill="D9E1F2"/>
            <w:vAlign w:val="center"/>
            <w:hideMark/>
          </w:tcPr>
          <w:p w14:paraId="5A2F5039" w14:textId="77777777" w:rsidR="00A37906" w:rsidRPr="00A37906" w:rsidRDefault="00A37906" w:rsidP="00A37906">
            <w:pPr>
              <w:rPr>
                <w:rFonts w:eastAsia="Yu Mincho"/>
                <w:lang w:val="en-US" w:eastAsia="ja-JP"/>
              </w:rPr>
            </w:pPr>
            <w:r w:rsidRPr="00A37906">
              <w:rPr>
                <w:rFonts w:eastAsia="Yu Mincho" w:hint="eastAsia"/>
                <w:lang w:val="en-US" w:eastAsia="ja-JP"/>
              </w:rPr>
              <w:t>AWGN</w:t>
            </w:r>
          </w:p>
        </w:tc>
      </w:tr>
    </w:tbl>
    <w:p w14:paraId="10811C28" w14:textId="77777777" w:rsidR="00A37906" w:rsidRPr="00A37906" w:rsidRDefault="00A37906" w:rsidP="00A37906">
      <w:pPr>
        <w:rPr>
          <w:rFonts w:eastAsia="Yu Mincho"/>
          <w:lang w:val="en-US" w:eastAsia="ja-JP"/>
        </w:rPr>
      </w:pPr>
    </w:p>
    <w:p w14:paraId="4421F084" w14:textId="77777777" w:rsidR="00A37906" w:rsidRPr="00A37906" w:rsidRDefault="00A37906" w:rsidP="00A37906">
      <w:pPr>
        <w:rPr>
          <w:rFonts w:eastAsia="Yu Mincho"/>
          <w:b/>
          <w:lang w:val="en-US" w:eastAsia="ja-JP"/>
        </w:rPr>
      </w:pPr>
      <w:r w:rsidRPr="00A37906">
        <w:rPr>
          <w:rFonts w:eastAsia="Yu Mincho"/>
          <w:b/>
          <w:lang w:val="en-US" w:eastAsia="ja-JP"/>
        </w:rPr>
        <w:t>Table A-5: simulation assumption for L1-SINR with CSI-RS based CMR + NZP-IMR (Case 2D)</w:t>
      </w:r>
    </w:p>
    <w:tbl>
      <w:tblPr>
        <w:tblW w:w="6740" w:type="dxa"/>
        <w:jc w:val="center"/>
        <w:tblLook w:val="04A0" w:firstRow="1" w:lastRow="0" w:firstColumn="1" w:lastColumn="0" w:noHBand="0" w:noVBand="1"/>
      </w:tblPr>
      <w:tblGrid>
        <w:gridCol w:w="3820"/>
        <w:gridCol w:w="2920"/>
      </w:tblGrid>
      <w:tr w:rsidR="00A37906" w:rsidRPr="00A37906" w14:paraId="628F83B9" w14:textId="77777777" w:rsidTr="00A37906">
        <w:trPr>
          <w:trHeight w:val="285"/>
          <w:jc w:val="center"/>
        </w:trPr>
        <w:tc>
          <w:tcPr>
            <w:tcW w:w="3820" w:type="dxa"/>
            <w:tcBorders>
              <w:top w:val="single" w:sz="4" w:space="0" w:color="4472C4"/>
              <w:left w:val="nil"/>
              <w:bottom w:val="single" w:sz="4" w:space="0" w:color="4472C4"/>
              <w:right w:val="nil"/>
            </w:tcBorders>
            <w:hideMark/>
          </w:tcPr>
          <w:p w14:paraId="6514C474" w14:textId="77777777" w:rsidR="00A37906" w:rsidRPr="00A37906" w:rsidRDefault="00A37906" w:rsidP="00A37906">
            <w:pPr>
              <w:rPr>
                <w:rFonts w:eastAsia="Yu Mincho"/>
                <w:b/>
                <w:bCs/>
                <w:lang w:val="en-US" w:eastAsia="ja-JP"/>
              </w:rPr>
            </w:pPr>
            <w:r w:rsidRPr="00A37906">
              <w:rPr>
                <w:rFonts w:eastAsia="Yu Mincho" w:hint="eastAsia"/>
                <w:b/>
                <w:bCs/>
                <w:lang w:val="en-US" w:eastAsia="ja-JP"/>
              </w:rPr>
              <w:t>Parameters</w:t>
            </w:r>
          </w:p>
        </w:tc>
        <w:tc>
          <w:tcPr>
            <w:tcW w:w="2920" w:type="dxa"/>
            <w:tcBorders>
              <w:top w:val="single" w:sz="4" w:space="0" w:color="4472C4"/>
              <w:left w:val="nil"/>
              <w:bottom w:val="single" w:sz="4" w:space="0" w:color="4472C4"/>
              <w:right w:val="nil"/>
            </w:tcBorders>
            <w:vAlign w:val="center"/>
            <w:hideMark/>
          </w:tcPr>
          <w:p w14:paraId="68C18170" w14:textId="77777777" w:rsidR="00A37906" w:rsidRPr="00A37906" w:rsidRDefault="00A37906" w:rsidP="00A37906">
            <w:pPr>
              <w:rPr>
                <w:rFonts w:eastAsia="Yu Mincho"/>
                <w:b/>
                <w:bCs/>
                <w:lang w:val="en-US" w:eastAsia="ja-JP"/>
              </w:rPr>
            </w:pPr>
            <w:r w:rsidRPr="00A37906">
              <w:rPr>
                <w:rFonts w:eastAsia="Yu Mincho" w:hint="eastAsia"/>
                <w:b/>
                <w:bCs/>
                <w:lang w:val="en-US" w:eastAsia="ja-JP"/>
              </w:rPr>
              <w:t>Values</w:t>
            </w:r>
          </w:p>
        </w:tc>
      </w:tr>
      <w:tr w:rsidR="00A37906" w:rsidRPr="00A37906" w14:paraId="0792BC98" w14:textId="77777777" w:rsidTr="00A37906">
        <w:trPr>
          <w:trHeight w:val="570"/>
          <w:jc w:val="center"/>
        </w:trPr>
        <w:tc>
          <w:tcPr>
            <w:tcW w:w="3820" w:type="dxa"/>
            <w:shd w:val="clear" w:color="auto" w:fill="D9E1F2"/>
            <w:hideMark/>
          </w:tcPr>
          <w:p w14:paraId="36BD2879" w14:textId="77777777" w:rsidR="00A37906" w:rsidRPr="00A37906" w:rsidRDefault="00A37906" w:rsidP="00A37906">
            <w:pPr>
              <w:rPr>
                <w:rFonts w:eastAsia="Yu Mincho"/>
                <w:lang w:val="en-US" w:eastAsia="ja-JP"/>
              </w:rPr>
            </w:pPr>
            <w:r w:rsidRPr="00A37906">
              <w:rPr>
                <w:rFonts w:eastAsia="Yu Mincho" w:hint="eastAsia"/>
                <w:lang w:val="en-US" w:eastAsia="ja-JP"/>
              </w:rPr>
              <w:t>SCS</w:t>
            </w:r>
          </w:p>
        </w:tc>
        <w:tc>
          <w:tcPr>
            <w:tcW w:w="2920" w:type="dxa"/>
            <w:shd w:val="clear" w:color="auto" w:fill="D9E1F2"/>
            <w:vAlign w:val="center"/>
            <w:hideMark/>
          </w:tcPr>
          <w:p w14:paraId="11C682C0" w14:textId="77777777" w:rsidR="00A37906" w:rsidRPr="00A37906" w:rsidRDefault="00A37906" w:rsidP="00A37906">
            <w:pPr>
              <w:rPr>
                <w:rFonts w:eastAsia="Yu Mincho"/>
                <w:lang w:val="en-US" w:eastAsia="ja-JP"/>
              </w:rPr>
            </w:pPr>
            <w:r w:rsidRPr="00A37906">
              <w:rPr>
                <w:rFonts w:eastAsia="Yu Mincho" w:hint="eastAsia"/>
                <w:lang w:val="en-US" w:eastAsia="ja-JP"/>
              </w:rPr>
              <w:t xml:space="preserve">15kHz (FR1), 30kHz (FR1), 120kHz (FR2) </w:t>
            </w:r>
          </w:p>
        </w:tc>
      </w:tr>
      <w:tr w:rsidR="00A37906" w:rsidRPr="00A37906" w14:paraId="25213515" w14:textId="77777777" w:rsidTr="00A37906">
        <w:trPr>
          <w:trHeight w:val="285"/>
          <w:jc w:val="center"/>
        </w:trPr>
        <w:tc>
          <w:tcPr>
            <w:tcW w:w="3820" w:type="dxa"/>
            <w:hideMark/>
          </w:tcPr>
          <w:p w14:paraId="2359D994" w14:textId="77777777" w:rsidR="00A37906" w:rsidRPr="00A37906" w:rsidRDefault="00A37906" w:rsidP="00A37906">
            <w:pPr>
              <w:rPr>
                <w:rFonts w:eastAsia="Yu Mincho"/>
                <w:lang w:val="en-US" w:eastAsia="ja-JP"/>
              </w:rPr>
            </w:pPr>
            <w:r w:rsidRPr="00A37906">
              <w:rPr>
                <w:rFonts w:eastAsia="Yu Mincho" w:hint="eastAsia"/>
                <w:lang w:val="en-US" w:eastAsia="ja-JP"/>
              </w:rPr>
              <w:t>Channel measurement resource (CMR)</w:t>
            </w:r>
          </w:p>
        </w:tc>
        <w:tc>
          <w:tcPr>
            <w:tcW w:w="2920" w:type="dxa"/>
            <w:vAlign w:val="center"/>
            <w:hideMark/>
          </w:tcPr>
          <w:p w14:paraId="48FCCBBF" w14:textId="77777777" w:rsidR="00A37906" w:rsidRPr="00A37906" w:rsidRDefault="00A37906" w:rsidP="00A37906">
            <w:pPr>
              <w:rPr>
                <w:rFonts w:eastAsia="Yu Mincho"/>
                <w:lang w:val="en-US" w:eastAsia="ja-JP"/>
              </w:rPr>
            </w:pPr>
            <w:r w:rsidRPr="00A37906">
              <w:rPr>
                <w:rFonts w:eastAsia="Yu Mincho" w:hint="eastAsia"/>
                <w:lang w:val="en-US" w:eastAsia="ja-JP"/>
              </w:rPr>
              <w:t>CSI-RS</w:t>
            </w:r>
          </w:p>
        </w:tc>
      </w:tr>
      <w:tr w:rsidR="00A37906" w:rsidRPr="00A37906" w14:paraId="09097C38" w14:textId="77777777" w:rsidTr="00A37906">
        <w:trPr>
          <w:trHeight w:val="570"/>
          <w:jc w:val="center"/>
        </w:trPr>
        <w:tc>
          <w:tcPr>
            <w:tcW w:w="3820" w:type="dxa"/>
            <w:shd w:val="clear" w:color="auto" w:fill="D9E1F2"/>
            <w:hideMark/>
          </w:tcPr>
          <w:p w14:paraId="05FE202D" w14:textId="77777777" w:rsidR="00A37906" w:rsidRPr="00A37906" w:rsidRDefault="00A37906" w:rsidP="00A37906">
            <w:pPr>
              <w:rPr>
                <w:rFonts w:eastAsia="Yu Mincho"/>
                <w:lang w:val="en-US" w:eastAsia="ja-JP"/>
              </w:rPr>
            </w:pPr>
            <w:r w:rsidRPr="00A37906">
              <w:rPr>
                <w:rFonts w:eastAsia="Yu Mincho" w:hint="eastAsia"/>
                <w:lang w:val="en-US" w:eastAsia="ja-JP"/>
              </w:rPr>
              <w:t>Interference measurement resource (IMR) configuration</w:t>
            </w:r>
          </w:p>
        </w:tc>
        <w:tc>
          <w:tcPr>
            <w:tcW w:w="2920" w:type="dxa"/>
            <w:shd w:val="clear" w:color="auto" w:fill="D9E1F2"/>
            <w:vAlign w:val="center"/>
            <w:hideMark/>
          </w:tcPr>
          <w:p w14:paraId="01252502" w14:textId="77777777" w:rsidR="00A37906" w:rsidRPr="00A37906" w:rsidRDefault="00A37906" w:rsidP="00A37906">
            <w:pPr>
              <w:rPr>
                <w:rFonts w:eastAsia="Yu Mincho"/>
                <w:lang w:val="en-US" w:eastAsia="ja-JP"/>
              </w:rPr>
            </w:pPr>
            <w:r w:rsidRPr="00A37906">
              <w:rPr>
                <w:rFonts w:eastAsia="Yu Mincho" w:hint="eastAsia"/>
                <w:lang w:val="en-US" w:eastAsia="ja-JP"/>
              </w:rPr>
              <w:t>CSI-RS</w:t>
            </w:r>
          </w:p>
        </w:tc>
      </w:tr>
      <w:tr w:rsidR="00A37906" w:rsidRPr="00A37906" w14:paraId="08345B8A" w14:textId="77777777" w:rsidTr="00A37906">
        <w:trPr>
          <w:trHeight w:val="570"/>
          <w:jc w:val="center"/>
        </w:trPr>
        <w:tc>
          <w:tcPr>
            <w:tcW w:w="3820" w:type="dxa"/>
            <w:hideMark/>
          </w:tcPr>
          <w:p w14:paraId="4BEF368D" w14:textId="77777777" w:rsidR="00A37906" w:rsidRPr="00A37906" w:rsidRDefault="00A37906" w:rsidP="00A37906">
            <w:pPr>
              <w:rPr>
                <w:rFonts w:eastAsia="Yu Mincho"/>
                <w:lang w:val="en-US" w:eastAsia="ja-JP"/>
              </w:rPr>
            </w:pPr>
            <w:r w:rsidRPr="00A37906">
              <w:rPr>
                <w:rFonts w:eastAsia="Yu Mincho" w:hint="eastAsia"/>
                <w:lang w:val="en-US" w:eastAsia="ja-JP"/>
              </w:rPr>
              <w:t>Periodicity</w:t>
            </w:r>
          </w:p>
        </w:tc>
        <w:tc>
          <w:tcPr>
            <w:tcW w:w="2920" w:type="dxa"/>
            <w:vAlign w:val="center"/>
            <w:hideMark/>
          </w:tcPr>
          <w:p w14:paraId="330CAC22" w14:textId="77777777" w:rsidR="00A37906" w:rsidRPr="00A37906" w:rsidRDefault="00A37906" w:rsidP="00A37906">
            <w:pPr>
              <w:rPr>
                <w:rFonts w:eastAsia="Yu Mincho"/>
                <w:lang w:val="en-US" w:eastAsia="ja-JP"/>
              </w:rPr>
            </w:pPr>
            <w:r w:rsidRPr="00A37906">
              <w:rPr>
                <w:rFonts w:eastAsia="Yu Mincho" w:hint="eastAsia"/>
                <w:lang w:val="en-US" w:eastAsia="ja-JP"/>
              </w:rPr>
              <w:t>CMR Periodicity = IMR Periodicity</w:t>
            </w:r>
          </w:p>
        </w:tc>
      </w:tr>
      <w:tr w:rsidR="00A37906" w:rsidRPr="00A37906" w14:paraId="5E72A811" w14:textId="77777777" w:rsidTr="00A37906">
        <w:trPr>
          <w:trHeight w:val="285"/>
          <w:jc w:val="center"/>
        </w:trPr>
        <w:tc>
          <w:tcPr>
            <w:tcW w:w="3820" w:type="dxa"/>
            <w:shd w:val="clear" w:color="auto" w:fill="D9E1F2"/>
            <w:hideMark/>
          </w:tcPr>
          <w:p w14:paraId="5BA85FAC" w14:textId="77777777" w:rsidR="00A37906" w:rsidRPr="00A37906" w:rsidRDefault="00A37906" w:rsidP="00A37906">
            <w:pPr>
              <w:rPr>
                <w:rFonts w:eastAsia="Yu Mincho"/>
                <w:lang w:val="en-US" w:eastAsia="ja-JP"/>
              </w:rPr>
            </w:pPr>
            <w:r w:rsidRPr="00A37906">
              <w:rPr>
                <w:rFonts w:eastAsia="Yu Mincho" w:hint="eastAsia"/>
                <w:lang w:val="en-US" w:eastAsia="ja-JP"/>
              </w:rPr>
              <w:t>Ideal SINR</w:t>
            </w:r>
          </w:p>
        </w:tc>
        <w:tc>
          <w:tcPr>
            <w:tcW w:w="2920" w:type="dxa"/>
            <w:shd w:val="clear" w:color="auto" w:fill="D9E1F2"/>
            <w:vAlign w:val="center"/>
            <w:hideMark/>
          </w:tcPr>
          <w:p w14:paraId="656B3F92" w14:textId="77777777" w:rsidR="00A37906" w:rsidRPr="00A37906" w:rsidRDefault="00A37906" w:rsidP="00A37906">
            <w:pPr>
              <w:rPr>
                <w:rFonts w:eastAsia="Yu Mincho"/>
                <w:lang w:val="en-US" w:eastAsia="ja-JP"/>
              </w:rPr>
            </w:pPr>
            <w:r w:rsidRPr="00A37906">
              <w:rPr>
                <w:rFonts w:eastAsia="Yu Mincho" w:hint="eastAsia"/>
                <w:lang w:val="en-US" w:eastAsia="ja-JP"/>
              </w:rPr>
              <w:t>-3dB</w:t>
            </w:r>
          </w:p>
        </w:tc>
      </w:tr>
      <w:tr w:rsidR="00A37906" w:rsidRPr="00A37906" w14:paraId="26BFB4A6" w14:textId="77777777" w:rsidTr="00A37906">
        <w:trPr>
          <w:trHeight w:val="570"/>
          <w:jc w:val="center"/>
        </w:trPr>
        <w:tc>
          <w:tcPr>
            <w:tcW w:w="3820" w:type="dxa"/>
            <w:hideMark/>
          </w:tcPr>
          <w:p w14:paraId="6FA680D2" w14:textId="77777777" w:rsidR="00A37906" w:rsidRPr="00A37906" w:rsidRDefault="00A37906" w:rsidP="00A37906">
            <w:pPr>
              <w:rPr>
                <w:rFonts w:eastAsia="Yu Mincho"/>
                <w:lang w:val="en-US" w:eastAsia="ja-JP"/>
              </w:rPr>
            </w:pPr>
            <w:r w:rsidRPr="00A37906">
              <w:rPr>
                <w:rFonts w:eastAsia="Yu Mincho" w:hint="eastAsia"/>
                <w:lang w:val="en-US" w:eastAsia="ja-JP"/>
              </w:rPr>
              <w:t>Side condition (SNR) on CMR</w:t>
            </w:r>
          </w:p>
        </w:tc>
        <w:tc>
          <w:tcPr>
            <w:tcW w:w="2920" w:type="dxa"/>
            <w:vAlign w:val="center"/>
            <w:hideMark/>
          </w:tcPr>
          <w:p w14:paraId="61A8E0AA" w14:textId="77777777" w:rsidR="00A37906" w:rsidRPr="00A37906" w:rsidRDefault="00A37906" w:rsidP="00A37906">
            <w:pPr>
              <w:rPr>
                <w:rFonts w:eastAsia="Yu Mincho"/>
                <w:lang w:val="en-US" w:eastAsia="ja-JP"/>
              </w:rPr>
            </w:pPr>
            <w:r w:rsidRPr="00A37906">
              <w:rPr>
                <w:rFonts w:eastAsia="Yu Mincho" w:hint="eastAsia"/>
                <w:lang w:val="en-US" w:eastAsia="ja-JP"/>
              </w:rPr>
              <w:t>0dB</w:t>
            </w:r>
          </w:p>
        </w:tc>
      </w:tr>
      <w:tr w:rsidR="00A37906" w:rsidRPr="00A37906" w14:paraId="3D82A86D" w14:textId="77777777" w:rsidTr="00A37906">
        <w:trPr>
          <w:trHeight w:val="570"/>
          <w:jc w:val="center"/>
        </w:trPr>
        <w:tc>
          <w:tcPr>
            <w:tcW w:w="3820" w:type="dxa"/>
            <w:shd w:val="clear" w:color="auto" w:fill="D9E1F2"/>
            <w:hideMark/>
          </w:tcPr>
          <w:p w14:paraId="23820472" w14:textId="77777777" w:rsidR="00A37906" w:rsidRPr="00A37906" w:rsidRDefault="00A37906" w:rsidP="00A37906">
            <w:pPr>
              <w:rPr>
                <w:rFonts w:eastAsia="Yu Mincho"/>
                <w:lang w:val="en-US" w:eastAsia="ja-JP"/>
              </w:rPr>
            </w:pPr>
            <w:r w:rsidRPr="00A37906">
              <w:rPr>
                <w:rFonts w:eastAsia="Yu Mincho" w:hint="eastAsia"/>
                <w:lang w:val="en-US" w:eastAsia="ja-JP"/>
              </w:rPr>
              <w:t>Side condition (SNR) on IMR</w:t>
            </w:r>
          </w:p>
        </w:tc>
        <w:tc>
          <w:tcPr>
            <w:tcW w:w="2920" w:type="dxa"/>
            <w:shd w:val="clear" w:color="auto" w:fill="D9E1F2"/>
            <w:vAlign w:val="center"/>
            <w:hideMark/>
          </w:tcPr>
          <w:p w14:paraId="4DF14F79" w14:textId="77777777" w:rsidR="00A37906" w:rsidRPr="00A37906" w:rsidRDefault="00A37906" w:rsidP="00A37906">
            <w:pPr>
              <w:rPr>
                <w:rFonts w:eastAsia="Yu Mincho"/>
                <w:lang w:val="en-US" w:eastAsia="ja-JP"/>
              </w:rPr>
            </w:pPr>
            <w:r w:rsidRPr="00A37906">
              <w:rPr>
                <w:rFonts w:eastAsia="Yu Mincho" w:hint="eastAsia"/>
                <w:lang w:val="en-US" w:eastAsia="ja-JP"/>
              </w:rPr>
              <w:t>0dB</w:t>
            </w:r>
          </w:p>
        </w:tc>
      </w:tr>
      <w:tr w:rsidR="00A37906" w:rsidRPr="00A37906" w14:paraId="2C17645A" w14:textId="77777777" w:rsidTr="00A37906">
        <w:trPr>
          <w:trHeight w:val="285"/>
          <w:jc w:val="center"/>
        </w:trPr>
        <w:tc>
          <w:tcPr>
            <w:tcW w:w="3820" w:type="dxa"/>
            <w:hideMark/>
          </w:tcPr>
          <w:p w14:paraId="588444C6" w14:textId="77777777" w:rsidR="00A37906" w:rsidRPr="00A37906" w:rsidRDefault="00A37906" w:rsidP="00A37906">
            <w:pPr>
              <w:rPr>
                <w:rFonts w:eastAsia="Yu Mincho"/>
                <w:lang w:val="en-US" w:eastAsia="ja-JP"/>
              </w:rPr>
            </w:pPr>
            <w:r w:rsidRPr="00A37906">
              <w:rPr>
                <w:rFonts w:eastAsia="Yu Mincho" w:hint="eastAsia"/>
                <w:lang w:val="en-US" w:eastAsia="ja-JP"/>
              </w:rPr>
              <w:t>Density (D) for CMR/IMR</w:t>
            </w:r>
          </w:p>
        </w:tc>
        <w:tc>
          <w:tcPr>
            <w:tcW w:w="2920" w:type="dxa"/>
            <w:vAlign w:val="center"/>
            <w:hideMark/>
          </w:tcPr>
          <w:p w14:paraId="654F3E56" w14:textId="77777777" w:rsidR="00A37906" w:rsidRPr="00A37906" w:rsidRDefault="00A37906" w:rsidP="00A37906">
            <w:pPr>
              <w:rPr>
                <w:rFonts w:eastAsia="Yu Mincho"/>
                <w:lang w:val="en-US" w:eastAsia="ja-JP"/>
              </w:rPr>
            </w:pPr>
            <w:r w:rsidRPr="00A37906">
              <w:rPr>
                <w:rFonts w:eastAsia="Yu Mincho" w:hint="eastAsia"/>
                <w:lang w:val="en-US" w:eastAsia="ja-JP"/>
              </w:rPr>
              <w:t>3</w:t>
            </w:r>
          </w:p>
        </w:tc>
      </w:tr>
      <w:tr w:rsidR="00A37906" w:rsidRPr="00A37906" w14:paraId="5DB40D09" w14:textId="77777777" w:rsidTr="00A37906">
        <w:trPr>
          <w:trHeight w:val="285"/>
          <w:jc w:val="center"/>
        </w:trPr>
        <w:tc>
          <w:tcPr>
            <w:tcW w:w="3820" w:type="dxa"/>
            <w:shd w:val="clear" w:color="auto" w:fill="D9E1F2"/>
            <w:hideMark/>
          </w:tcPr>
          <w:p w14:paraId="187194E2" w14:textId="77777777" w:rsidR="00A37906" w:rsidRPr="00A37906" w:rsidRDefault="00A37906" w:rsidP="00A37906">
            <w:pPr>
              <w:rPr>
                <w:rFonts w:eastAsia="Yu Mincho"/>
                <w:lang w:val="en-US" w:eastAsia="ja-JP"/>
              </w:rPr>
            </w:pPr>
            <w:r w:rsidRPr="00A37906">
              <w:rPr>
                <w:rFonts w:eastAsia="Yu Mincho" w:hint="eastAsia"/>
                <w:lang w:val="en-US" w:eastAsia="ja-JP"/>
              </w:rPr>
              <w:t>Number of samples (M) for CMR/IMR</w:t>
            </w:r>
          </w:p>
        </w:tc>
        <w:tc>
          <w:tcPr>
            <w:tcW w:w="2920" w:type="dxa"/>
            <w:shd w:val="clear" w:color="auto" w:fill="D9E1F2"/>
            <w:vAlign w:val="center"/>
            <w:hideMark/>
          </w:tcPr>
          <w:p w14:paraId="586960D1" w14:textId="77777777" w:rsidR="00A37906" w:rsidRPr="00A37906" w:rsidRDefault="00A37906" w:rsidP="00A37906">
            <w:pPr>
              <w:rPr>
                <w:rFonts w:eastAsia="Yu Mincho"/>
                <w:lang w:val="en-US" w:eastAsia="ja-JP"/>
              </w:rPr>
            </w:pPr>
            <w:r w:rsidRPr="00A37906">
              <w:rPr>
                <w:rFonts w:eastAsia="Yu Mincho" w:hint="eastAsia"/>
                <w:lang w:val="en-US" w:eastAsia="ja-JP"/>
              </w:rPr>
              <w:t>1</w:t>
            </w:r>
          </w:p>
        </w:tc>
      </w:tr>
      <w:tr w:rsidR="00A37906" w:rsidRPr="00A37906" w14:paraId="6E7FE9DF" w14:textId="77777777" w:rsidTr="00A37906">
        <w:trPr>
          <w:trHeight w:val="285"/>
          <w:jc w:val="center"/>
        </w:trPr>
        <w:tc>
          <w:tcPr>
            <w:tcW w:w="3820" w:type="dxa"/>
            <w:hideMark/>
          </w:tcPr>
          <w:p w14:paraId="5F650DAD" w14:textId="77777777" w:rsidR="00A37906" w:rsidRPr="00A37906" w:rsidRDefault="00A37906" w:rsidP="00A37906">
            <w:pPr>
              <w:rPr>
                <w:rFonts w:eastAsia="Yu Mincho"/>
                <w:lang w:val="en-US" w:eastAsia="ja-JP"/>
              </w:rPr>
            </w:pPr>
            <w:r w:rsidRPr="00A37906">
              <w:rPr>
                <w:rFonts w:eastAsia="Yu Mincho" w:hint="eastAsia"/>
                <w:lang w:val="en-US" w:eastAsia="ja-JP"/>
              </w:rPr>
              <w:t>Number of PRBs for CMR/IMR</w:t>
            </w:r>
          </w:p>
        </w:tc>
        <w:tc>
          <w:tcPr>
            <w:tcW w:w="2920" w:type="dxa"/>
            <w:vAlign w:val="center"/>
            <w:hideMark/>
          </w:tcPr>
          <w:p w14:paraId="42CA85E8" w14:textId="77777777" w:rsidR="00A37906" w:rsidRPr="00A37906" w:rsidRDefault="00A37906" w:rsidP="00A37906">
            <w:pPr>
              <w:rPr>
                <w:rFonts w:eastAsia="Yu Mincho"/>
                <w:lang w:val="en-US" w:eastAsia="ja-JP"/>
              </w:rPr>
            </w:pPr>
            <w:r w:rsidRPr="00A37906">
              <w:rPr>
                <w:rFonts w:eastAsia="Yu Mincho" w:hint="eastAsia"/>
                <w:lang w:val="en-US" w:eastAsia="ja-JP"/>
              </w:rPr>
              <w:t>24, 48</w:t>
            </w:r>
          </w:p>
        </w:tc>
      </w:tr>
      <w:tr w:rsidR="00A37906" w:rsidRPr="00A37906" w14:paraId="152C3104" w14:textId="77777777" w:rsidTr="00A37906">
        <w:trPr>
          <w:trHeight w:val="285"/>
          <w:jc w:val="center"/>
        </w:trPr>
        <w:tc>
          <w:tcPr>
            <w:tcW w:w="3820" w:type="dxa"/>
            <w:tcBorders>
              <w:top w:val="nil"/>
              <w:left w:val="nil"/>
              <w:bottom w:val="single" w:sz="4" w:space="0" w:color="4472C4"/>
              <w:right w:val="nil"/>
            </w:tcBorders>
            <w:shd w:val="clear" w:color="auto" w:fill="D9E1F2"/>
            <w:hideMark/>
          </w:tcPr>
          <w:p w14:paraId="3C3C12FD" w14:textId="77777777" w:rsidR="00A37906" w:rsidRPr="00A37906" w:rsidRDefault="00A37906" w:rsidP="00A37906">
            <w:pPr>
              <w:rPr>
                <w:rFonts w:eastAsia="Yu Mincho"/>
                <w:lang w:val="en-US" w:eastAsia="ja-JP"/>
              </w:rPr>
            </w:pPr>
            <w:r w:rsidRPr="00A37906">
              <w:rPr>
                <w:rFonts w:eastAsia="Yu Mincho" w:hint="eastAsia"/>
                <w:lang w:val="en-US" w:eastAsia="ja-JP"/>
              </w:rPr>
              <w:t>Propagation condition</w:t>
            </w:r>
          </w:p>
        </w:tc>
        <w:tc>
          <w:tcPr>
            <w:tcW w:w="2920" w:type="dxa"/>
            <w:tcBorders>
              <w:top w:val="nil"/>
              <w:left w:val="nil"/>
              <w:bottom w:val="single" w:sz="4" w:space="0" w:color="4472C4"/>
              <w:right w:val="nil"/>
            </w:tcBorders>
            <w:shd w:val="clear" w:color="auto" w:fill="D9E1F2"/>
            <w:vAlign w:val="center"/>
            <w:hideMark/>
          </w:tcPr>
          <w:p w14:paraId="67B13ADD" w14:textId="77777777" w:rsidR="00A37906" w:rsidRPr="00A37906" w:rsidRDefault="00A37906" w:rsidP="00A37906">
            <w:pPr>
              <w:rPr>
                <w:rFonts w:eastAsia="Yu Mincho"/>
                <w:lang w:val="en-US" w:eastAsia="ja-JP"/>
              </w:rPr>
            </w:pPr>
            <w:r w:rsidRPr="00A37906">
              <w:rPr>
                <w:rFonts w:eastAsia="Yu Mincho" w:hint="eastAsia"/>
                <w:lang w:val="en-US" w:eastAsia="ja-JP"/>
              </w:rPr>
              <w:t>AWGN</w:t>
            </w:r>
          </w:p>
        </w:tc>
      </w:tr>
    </w:tbl>
    <w:p w14:paraId="5B611C2D" w14:textId="77777777" w:rsidR="00A37906" w:rsidRPr="00A37906" w:rsidRDefault="00A37906" w:rsidP="00A37906">
      <w:pPr>
        <w:rPr>
          <w:rFonts w:eastAsia="Yu Mincho"/>
          <w:lang w:val="en-US" w:eastAsia="ja-JP"/>
        </w:rPr>
      </w:pPr>
    </w:p>
    <w:p w14:paraId="3782CD41" w14:textId="77777777" w:rsidR="00A37906" w:rsidRPr="00A37906" w:rsidRDefault="00A37906" w:rsidP="00A37906">
      <w:pPr>
        <w:rPr>
          <w:rFonts w:eastAsia="Yu Mincho"/>
          <w:b/>
          <w:lang w:val="en-US" w:eastAsia="ja-JP"/>
        </w:rPr>
      </w:pPr>
      <w:r w:rsidRPr="00A37906">
        <w:rPr>
          <w:rFonts w:eastAsia="Yu Mincho"/>
          <w:b/>
          <w:lang w:val="en-US" w:eastAsia="ja-JP"/>
        </w:rPr>
        <w:lastRenderedPageBreak/>
        <w:t>Table A-6: simulation assumption for L1-SINR with SSB-based CMR + ZP-IMR (Case 2B)</w:t>
      </w:r>
    </w:p>
    <w:tbl>
      <w:tblPr>
        <w:tblW w:w="6740" w:type="dxa"/>
        <w:jc w:val="center"/>
        <w:tblLook w:val="04A0" w:firstRow="1" w:lastRow="0" w:firstColumn="1" w:lastColumn="0" w:noHBand="0" w:noVBand="1"/>
      </w:tblPr>
      <w:tblGrid>
        <w:gridCol w:w="3820"/>
        <w:gridCol w:w="2920"/>
      </w:tblGrid>
      <w:tr w:rsidR="00A37906" w:rsidRPr="00A37906" w14:paraId="17A27913" w14:textId="77777777" w:rsidTr="00A37906">
        <w:trPr>
          <w:trHeight w:val="285"/>
          <w:jc w:val="center"/>
        </w:trPr>
        <w:tc>
          <w:tcPr>
            <w:tcW w:w="3820" w:type="dxa"/>
            <w:tcBorders>
              <w:top w:val="single" w:sz="4" w:space="0" w:color="4472C4"/>
              <w:left w:val="nil"/>
              <w:bottom w:val="single" w:sz="4" w:space="0" w:color="4472C4"/>
              <w:right w:val="nil"/>
            </w:tcBorders>
            <w:hideMark/>
          </w:tcPr>
          <w:p w14:paraId="30090776" w14:textId="77777777" w:rsidR="00A37906" w:rsidRPr="00A37906" w:rsidRDefault="00A37906" w:rsidP="00A37906">
            <w:pPr>
              <w:rPr>
                <w:rFonts w:eastAsia="Yu Mincho"/>
                <w:b/>
                <w:bCs/>
                <w:lang w:val="en-US" w:eastAsia="ja-JP"/>
              </w:rPr>
            </w:pPr>
            <w:r w:rsidRPr="00A37906">
              <w:rPr>
                <w:rFonts w:eastAsia="Yu Mincho" w:hint="eastAsia"/>
                <w:b/>
                <w:bCs/>
                <w:lang w:val="en-US" w:eastAsia="ja-JP"/>
              </w:rPr>
              <w:t>Parameters</w:t>
            </w:r>
          </w:p>
        </w:tc>
        <w:tc>
          <w:tcPr>
            <w:tcW w:w="2920" w:type="dxa"/>
            <w:tcBorders>
              <w:top w:val="single" w:sz="4" w:space="0" w:color="4472C4"/>
              <w:left w:val="nil"/>
              <w:bottom w:val="single" w:sz="4" w:space="0" w:color="4472C4"/>
              <w:right w:val="nil"/>
            </w:tcBorders>
            <w:vAlign w:val="center"/>
            <w:hideMark/>
          </w:tcPr>
          <w:p w14:paraId="65701354" w14:textId="77777777" w:rsidR="00A37906" w:rsidRPr="00A37906" w:rsidRDefault="00A37906" w:rsidP="00A37906">
            <w:pPr>
              <w:rPr>
                <w:rFonts w:eastAsia="Yu Mincho"/>
                <w:b/>
                <w:bCs/>
                <w:lang w:val="en-US" w:eastAsia="ja-JP"/>
              </w:rPr>
            </w:pPr>
            <w:r w:rsidRPr="00A37906">
              <w:rPr>
                <w:rFonts w:eastAsia="Yu Mincho" w:hint="eastAsia"/>
                <w:b/>
                <w:bCs/>
                <w:lang w:val="en-US" w:eastAsia="ja-JP"/>
              </w:rPr>
              <w:t>Values</w:t>
            </w:r>
          </w:p>
        </w:tc>
      </w:tr>
      <w:tr w:rsidR="00A37906" w:rsidRPr="00A37906" w14:paraId="30BE03A0" w14:textId="77777777" w:rsidTr="00A37906">
        <w:trPr>
          <w:trHeight w:val="570"/>
          <w:jc w:val="center"/>
        </w:trPr>
        <w:tc>
          <w:tcPr>
            <w:tcW w:w="3820" w:type="dxa"/>
            <w:shd w:val="clear" w:color="auto" w:fill="D9E1F2"/>
            <w:hideMark/>
          </w:tcPr>
          <w:p w14:paraId="4F0B9588" w14:textId="77777777" w:rsidR="00A37906" w:rsidRPr="00A37906" w:rsidRDefault="00A37906" w:rsidP="00A37906">
            <w:pPr>
              <w:rPr>
                <w:rFonts w:eastAsia="Yu Mincho"/>
                <w:lang w:val="en-US" w:eastAsia="ja-JP"/>
              </w:rPr>
            </w:pPr>
            <w:r w:rsidRPr="00A37906">
              <w:rPr>
                <w:rFonts w:eastAsia="Yu Mincho" w:hint="eastAsia"/>
                <w:lang w:val="en-US" w:eastAsia="ja-JP"/>
              </w:rPr>
              <w:t>SCS</w:t>
            </w:r>
          </w:p>
        </w:tc>
        <w:tc>
          <w:tcPr>
            <w:tcW w:w="2920" w:type="dxa"/>
            <w:shd w:val="clear" w:color="auto" w:fill="D9E1F2"/>
            <w:vAlign w:val="center"/>
            <w:hideMark/>
          </w:tcPr>
          <w:p w14:paraId="0A747520" w14:textId="77777777" w:rsidR="00A37906" w:rsidRPr="00A37906" w:rsidRDefault="00A37906" w:rsidP="00A37906">
            <w:pPr>
              <w:rPr>
                <w:rFonts w:eastAsia="Yu Mincho"/>
                <w:lang w:val="en-US" w:eastAsia="ja-JP"/>
              </w:rPr>
            </w:pPr>
            <w:r w:rsidRPr="00A37906">
              <w:rPr>
                <w:rFonts w:eastAsia="Yu Mincho" w:hint="eastAsia"/>
                <w:lang w:val="en-US" w:eastAsia="ja-JP"/>
              </w:rPr>
              <w:t xml:space="preserve">15kHz (FR1), 30kHz (FR1), 120kHz (FR2) </w:t>
            </w:r>
          </w:p>
        </w:tc>
      </w:tr>
      <w:tr w:rsidR="00A37906" w:rsidRPr="00A37906" w14:paraId="226845A4" w14:textId="77777777" w:rsidTr="00A37906">
        <w:trPr>
          <w:trHeight w:val="285"/>
          <w:jc w:val="center"/>
        </w:trPr>
        <w:tc>
          <w:tcPr>
            <w:tcW w:w="3820" w:type="dxa"/>
            <w:hideMark/>
          </w:tcPr>
          <w:p w14:paraId="049DD10B" w14:textId="77777777" w:rsidR="00A37906" w:rsidRPr="00A37906" w:rsidRDefault="00A37906" w:rsidP="00A37906">
            <w:pPr>
              <w:rPr>
                <w:rFonts w:eastAsia="Yu Mincho"/>
                <w:lang w:val="en-US" w:eastAsia="ja-JP"/>
              </w:rPr>
            </w:pPr>
            <w:r w:rsidRPr="00A37906">
              <w:rPr>
                <w:rFonts w:eastAsia="Yu Mincho" w:hint="eastAsia"/>
                <w:lang w:val="en-US" w:eastAsia="ja-JP"/>
              </w:rPr>
              <w:t>Channel measurement resource (CMR)</w:t>
            </w:r>
          </w:p>
        </w:tc>
        <w:tc>
          <w:tcPr>
            <w:tcW w:w="2920" w:type="dxa"/>
            <w:vAlign w:val="center"/>
            <w:hideMark/>
          </w:tcPr>
          <w:p w14:paraId="35694426" w14:textId="77777777" w:rsidR="00A37906" w:rsidRPr="00A37906" w:rsidRDefault="00A37906" w:rsidP="00A37906">
            <w:pPr>
              <w:rPr>
                <w:rFonts w:eastAsia="Yu Mincho"/>
                <w:lang w:val="en-US" w:eastAsia="ja-JP"/>
              </w:rPr>
            </w:pPr>
            <w:r w:rsidRPr="00A37906">
              <w:rPr>
                <w:rFonts w:eastAsia="Yu Mincho" w:hint="eastAsia"/>
                <w:lang w:val="en-US" w:eastAsia="ja-JP"/>
              </w:rPr>
              <w:t>CSI-RS</w:t>
            </w:r>
          </w:p>
        </w:tc>
      </w:tr>
      <w:tr w:rsidR="00A37906" w:rsidRPr="00A37906" w14:paraId="2CC7720C" w14:textId="77777777" w:rsidTr="00A37906">
        <w:trPr>
          <w:trHeight w:val="570"/>
          <w:jc w:val="center"/>
        </w:trPr>
        <w:tc>
          <w:tcPr>
            <w:tcW w:w="3820" w:type="dxa"/>
            <w:shd w:val="clear" w:color="auto" w:fill="D9E1F2"/>
            <w:hideMark/>
          </w:tcPr>
          <w:p w14:paraId="15446445" w14:textId="77777777" w:rsidR="00A37906" w:rsidRPr="00A37906" w:rsidRDefault="00A37906" w:rsidP="00A37906">
            <w:pPr>
              <w:rPr>
                <w:rFonts w:eastAsia="Yu Mincho"/>
                <w:lang w:val="en-US" w:eastAsia="ja-JP"/>
              </w:rPr>
            </w:pPr>
            <w:r w:rsidRPr="00A37906">
              <w:rPr>
                <w:rFonts w:eastAsia="Yu Mincho" w:hint="eastAsia"/>
                <w:lang w:val="en-US" w:eastAsia="ja-JP"/>
              </w:rPr>
              <w:t>Interference measurement resource (IMR) configuration</w:t>
            </w:r>
          </w:p>
        </w:tc>
        <w:tc>
          <w:tcPr>
            <w:tcW w:w="2920" w:type="dxa"/>
            <w:shd w:val="clear" w:color="auto" w:fill="D9E1F2"/>
            <w:vAlign w:val="center"/>
            <w:hideMark/>
          </w:tcPr>
          <w:p w14:paraId="7BC76DAD" w14:textId="77777777" w:rsidR="00A37906" w:rsidRPr="00A37906" w:rsidRDefault="00A37906" w:rsidP="00A37906">
            <w:pPr>
              <w:rPr>
                <w:rFonts w:eastAsia="Yu Mincho"/>
                <w:lang w:val="en-US" w:eastAsia="ja-JP"/>
              </w:rPr>
            </w:pPr>
            <w:r w:rsidRPr="00A37906">
              <w:rPr>
                <w:rFonts w:eastAsia="Yu Mincho" w:hint="eastAsia"/>
                <w:lang w:val="en-US" w:eastAsia="ja-JP"/>
              </w:rPr>
              <w:t>CSI-RS</w:t>
            </w:r>
          </w:p>
        </w:tc>
      </w:tr>
      <w:tr w:rsidR="00A37906" w:rsidRPr="00A37906" w14:paraId="3EEC5BDE" w14:textId="77777777" w:rsidTr="00A37906">
        <w:trPr>
          <w:trHeight w:val="570"/>
          <w:jc w:val="center"/>
        </w:trPr>
        <w:tc>
          <w:tcPr>
            <w:tcW w:w="3820" w:type="dxa"/>
            <w:hideMark/>
          </w:tcPr>
          <w:p w14:paraId="7A6EF4EC" w14:textId="77777777" w:rsidR="00A37906" w:rsidRPr="00A37906" w:rsidRDefault="00A37906" w:rsidP="00A37906">
            <w:pPr>
              <w:rPr>
                <w:rFonts w:eastAsia="Yu Mincho"/>
                <w:lang w:val="en-US" w:eastAsia="ja-JP"/>
              </w:rPr>
            </w:pPr>
            <w:r w:rsidRPr="00A37906">
              <w:rPr>
                <w:rFonts w:eastAsia="Yu Mincho" w:hint="eastAsia"/>
                <w:lang w:val="en-US" w:eastAsia="ja-JP"/>
              </w:rPr>
              <w:t>Periodicity</w:t>
            </w:r>
          </w:p>
        </w:tc>
        <w:tc>
          <w:tcPr>
            <w:tcW w:w="2920" w:type="dxa"/>
            <w:vAlign w:val="center"/>
            <w:hideMark/>
          </w:tcPr>
          <w:p w14:paraId="0DB6F547" w14:textId="77777777" w:rsidR="00A37906" w:rsidRPr="00A37906" w:rsidRDefault="00A37906" w:rsidP="00A37906">
            <w:pPr>
              <w:rPr>
                <w:rFonts w:eastAsia="Yu Mincho"/>
                <w:lang w:val="en-US" w:eastAsia="ja-JP"/>
              </w:rPr>
            </w:pPr>
            <w:r w:rsidRPr="00A37906">
              <w:rPr>
                <w:rFonts w:eastAsia="Yu Mincho" w:hint="eastAsia"/>
                <w:lang w:val="en-US" w:eastAsia="ja-JP"/>
              </w:rPr>
              <w:t>CMR Periodicity = IMR Periodicity</w:t>
            </w:r>
          </w:p>
        </w:tc>
      </w:tr>
      <w:tr w:rsidR="00A37906" w:rsidRPr="00A37906" w14:paraId="50EEE6AE" w14:textId="77777777" w:rsidTr="00A37906">
        <w:trPr>
          <w:trHeight w:val="285"/>
          <w:jc w:val="center"/>
        </w:trPr>
        <w:tc>
          <w:tcPr>
            <w:tcW w:w="3820" w:type="dxa"/>
            <w:shd w:val="clear" w:color="auto" w:fill="D9E1F2"/>
            <w:hideMark/>
          </w:tcPr>
          <w:p w14:paraId="0C8D1A89" w14:textId="77777777" w:rsidR="00A37906" w:rsidRPr="00A37906" w:rsidRDefault="00A37906" w:rsidP="00A37906">
            <w:pPr>
              <w:rPr>
                <w:rFonts w:eastAsia="Yu Mincho"/>
                <w:lang w:val="en-US" w:eastAsia="ja-JP"/>
              </w:rPr>
            </w:pPr>
            <w:r w:rsidRPr="00A37906">
              <w:rPr>
                <w:rFonts w:eastAsia="Yu Mincho" w:hint="eastAsia"/>
                <w:lang w:val="en-US" w:eastAsia="ja-JP"/>
              </w:rPr>
              <w:t>Ideal SINR</w:t>
            </w:r>
          </w:p>
        </w:tc>
        <w:tc>
          <w:tcPr>
            <w:tcW w:w="2920" w:type="dxa"/>
            <w:shd w:val="clear" w:color="auto" w:fill="D9E1F2"/>
            <w:vAlign w:val="center"/>
            <w:hideMark/>
          </w:tcPr>
          <w:p w14:paraId="1C3FA6CE" w14:textId="77777777" w:rsidR="00A37906" w:rsidRPr="00A37906" w:rsidRDefault="00A37906" w:rsidP="00A37906">
            <w:pPr>
              <w:rPr>
                <w:rFonts w:eastAsia="Yu Mincho"/>
                <w:lang w:val="en-US" w:eastAsia="ja-JP"/>
              </w:rPr>
            </w:pPr>
            <w:r w:rsidRPr="00A37906">
              <w:rPr>
                <w:rFonts w:eastAsia="Yu Mincho" w:hint="eastAsia"/>
                <w:lang w:val="en-US" w:eastAsia="ja-JP"/>
              </w:rPr>
              <w:t>-3dB</w:t>
            </w:r>
          </w:p>
        </w:tc>
      </w:tr>
      <w:tr w:rsidR="00A37906" w:rsidRPr="00A37906" w14:paraId="445CBE8C" w14:textId="77777777" w:rsidTr="00A37906">
        <w:trPr>
          <w:trHeight w:val="285"/>
          <w:jc w:val="center"/>
        </w:trPr>
        <w:tc>
          <w:tcPr>
            <w:tcW w:w="3820" w:type="dxa"/>
            <w:hideMark/>
          </w:tcPr>
          <w:p w14:paraId="781483BD" w14:textId="77777777" w:rsidR="00A37906" w:rsidRPr="00A37906" w:rsidRDefault="00A37906" w:rsidP="00A37906">
            <w:pPr>
              <w:rPr>
                <w:rFonts w:eastAsia="Yu Mincho"/>
                <w:lang w:val="en-US" w:eastAsia="ja-JP"/>
              </w:rPr>
            </w:pPr>
            <w:r w:rsidRPr="00A37906">
              <w:rPr>
                <w:rFonts w:eastAsia="Yu Mincho" w:hint="eastAsia"/>
                <w:lang w:val="en-US" w:eastAsia="ja-JP"/>
              </w:rPr>
              <w:t>Side condition (SNR) on CMR</w:t>
            </w:r>
          </w:p>
        </w:tc>
        <w:tc>
          <w:tcPr>
            <w:tcW w:w="2920" w:type="dxa"/>
            <w:vAlign w:val="center"/>
            <w:hideMark/>
          </w:tcPr>
          <w:p w14:paraId="460EE465" w14:textId="77777777" w:rsidR="00A37906" w:rsidRPr="00A37906" w:rsidRDefault="00A37906" w:rsidP="00A37906">
            <w:pPr>
              <w:rPr>
                <w:rFonts w:eastAsia="Yu Mincho"/>
                <w:lang w:val="en-US" w:eastAsia="ja-JP"/>
              </w:rPr>
            </w:pPr>
            <w:r w:rsidRPr="00A37906">
              <w:rPr>
                <w:rFonts w:eastAsia="Yu Mincho" w:hint="eastAsia"/>
                <w:lang w:val="en-US" w:eastAsia="ja-JP"/>
              </w:rPr>
              <w:t>-3dB</w:t>
            </w:r>
          </w:p>
        </w:tc>
      </w:tr>
      <w:tr w:rsidR="00A37906" w:rsidRPr="00A37906" w14:paraId="57745D97" w14:textId="77777777" w:rsidTr="00A37906">
        <w:trPr>
          <w:trHeight w:val="285"/>
          <w:jc w:val="center"/>
        </w:trPr>
        <w:tc>
          <w:tcPr>
            <w:tcW w:w="3820" w:type="dxa"/>
            <w:shd w:val="clear" w:color="auto" w:fill="D9E1F2"/>
            <w:hideMark/>
          </w:tcPr>
          <w:p w14:paraId="3506E21E" w14:textId="77777777" w:rsidR="00A37906" w:rsidRPr="00A37906" w:rsidRDefault="00A37906" w:rsidP="00A37906">
            <w:pPr>
              <w:rPr>
                <w:rFonts w:eastAsia="Yu Mincho"/>
                <w:lang w:val="en-US" w:eastAsia="ja-JP"/>
              </w:rPr>
            </w:pPr>
            <w:r w:rsidRPr="00A37906">
              <w:rPr>
                <w:rFonts w:eastAsia="Yu Mincho" w:hint="eastAsia"/>
                <w:lang w:val="en-US" w:eastAsia="ja-JP"/>
              </w:rPr>
              <w:t>Side condition (SNR) on IMR</w:t>
            </w:r>
          </w:p>
        </w:tc>
        <w:tc>
          <w:tcPr>
            <w:tcW w:w="2920" w:type="dxa"/>
            <w:shd w:val="clear" w:color="auto" w:fill="D9E1F2"/>
            <w:vAlign w:val="center"/>
            <w:hideMark/>
          </w:tcPr>
          <w:p w14:paraId="641D69E5" w14:textId="77777777" w:rsidR="00A37906" w:rsidRPr="00A37906" w:rsidRDefault="00A37906" w:rsidP="00A37906">
            <w:pPr>
              <w:rPr>
                <w:rFonts w:eastAsia="Yu Mincho"/>
                <w:lang w:val="en-US" w:eastAsia="ja-JP"/>
              </w:rPr>
            </w:pPr>
            <w:r w:rsidRPr="00A37906">
              <w:rPr>
                <w:rFonts w:eastAsia="Yu Mincho" w:hint="eastAsia"/>
                <w:lang w:val="en-US" w:eastAsia="ja-JP"/>
              </w:rPr>
              <w:t>N/A (only AWGN noise)</w:t>
            </w:r>
          </w:p>
        </w:tc>
      </w:tr>
      <w:tr w:rsidR="00A37906" w:rsidRPr="00A37906" w14:paraId="1585C076" w14:textId="77777777" w:rsidTr="00A37906">
        <w:trPr>
          <w:trHeight w:val="285"/>
          <w:jc w:val="center"/>
        </w:trPr>
        <w:tc>
          <w:tcPr>
            <w:tcW w:w="3820" w:type="dxa"/>
            <w:hideMark/>
          </w:tcPr>
          <w:p w14:paraId="26375D2C" w14:textId="77777777" w:rsidR="00A37906" w:rsidRPr="00A37906" w:rsidRDefault="00A37906" w:rsidP="00A37906">
            <w:pPr>
              <w:rPr>
                <w:rFonts w:eastAsia="Yu Mincho"/>
                <w:lang w:val="en-US" w:eastAsia="ja-JP"/>
              </w:rPr>
            </w:pPr>
            <w:r w:rsidRPr="00A37906">
              <w:rPr>
                <w:rFonts w:eastAsia="Yu Mincho" w:hint="eastAsia"/>
                <w:lang w:val="en-US" w:eastAsia="ja-JP"/>
              </w:rPr>
              <w:t>Density (D) for CMR/IMR</w:t>
            </w:r>
          </w:p>
        </w:tc>
        <w:tc>
          <w:tcPr>
            <w:tcW w:w="2920" w:type="dxa"/>
            <w:vAlign w:val="center"/>
            <w:hideMark/>
          </w:tcPr>
          <w:p w14:paraId="34FE295E" w14:textId="77777777" w:rsidR="00A37906" w:rsidRPr="00A37906" w:rsidRDefault="00A37906" w:rsidP="00A37906">
            <w:pPr>
              <w:rPr>
                <w:rFonts w:eastAsia="Yu Mincho"/>
                <w:lang w:val="en-US" w:eastAsia="ja-JP"/>
              </w:rPr>
            </w:pPr>
            <w:r w:rsidRPr="00A37906">
              <w:rPr>
                <w:rFonts w:eastAsia="Yu Mincho" w:hint="eastAsia"/>
                <w:lang w:val="en-US" w:eastAsia="ja-JP"/>
              </w:rPr>
              <w:t>3</w:t>
            </w:r>
          </w:p>
        </w:tc>
      </w:tr>
      <w:tr w:rsidR="00A37906" w:rsidRPr="00A37906" w14:paraId="310934FC" w14:textId="77777777" w:rsidTr="00A37906">
        <w:trPr>
          <w:trHeight w:val="285"/>
          <w:jc w:val="center"/>
        </w:trPr>
        <w:tc>
          <w:tcPr>
            <w:tcW w:w="3820" w:type="dxa"/>
            <w:shd w:val="clear" w:color="auto" w:fill="D9E1F2"/>
            <w:hideMark/>
          </w:tcPr>
          <w:p w14:paraId="47352304" w14:textId="77777777" w:rsidR="00A37906" w:rsidRPr="00A37906" w:rsidRDefault="00A37906" w:rsidP="00A37906">
            <w:pPr>
              <w:rPr>
                <w:rFonts w:eastAsia="Yu Mincho"/>
                <w:lang w:val="en-US" w:eastAsia="ja-JP"/>
              </w:rPr>
            </w:pPr>
            <w:r w:rsidRPr="00A37906">
              <w:rPr>
                <w:rFonts w:eastAsia="Yu Mincho" w:hint="eastAsia"/>
                <w:lang w:val="en-US" w:eastAsia="ja-JP"/>
              </w:rPr>
              <w:t>Number of samples (M) for CMR/IMR</w:t>
            </w:r>
          </w:p>
        </w:tc>
        <w:tc>
          <w:tcPr>
            <w:tcW w:w="2920" w:type="dxa"/>
            <w:shd w:val="clear" w:color="auto" w:fill="D9E1F2"/>
            <w:vAlign w:val="center"/>
            <w:hideMark/>
          </w:tcPr>
          <w:p w14:paraId="5C8D3A7A" w14:textId="77777777" w:rsidR="00A37906" w:rsidRPr="00A37906" w:rsidRDefault="00A37906" w:rsidP="00A37906">
            <w:pPr>
              <w:rPr>
                <w:rFonts w:eastAsia="Yu Mincho"/>
                <w:lang w:val="en-US" w:eastAsia="ja-JP"/>
              </w:rPr>
            </w:pPr>
            <w:r w:rsidRPr="00A37906">
              <w:rPr>
                <w:rFonts w:eastAsia="Yu Mincho" w:hint="eastAsia"/>
                <w:lang w:val="en-US" w:eastAsia="ja-JP"/>
              </w:rPr>
              <w:t>1</w:t>
            </w:r>
          </w:p>
        </w:tc>
      </w:tr>
      <w:tr w:rsidR="00A37906" w:rsidRPr="00A37906" w14:paraId="0A2DBAA3" w14:textId="77777777" w:rsidTr="00A37906">
        <w:trPr>
          <w:trHeight w:val="285"/>
          <w:jc w:val="center"/>
        </w:trPr>
        <w:tc>
          <w:tcPr>
            <w:tcW w:w="3820" w:type="dxa"/>
            <w:hideMark/>
          </w:tcPr>
          <w:p w14:paraId="49427925" w14:textId="77777777" w:rsidR="00A37906" w:rsidRPr="00A37906" w:rsidRDefault="00A37906" w:rsidP="00A37906">
            <w:pPr>
              <w:rPr>
                <w:rFonts w:eastAsia="Yu Mincho"/>
                <w:lang w:val="en-US" w:eastAsia="ja-JP"/>
              </w:rPr>
            </w:pPr>
            <w:r w:rsidRPr="00A37906">
              <w:rPr>
                <w:rFonts w:eastAsia="Yu Mincho" w:hint="eastAsia"/>
                <w:lang w:val="en-US" w:eastAsia="ja-JP"/>
              </w:rPr>
              <w:t>Number of PRBs for CMR/IMR</w:t>
            </w:r>
          </w:p>
        </w:tc>
        <w:tc>
          <w:tcPr>
            <w:tcW w:w="2920" w:type="dxa"/>
            <w:vAlign w:val="center"/>
            <w:hideMark/>
          </w:tcPr>
          <w:p w14:paraId="162E52DE" w14:textId="77777777" w:rsidR="00A37906" w:rsidRPr="00A37906" w:rsidRDefault="00A37906" w:rsidP="00A37906">
            <w:pPr>
              <w:rPr>
                <w:rFonts w:eastAsia="Yu Mincho"/>
                <w:lang w:val="en-US" w:eastAsia="ja-JP"/>
              </w:rPr>
            </w:pPr>
            <w:r w:rsidRPr="00A37906">
              <w:rPr>
                <w:rFonts w:eastAsia="Yu Mincho" w:hint="eastAsia"/>
                <w:lang w:val="en-US" w:eastAsia="ja-JP"/>
              </w:rPr>
              <w:t>24, 48</w:t>
            </w:r>
          </w:p>
        </w:tc>
      </w:tr>
      <w:tr w:rsidR="00A37906" w:rsidRPr="00A37906" w14:paraId="7F4BB1F2" w14:textId="77777777" w:rsidTr="00A37906">
        <w:trPr>
          <w:trHeight w:val="285"/>
          <w:jc w:val="center"/>
        </w:trPr>
        <w:tc>
          <w:tcPr>
            <w:tcW w:w="3820" w:type="dxa"/>
            <w:tcBorders>
              <w:top w:val="nil"/>
              <w:left w:val="nil"/>
              <w:bottom w:val="single" w:sz="4" w:space="0" w:color="4472C4"/>
              <w:right w:val="nil"/>
            </w:tcBorders>
            <w:shd w:val="clear" w:color="auto" w:fill="D9E1F2"/>
            <w:hideMark/>
          </w:tcPr>
          <w:p w14:paraId="175DA43B" w14:textId="77777777" w:rsidR="00A37906" w:rsidRPr="00A37906" w:rsidRDefault="00A37906" w:rsidP="00A37906">
            <w:pPr>
              <w:rPr>
                <w:rFonts w:eastAsia="Yu Mincho"/>
                <w:lang w:val="en-US" w:eastAsia="ja-JP"/>
              </w:rPr>
            </w:pPr>
            <w:r w:rsidRPr="00A37906">
              <w:rPr>
                <w:rFonts w:eastAsia="Yu Mincho" w:hint="eastAsia"/>
                <w:lang w:val="en-US" w:eastAsia="ja-JP"/>
              </w:rPr>
              <w:t>Propagation condition</w:t>
            </w:r>
          </w:p>
        </w:tc>
        <w:tc>
          <w:tcPr>
            <w:tcW w:w="2920" w:type="dxa"/>
            <w:tcBorders>
              <w:top w:val="nil"/>
              <w:left w:val="nil"/>
              <w:bottom w:val="single" w:sz="4" w:space="0" w:color="4472C4"/>
              <w:right w:val="nil"/>
            </w:tcBorders>
            <w:shd w:val="clear" w:color="auto" w:fill="D9E1F2"/>
            <w:vAlign w:val="center"/>
            <w:hideMark/>
          </w:tcPr>
          <w:p w14:paraId="7E723AEE" w14:textId="77777777" w:rsidR="00A37906" w:rsidRPr="00A37906" w:rsidRDefault="00A37906" w:rsidP="00A37906">
            <w:pPr>
              <w:rPr>
                <w:rFonts w:eastAsia="Yu Mincho"/>
                <w:lang w:val="en-US" w:eastAsia="ja-JP"/>
              </w:rPr>
            </w:pPr>
            <w:r w:rsidRPr="00A37906">
              <w:rPr>
                <w:rFonts w:eastAsia="Yu Mincho" w:hint="eastAsia"/>
                <w:lang w:val="en-US" w:eastAsia="ja-JP"/>
              </w:rPr>
              <w:t>AWGN</w:t>
            </w:r>
          </w:p>
        </w:tc>
      </w:tr>
    </w:tbl>
    <w:p w14:paraId="379436CD" w14:textId="7819D029" w:rsidR="00FC205C" w:rsidRDefault="00FC205C" w:rsidP="009A10D3">
      <w:pPr>
        <w:rPr>
          <w:rFonts w:eastAsia="Yu Mincho"/>
          <w:lang w:eastAsia="ja-JP"/>
        </w:rPr>
      </w:pPr>
    </w:p>
    <w:p w14:paraId="57B98AD5" w14:textId="4314F0FD" w:rsidR="0098584D" w:rsidRPr="004450D5" w:rsidRDefault="0098584D" w:rsidP="0098584D">
      <w:pPr>
        <w:rPr>
          <w:rFonts w:eastAsia="Yu Mincho"/>
          <w:i/>
          <w:u w:val="single"/>
          <w:lang w:eastAsia="ja-JP"/>
        </w:rPr>
      </w:pPr>
      <w:r w:rsidRPr="00C43B2C">
        <w:rPr>
          <w:rFonts w:eastAsia="Yu Mincho"/>
          <w:i/>
          <w:u w:val="single"/>
          <w:lang w:eastAsia="ja-JP"/>
        </w:rPr>
        <w:t xml:space="preserve">Agreement and </w:t>
      </w:r>
      <w:r w:rsidRPr="00C43B2C">
        <w:rPr>
          <w:rFonts w:eastAsia="Yu Mincho" w:hint="eastAsia"/>
          <w:i/>
          <w:u w:val="single"/>
          <w:lang w:eastAsia="ja-JP"/>
        </w:rPr>
        <w:t>W</w:t>
      </w:r>
      <w:r w:rsidRPr="00C43B2C">
        <w:rPr>
          <w:rFonts w:eastAsia="Yu Mincho"/>
          <w:i/>
          <w:u w:val="single"/>
          <w:lang w:eastAsia="ja-JP"/>
        </w:rPr>
        <w:t>F captured in R4-250</w:t>
      </w:r>
      <w:r>
        <w:rPr>
          <w:rFonts w:eastAsia="Yu Mincho"/>
          <w:i/>
          <w:u w:val="single"/>
          <w:lang w:eastAsia="ja-JP"/>
        </w:rPr>
        <w:t>8723</w:t>
      </w:r>
    </w:p>
    <w:p w14:paraId="1128A03C" w14:textId="77777777" w:rsidR="00A761D1" w:rsidRPr="00A37906" w:rsidRDefault="00A761D1" w:rsidP="00A761D1">
      <w:pPr>
        <w:rPr>
          <w:rFonts w:eastAsia="Yu Mincho"/>
          <w:lang w:val="sv-SE" w:eastAsia="ja-JP"/>
        </w:rPr>
      </w:pPr>
      <w:r w:rsidRPr="00A37906">
        <w:rPr>
          <w:rFonts w:eastAsia="Yu Mincho"/>
          <w:lang w:val="sv-SE" w:eastAsia="ja-JP"/>
        </w:rPr>
        <w:t>Topic 1 Work Plan for demodulation requirement</w:t>
      </w:r>
    </w:p>
    <w:p w14:paraId="5E97E19B"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Issue 1-1-1 Workplan</w:t>
      </w:r>
    </w:p>
    <w:p w14:paraId="03B6DFEA" w14:textId="77777777" w:rsidR="00A761D1" w:rsidRPr="00A37906" w:rsidRDefault="00A761D1" w:rsidP="00A761D1">
      <w:pPr>
        <w:numPr>
          <w:ilvl w:val="0"/>
          <w:numId w:val="21"/>
        </w:numPr>
        <w:rPr>
          <w:rFonts w:eastAsia="Yu Mincho"/>
          <w:lang w:eastAsia="ja-JP"/>
        </w:rPr>
      </w:pPr>
      <w:r w:rsidRPr="00A37906">
        <w:rPr>
          <w:rFonts w:eastAsia="Yu Mincho"/>
          <w:lang w:eastAsia="ja-JP"/>
        </w:rPr>
        <w:t xml:space="preserve">agreement </w:t>
      </w:r>
    </w:p>
    <w:p w14:paraId="19B8B701" w14:textId="77777777" w:rsidR="00A761D1" w:rsidRPr="00A37906" w:rsidRDefault="00A761D1" w:rsidP="00A761D1">
      <w:pPr>
        <w:numPr>
          <w:ilvl w:val="1"/>
          <w:numId w:val="21"/>
        </w:numPr>
        <w:rPr>
          <w:rFonts w:eastAsia="Yu Mincho"/>
          <w:lang w:eastAsia="ja-JP"/>
        </w:rPr>
      </w:pPr>
      <w:r w:rsidRPr="00A37906">
        <w:rPr>
          <w:rFonts w:eastAsia="Yu Mincho"/>
          <w:lang w:eastAsia="ja-JP"/>
        </w:rPr>
        <w:t xml:space="preserve">Agree the work plan of demodulation performance part of R4-2507487 </w:t>
      </w:r>
    </w:p>
    <w:p w14:paraId="5E514E2B" w14:textId="77777777" w:rsidR="00A761D1" w:rsidRPr="00A37906" w:rsidRDefault="00A761D1" w:rsidP="00A761D1">
      <w:pPr>
        <w:rPr>
          <w:rFonts w:eastAsia="Yu Mincho"/>
          <w:lang w:eastAsia="ja-JP"/>
        </w:rPr>
      </w:pPr>
    </w:p>
    <w:p w14:paraId="7030B949" w14:textId="77777777" w:rsidR="00A761D1" w:rsidRPr="00A37906" w:rsidRDefault="00A761D1" w:rsidP="00A761D1">
      <w:pPr>
        <w:rPr>
          <w:rFonts w:eastAsia="Yu Mincho"/>
          <w:lang w:val="sv-SE" w:eastAsia="ja-JP"/>
        </w:rPr>
      </w:pPr>
      <w:r w:rsidRPr="00A37906">
        <w:rPr>
          <w:rFonts w:eastAsia="Yu Mincho"/>
          <w:lang w:val="sv-SE" w:eastAsia="ja-JP"/>
        </w:rPr>
        <w:t>Topic 2 UE demoduation requirement</w:t>
      </w:r>
    </w:p>
    <w:p w14:paraId="1841146B" w14:textId="77777777" w:rsidR="00A761D1" w:rsidRPr="00A37906" w:rsidRDefault="00A761D1" w:rsidP="00A761D1">
      <w:pPr>
        <w:rPr>
          <w:rFonts w:eastAsia="Yu Mincho"/>
          <w:lang w:val="en-US" w:eastAsia="ja-JP"/>
        </w:rPr>
      </w:pPr>
      <w:r w:rsidRPr="00A37906">
        <w:rPr>
          <w:rFonts w:eastAsia="Yu Mincho"/>
          <w:lang w:val="en-US" w:eastAsia="ja-JP"/>
        </w:rPr>
        <w:t>Sub-topic 2-1 General Scope</w:t>
      </w:r>
    </w:p>
    <w:p w14:paraId="13B8F9C2"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Issue 2-1-1 whether to introduce UE demodulation requirement related with inter-UE CLI for Rel-19 SBFD aware UEs</w:t>
      </w:r>
    </w:p>
    <w:p w14:paraId="3A523363" w14:textId="77777777" w:rsidR="00A761D1" w:rsidRPr="00A37906" w:rsidRDefault="00A761D1" w:rsidP="00A761D1">
      <w:pPr>
        <w:numPr>
          <w:ilvl w:val="0"/>
          <w:numId w:val="21"/>
        </w:numPr>
        <w:rPr>
          <w:rFonts w:eastAsia="Yu Mincho"/>
          <w:lang w:eastAsia="ja-JP"/>
        </w:rPr>
      </w:pPr>
      <w:r w:rsidRPr="00A37906">
        <w:rPr>
          <w:rFonts w:eastAsia="Yu Mincho"/>
          <w:lang w:eastAsia="ja-JP"/>
        </w:rPr>
        <w:t xml:space="preserve">agreement </w:t>
      </w:r>
    </w:p>
    <w:p w14:paraId="7E8A215F" w14:textId="77777777" w:rsidR="00A761D1" w:rsidRPr="00A37906" w:rsidRDefault="00A761D1" w:rsidP="00A761D1">
      <w:pPr>
        <w:numPr>
          <w:ilvl w:val="1"/>
          <w:numId w:val="21"/>
        </w:numPr>
        <w:rPr>
          <w:rFonts w:eastAsia="Yu Mincho"/>
          <w:lang w:eastAsia="ja-JP"/>
        </w:rPr>
      </w:pPr>
      <w:r w:rsidRPr="00A37906">
        <w:rPr>
          <w:rFonts w:eastAsia="Yu Mincho"/>
          <w:lang w:eastAsia="ja-JP"/>
        </w:rPr>
        <w:t>Not to introduce UE demodulation test related with inter-UE CLI for Rel-19 SBFD-aware UEs</w:t>
      </w:r>
    </w:p>
    <w:p w14:paraId="142F337F" w14:textId="77777777" w:rsidR="00A761D1" w:rsidRPr="00A37906" w:rsidRDefault="00A761D1" w:rsidP="00A761D1">
      <w:pPr>
        <w:rPr>
          <w:rFonts w:eastAsia="Yu Mincho"/>
          <w:b/>
          <w:bCs/>
          <w:u w:val="single"/>
          <w:lang w:eastAsia="ja-JP"/>
        </w:rPr>
      </w:pPr>
    </w:p>
    <w:p w14:paraId="71D75DE2"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Issue 2-1-2 whether to introduce UE CSI reporting requirement for Rel-19 SBFD aware UEs</w:t>
      </w:r>
    </w:p>
    <w:p w14:paraId="6E39A3A1" w14:textId="77777777" w:rsidR="00A761D1" w:rsidRPr="00A37906" w:rsidRDefault="00A761D1" w:rsidP="00A761D1">
      <w:pPr>
        <w:numPr>
          <w:ilvl w:val="0"/>
          <w:numId w:val="21"/>
        </w:numPr>
        <w:rPr>
          <w:rFonts w:eastAsia="Yu Mincho"/>
          <w:lang w:eastAsia="ja-JP"/>
        </w:rPr>
      </w:pPr>
      <w:r w:rsidRPr="00A37906">
        <w:rPr>
          <w:rFonts w:eastAsia="Yu Mincho"/>
          <w:lang w:eastAsia="ja-JP"/>
        </w:rPr>
        <w:t xml:space="preserve">agreement </w:t>
      </w:r>
    </w:p>
    <w:p w14:paraId="3447537F" w14:textId="77777777" w:rsidR="00A761D1" w:rsidRPr="00A37906" w:rsidRDefault="00A761D1" w:rsidP="00A761D1">
      <w:pPr>
        <w:numPr>
          <w:ilvl w:val="1"/>
          <w:numId w:val="21"/>
        </w:numPr>
        <w:rPr>
          <w:rFonts w:eastAsia="Yu Mincho"/>
          <w:lang w:eastAsia="ja-JP"/>
        </w:rPr>
      </w:pPr>
      <w:r w:rsidRPr="00A37906">
        <w:rPr>
          <w:rFonts w:eastAsia="Yu Mincho"/>
          <w:lang w:eastAsia="ja-JP"/>
        </w:rPr>
        <w:t>Not to introduce UE CSI reporting requirement for Rel-19 SBFD-aware UEs</w:t>
      </w:r>
    </w:p>
    <w:p w14:paraId="2F5AFA4B" w14:textId="77777777" w:rsidR="00A761D1" w:rsidRPr="00A37906" w:rsidRDefault="00A761D1" w:rsidP="00A761D1">
      <w:pPr>
        <w:rPr>
          <w:rFonts w:eastAsia="Yu Mincho"/>
          <w:b/>
          <w:bCs/>
          <w:u w:val="single"/>
          <w:lang w:eastAsia="ja-JP"/>
        </w:rPr>
      </w:pPr>
    </w:p>
    <w:p w14:paraId="5040C9D7"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Issue 2-1-3 whether to introduce UE demodulation with SBFD carrier (with DL sub-band and UL sub-</w:t>
      </w:r>
      <w:proofErr w:type="spellStart"/>
      <w:r w:rsidRPr="00A37906">
        <w:rPr>
          <w:rFonts w:eastAsia="Yu Mincho"/>
          <w:b/>
          <w:bCs/>
          <w:u w:val="single"/>
          <w:lang w:val="en-US" w:eastAsia="ja-JP"/>
        </w:rPr>
        <w:t>suband</w:t>
      </w:r>
      <w:proofErr w:type="spellEnd"/>
      <w:r w:rsidRPr="00A37906">
        <w:rPr>
          <w:rFonts w:eastAsia="Yu Mincho"/>
          <w:b/>
          <w:bCs/>
          <w:u w:val="single"/>
          <w:lang w:val="en-US" w:eastAsia="ja-JP"/>
        </w:rPr>
        <w:t xml:space="preserve"> configured)</w:t>
      </w:r>
    </w:p>
    <w:p w14:paraId="608C1897" w14:textId="77777777" w:rsidR="00A761D1" w:rsidRPr="00A37906" w:rsidRDefault="00A761D1" w:rsidP="00A761D1">
      <w:pPr>
        <w:numPr>
          <w:ilvl w:val="0"/>
          <w:numId w:val="21"/>
        </w:numPr>
        <w:rPr>
          <w:rFonts w:eastAsia="Yu Mincho"/>
          <w:lang w:eastAsia="ja-JP"/>
        </w:rPr>
      </w:pPr>
      <w:r w:rsidRPr="00A37906">
        <w:rPr>
          <w:rFonts w:eastAsia="Yu Mincho"/>
          <w:lang w:eastAsia="ja-JP"/>
        </w:rPr>
        <w:t>Way forward</w:t>
      </w:r>
    </w:p>
    <w:p w14:paraId="799850BD" w14:textId="77777777" w:rsidR="00A761D1" w:rsidRPr="00A37906" w:rsidRDefault="00A761D1" w:rsidP="00A761D1">
      <w:pPr>
        <w:numPr>
          <w:ilvl w:val="1"/>
          <w:numId w:val="21"/>
        </w:numPr>
        <w:rPr>
          <w:rFonts w:eastAsia="Yu Mincho"/>
          <w:lang w:eastAsia="ja-JP"/>
        </w:rPr>
      </w:pPr>
      <w:r w:rsidRPr="00A37906">
        <w:rPr>
          <w:rFonts w:eastAsia="Yu Mincho"/>
          <w:lang w:eastAsia="ja-JP"/>
        </w:rPr>
        <w:t>Option 1: Define limited number of additional SBFD cases</w:t>
      </w:r>
    </w:p>
    <w:p w14:paraId="635E5479" w14:textId="77777777" w:rsidR="00A761D1" w:rsidRPr="00A37906" w:rsidRDefault="00A761D1" w:rsidP="00A761D1">
      <w:pPr>
        <w:numPr>
          <w:ilvl w:val="1"/>
          <w:numId w:val="21"/>
        </w:numPr>
        <w:rPr>
          <w:rFonts w:eastAsia="Yu Mincho"/>
          <w:lang w:eastAsia="ja-JP"/>
        </w:rPr>
      </w:pPr>
      <w:r w:rsidRPr="00A37906">
        <w:rPr>
          <w:rFonts w:eastAsia="Yu Mincho"/>
          <w:lang w:eastAsia="ja-JP"/>
        </w:rPr>
        <w:t>Other options are not precluded</w:t>
      </w:r>
    </w:p>
    <w:p w14:paraId="34DBA2DD" w14:textId="77777777" w:rsidR="00A761D1" w:rsidRPr="00A37906" w:rsidRDefault="00A761D1" w:rsidP="00A761D1">
      <w:pPr>
        <w:rPr>
          <w:rFonts w:eastAsia="Yu Mincho"/>
          <w:lang w:eastAsia="ja-JP"/>
        </w:rPr>
      </w:pPr>
    </w:p>
    <w:p w14:paraId="6903CA41"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 xml:space="preserve">Issue 2-1-4 whether to introduce UE demodulation with repetition transmission  </w:t>
      </w:r>
    </w:p>
    <w:p w14:paraId="517314E0" w14:textId="77777777" w:rsidR="00A761D1" w:rsidRPr="00A37906" w:rsidRDefault="00A761D1" w:rsidP="00A761D1">
      <w:pPr>
        <w:numPr>
          <w:ilvl w:val="0"/>
          <w:numId w:val="21"/>
        </w:numPr>
        <w:rPr>
          <w:rFonts w:eastAsia="Yu Mincho"/>
          <w:lang w:eastAsia="ja-JP"/>
        </w:rPr>
      </w:pPr>
      <w:r w:rsidRPr="00A37906">
        <w:rPr>
          <w:rFonts w:eastAsia="Yu Mincho"/>
          <w:lang w:eastAsia="ja-JP"/>
        </w:rPr>
        <w:t xml:space="preserve">agreement </w:t>
      </w:r>
    </w:p>
    <w:p w14:paraId="46F4B97B" w14:textId="77777777" w:rsidR="00A761D1" w:rsidRPr="00A37906" w:rsidRDefault="00A761D1" w:rsidP="00A761D1">
      <w:pPr>
        <w:numPr>
          <w:ilvl w:val="1"/>
          <w:numId w:val="21"/>
        </w:numPr>
        <w:rPr>
          <w:rFonts w:eastAsia="Yu Mincho"/>
          <w:lang w:eastAsia="ja-JP"/>
        </w:rPr>
      </w:pPr>
      <w:r w:rsidRPr="00A37906">
        <w:rPr>
          <w:rFonts w:eastAsia="Yu Mincho"/>
          <w:lang w:eastAsia="ja-JP"/>
        </w:rPr>
        <w:t>Do not introduce UE demodulation requirement with repetition transmission cases for SBFD-aware UE</w:t>
      </w:r>
    </w:p>
    <w:p w14:paraId="357C70F0" w14:textId="77777777" w:rsidR="00A761D1" w:rsidRPr="00A37906" w:rsidRDefault="00A761D1" w:rsidP="00A761D1">
      <w:pPr>
        <w:rPr>
          <w:rFonts w:eastAsia="Yu Mincho"/>
          <w:lang w:eastAsia="ja-JP"/>
        </w:rPr>
      </w:pPr>
    </w:p>
    <w:p w14:paraId="02056515" w14:textId="77777777" w:rsidR="00A761D1" w:rsidRPr="00A37906" w:rsidRDefault="00A761D1" w:rsidP="00A761D1">
      <w:pPr>
        <w:rPr>
          <w:rFonts w:eastAsia="Yu Mincho"/>
          <w:lang w:val="en-US" w:eastAsia="ja-JP"/>
        </w:rPr>
      </w:pPr>
      <w:r w:rsidRPr="00A37906">
        <w:rPr>
          <w:rFonts w:eastAsia="Yu Mincho"/>
          <w:lang w:val="en-US" w:eastAsia="ja-JP"/>
        </w:rPr>
        <w:t>Sub-topic 2-2 Test setup if demodulation requirement if introduced</w:t>
      </w:r>
    </w:p>
    <w:p w14:paraId="24038B75"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Issue 2-2-1 Number of DL sub-band if introduced UE demodulation</w:t>
      </w:r>
    </w:p>
    <w:p w14:paraId="3709BD28" w14:textId="77777777" w:rsidR="00A761D1" w:rsidRPr="00A37906" w:rsidRDefault="00A761D1" w:rsidP="00A761D1">
      <w:pPr>
        <w:numPr>
          <w:ilvl w:val="0"/>
          <w:numId w:val="21"/>
        </w:numPr>
        <w:rPr>
          <w:rFonts w:eastAsia="Yu Mincho"/>
          <w:lang w:eastAsia="ja-JP"/>
        </w:rPr>
      </w:pPr>
      <w:r w:rsidRPr="00A37906">
        <w:rPr>
          <w:rFonts w:eastAsia="Yu Mincho"/>
          <w:lang w:eastAsia="ja-JP"/>
        </w:rPr>
        <w:t>Way forward</w:t>
      </w:r>
    </w:p>
    <w:p w14:paraId="0BAA741D" w14:textId="77777777" w:rsidR="00A761D1" w:rsidRPr="00A37906" w:rsidRDefault="00A761D1" w:rsidP="00A761D1">
      <w:pPr>
        <w:numPr>
          <w:ilvl w:val="1"/>
          <w:numId w:val="21"/>
        </w:numPr>
        <w:rPr>
          <w:rFonts w:eastAsia="Yu Mincho"/>
          <w:lang w:eastAsia="ja-JP"/>
        </w:rPr>
      </w:pPr>
      <w:r w:rsidRPr="00A37906">
        <w:rPr>
          <w:rFonts w:eastAsia="Yu Mincho"/>
          <w:lang w:eastAsia="ja-JP"/>
        </w:rPr>
        <w:t>Option 1</w:t>
      </w:r>
    </w:p>
    <w:p w14:paraId="25352214" w14:textId="77777777" w:rsidR="00A761D1" w:rsidRPr="00A37906" w:rsidRDefault="00A761D1" w:rsidP="00A761D1">
      <w:pPr>
        <w:numPr>
          <w:ilvl w:val="2"/>
          <w:numId w:val="21"/>
        </w:numPr>
        <w:rPr>
          <w:rFonts w:eastAsia="Yu Mincho"/>
          <w:lang w:eastAsia="ja-JP"/>
        </w:rPr>
      </w:pPr>
      <w:r w:rsidRPr="00A37906">
        <w:rPr>
          <w:rFonts w:eastAsia="Yu Mincho"/>
          <w:lang w:eastAsia="ja-JP"/>
        </w:rPr>
        <w:t>Consider one DL sub-band and one UL sub-band case as high priority. FFS whether to consider two DL sub-band and one UL sub-band case based on RAN1 agreements</w:t>
      </w:r>
    </w:p>
    <w:p w14:paraId="02690CD2" w14:textId="77777777" w:rsidR="00A761D1" w:rsidRPr="00A37906" w:rsidRDefault="00A761D1" w:rsidP="00A761D1">
      <w:pPr>
        <w:numPr>
          <w:ilvl w:val="1"/>
          <w:numId w:val="21"/>
        </w:numPr>
        <w:rPr>
          <w:rFonts w:eastAsia="Yu Mincho"/>
          <w:lang w:eastAsia="ja-JP"/>
        </w:rPr>
      </w:pPr>
      <w:r w:rsidRPr="00A37906">
        <w:rPr>
          <w:rFonts w:eastAsia="Yu Mincho"/>
          <w:lang w:eastAsia="ja-JP"/>
        </w:rPr>
        <w:t>Other options are not precluded</w:t>
      </w:r>
    </w:p>
    <w:p w14:paraId="131D8692" w14:textId="77777777" w:rsidR="00A761D1" w:rsidRPr="00A37906" w:rsidRDefault="00A761D1" w:rsidP="00A761D1">
      <w:pPr>
        <w:rPr>
          <w:rFonts w:eastAsia="Yu Mincho"/>
          <w:b/>
          <w:bCs/>
          <w:u w:val="single"/>
          <w:lang w:eastAsia="ja-JP"/>
        </w:rPr>
      </w:pPr>
    </w:p>
    <w:p w14:paraId="6EC03DF2"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Issue 2-2-2 Number of Case related TDD pattern</w:t>
      </w:r>
    </w:p>
    <w:p w14:paraId="60155284" w14:textId="77777777" w:rsidR="00A761D1" w:rsidRPr="00A37906" w:rsidRDefault="00A761D1" w:rsidP="00A761D1">
      <w:pPr>
        <w:numPr>
          <w:ilvl w:val="0"/>
          <w:numId w:val="21"/>
        </w:numPr>
        <w:rPr>
          <w:rFonts w:eastAsia="Yu Mincho"/>
          <w:lang w:eastAsia="ja-JP"/>
        </w:rPr>
      </w:pPr>
      <w:r w:rsidRPr="00A37906">
        <w:rPr>
          <w:rFonts w:eastAsia="Yu Mincho"/>
          <w:lang w:eastAsia="ja-JP"/>
        </w:rPr>
        <w:t>Way forward</w:t>
      </w:r>
    </w:p>
    <w:p w14:paraId="2D0B777C" w14:textId="77777777" w:rsidR="00A761D1" w:rsidRPr="00A37906" w:rsidRDefault="00A761D1" w:rsidP="00A761D1">
      <w:pPr>
        <w:numPr>
          <w:ilvl w:val="1"/>
          <w:numId w:val="21"/>
        </w:numPr>
        <w:rPr>
          <w:rFonts w:eastAsia="Yu Mincho"/>
          <w:lang w:eastAsia="ja-JP"/>
        </w:rPr>
      </w:pPr>
      <w:r w:rsidRPr="00A37906">
        <w:rPr>
          <w:rFonts w:eastAsia="Yu Mincho"/>
          <w:lang w:eastAsia="ja-JP"/>
        </w:rPr>
        <w:t>Option 1</w:t>
      </w:r>
    </w:p>
    <w:p w14:paraId="2BF3883F" w14:textId="77777777" w:rsidR="00A761D1" w:rsidRPr="00A37906" w:rsidRDefault="00A761D1" w:rsidP="00A761D1">
      <w:pPr>
        <w:numPr>
          <w:ilvl w:val="2"/>
          <w:numId w:val="21"/>
        </w:numPr>
        <w:rPr>
          <w:rFonts w:eastAsia="Yu Mincho"/>
          <w:lang w:eastAsia="ja-JP"/>
        </w:rPr>
      </w:pPr>
      <w:r w:rsidRPr="00A37906">
        <w:rPr>
          <w:rFonts w:eastAsia="Yu Mincho"/>
          <w:lang w:eastAsia="ja-JP"/>
        </w:rPr>
        <w:t>Define limited number of additional SBFD cases</w:t>
      </w:r>
    </w:p>
    <w:p w14:paraId="38BE9534" w14:textId="77777777" w:rsidR="00A761D1" w:rsidRPr="00A37906" w:rsidRDefault="00A761D1" w:rsidP="00A761D1">
      <w:pPr>
        <w:numPr>
          <w:ilvl w:val="1"/>
          <w:numId w:val="21"/>
        </w:numPr>
        <w:rPr>
          <w:rFonts w:eastAsia="Yu Mincho"/>
          <w:lang w:eastAsia="ja-JP"/>
        </w:rPr>
      </w:pPr>
      <w:r w:rsidRPr="00A37906">
        <w:rPr>
          <w:rFonts w:eastAsia="Yu Mincho"/>
          <w:lang w:eastAsia="ja-JP"/>
        </w:rPr>
        <w:t>Other options are not precluded</w:t>
      </w:r>
    </w:p>
    <w:p w14:paraId="026ECE33" w14:textId="77777777" w:rsidR="00A761D1" w:rsidRPr="00A37906" w:rsidRDefault="00A761D1" w:rsidP="00A761D1">
      <w:pPr>
        <w:rPr>
          <w:rFonts w:eastAsia="Yu Mincho"/>
          <w:lang w:eastAsia="ja-JP"/>
        </w:rPr>
      </w:pPr>
    </w:p>
    <w:p w14:paraId="6FE939FD"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Issue 2-2-3 TDD pattern</w:t>
      </w:r>
    </w:p>
    <w:p w14:paraId="61629958" w14:textId="77777777" w:rsidR="00A761D1" w:rsidRPr="00A37906" w:rsidRDefault="00A761D1" w:rsidP="00A761D1">
      <w:pPr>
        <w:numPr>
          <w:ilvl w:val="0"/>
          <w:numId w:val="21"/>
        </w:numPr>
        <w:rPr>
          <w:rFonts w:eastAsia="Yu Mincho"/>
          <w:lang w:eastAsia="ja-JP"/>
        </w:rPr>
      </w:pPr>
      <w:r w:rsidRPr="00A37906">
        <w:rPr>
          <w:rFonts w:eastAsia="Yu Mincho"/>
          <w:lang w:eastAsia="ja-JP"/>
        </w:rPr>
        <w:t>Way forward</w:t>
      </w:r>
    </w:p>
    <w:p w14:paraId="1EA1AE3F" w14:textId="77777777" w:rsidR="00A761D1" w:rsidRPr="00A37906" w:rsidRDefault="00A761D1" w:rsidP="00A761D1">
      <w:pPr>
        <w:numPr>
          <w:ilvl w:val="1"/>
          <w:numId w:val="21"/>
        </w:numPr>
        <w:rPr>
          <w:rFonts w:eastAsia="Yu Mincho"/>
          <w:lang w:eastAsia="ja-JP"/>
        </w:rPr>
      </w:pPr>
      <w:r w:rsidRPr="00A37906">
        <w:rPr>
          <w:rFonts w:eastAsia="Yu Mincho"/>
          <w:lang w:eastAsia="ja-JP"/>
        </w:rPr>
        <w:t>Option 1</w:t>
      </w:r>
    </w:p>
    <w:p w14:paraId="3BA6623B" w14:textId="77777777" w:rsidR="00A761D1" w:rsidRPr="00A37906" w:rsidRDefault="00A761D1" w:rsidP="00A761D1">
      <w:pPr>
        <w:numPr>
          <w:ilvl w:val="2"/>
          <w:numId w:val="21"/>
        </w:numPr>
        <w:rPr>
          <w:rFonts w:eastAsia="Yu Mincho"/>
          <w:lang w:eastAsia="ja-JP"/>
        </w:rPr>
      </w:pPr>
      <w:r w:rsidRPr="00A37906">
        <w:rPr>
          <w:rFonts w:eastAsia="Yu Mincho"/>
          <w:lang w:eastAsia="ja-JP"/>
        </w:rPr>
        <w:t>30khz: XXXXXXXXUU</w:t>
      </w:r>
    </w:p>
    <w:p w14:paraId="791345E0" w14:textId="77777777" w:rsidR="00A761D1" w:rsidRPr="00A37906" w:rsidRDefault="00A761D1" w:rsidP="00A761D1">
      <w:pPr>
        <w:numPr>
          <w:ilvl w:val="2"/>
          <w:numId w:val="21"/>
        </w:numPr>
        <w:rPr>
          <w:rFonts w:eastAsia="Yu Mincho"/>
          <w:lang w:eastAsia="ja-JP"/>
        </w:rPr>
      </w:pPr>
      <w:r w:rsidRPr="00A37906">
        <w:rPr>
          <w:rFonts w:eastAsia="Yu Mincho"/>
          <w:lang w:eastAsia="ja-JP"/>
        </w:rPr>
        <w:t>120KHz: XXXXU</w:t>
      </w:r>
    </w:p>
    <w:p w14:paraId="736C9769" w14:textId="77777777" w:rsidR="00A761D1" w:rsidRPr="00A37906" w:rsidRDefault="00A761D1" w:rsidP="00A761D1">
      <w:pPr>
        <w:numPr>
          <w:ilvl w:val="1"/>
          <w:numId w:val="21"/>
        </w:numPr>
        <w:rPr>
          <w:rFonts w:eastAsia="Yu Mincho"/>
          <w:lang w:eastAsia="ja-JP"/>
        </w:rPr>
      </w:pPr>
      <w:r w:rsidRPr="00A37906">
        <w:rPr>
          <w:rFonts w:eastAsia="Yu Mincho"/>
          <w:lang w:eastAsia="ja-JP"/>
        </w:rPr>
        <w:t>Other options are not precluded</w:t>
      </w:r>
    </w:p>
    <w:p w14:paraId="27F98CDC" w14:textId="77777777" w:rsidR="00A761D1" w:rsidRPr="00A37906" w:rsidRDefault="00A761D1" w:rsidP="00A761D1">
      <w:pPr>
        <w:rPr>
          <w:rFonts w:eastAsia="Yu Mincho"/>
          <w:lang w:eastAsia="ja-JP"/>
        </w:rPr>
      </w:pPr>
    </w:p>
    <w:p w14:paraId="2B9D9530"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Issue 2-2-4 Channel bandwidth &amp; SCS</w:t>
      </w:r>
    </w:p>
    <w:p w14:paraId="57710DEE" w14:textId="77777777" w:rsidR="00A761D1" w:rsidRPr="00A37906" w:rsidRDefault="00A761D1" w:rsidP="00A761D1">
      <w:pPr>
        <w:numPr>
          <w:ilvl w:val="0"/>
          <w:numId w:val="21"/>
        </w:numPr>
        <w:rPr>
          <w:rFonts w:eastAsia="Yu Mincho"/>
          <w:lang w:eastAsia="ja-JP"/>
        </w:rPr>
      </w:pPr>
      <w:r w:rsidRPr="00A37906">
        <w:rPr>
          <w:rFonts w:eastAsia="Yu Mincho"/>
          <w:lang w:eastAsia="ja-JP"/>
        </w:rPr>
        <w:t>Way forward:</w:t>
      </w:r>
    </w:p>
    <w:p w14:paraId="273045D8" w14:textId="77777777" w:rsidR="00A761D1" w:rsidRPr="00A37906" w:rsidRDefault="00A761D1" w:rsidP="00A761D1">
      <w:pPr>
        <w:numPr>
          <w:ilvl w:val="1"/>
          <w:numId w:val="21"/>
        </w:numPr>
        <w:rPr>
          <w:rFonts w:eastAsia="Yu Mincho"/>
          <w:lang w:eastAsia="ja-JP"/>
        </w:rPr>
      </w:pPr>
      <w:r w:rsidRPr="00A37906">
        <w:rPr>
          <w:rFonts w:eastAsia="Yu Mincho"/>
          <w:lang w:eastAsia="ja-JP"/>
        </w:rPr>
        <w:t>Option 1</w:t>
      </w:r>
    </w:p>
    <w:p w14:paraId="01F435E8" w14:textId="77777777" w:rsidR="00A761D1" w:rsidRPr="00A37906" w:rsidRDefault="00A761D1" w:rsidP="00A761D1">
      <w:pPr>
        <w:numPr>
          <w:ilvl w:val="2"/>
          <w:numId w:val="21"/>
        </w:numPr>
        <w:rPr>
          <w:rFonts w:eastAsia="Yu Mincho"/>
          <w:lang w:eastAsia="ja-JP"/>
        </w:rPr>
      </w:pPr>
      <w:r w:rsidRPr="00A37906">
        <w:rPr>
          <w:rFonts w:eastAsia="Yu Mincho"/>
          <w:lang w:eastAsia="ja-JP"/>
        </w:rPr>
        <w:t>FR1 with 30KHz, 40MHz DL sub-band + 20MHz UL sub-band for 30kHz SCS</w:t>
      </w:r>
    </w:p>
    <w:p w14:paraId="10C4AEDF" w14:textId="77777777" w:rsidR="00A761D1" w:rsidRPr="00A37906" w:rsidRDefault="00A761D1" w:rsidP="00A761D1">
      <w:pPr>
        <w:numPr>
          <w:ilvl w:val="2"/>
          <w:numId w:val="21"/>
        </w:numPr>
        <w:rPr>
          <w:rFonts w:eastAsia="Yu Mincho"/>
          <w:lang w:eastAsia="ja-JP"/>
        </w:rPr>
      </w:pPr>
      <w:r w:rsidRPr="00A37906">
        <w:rPr>
          <w:rFonts w:eastAsia="Yu Mincho"/>
          <w:lang w:eastAsia="ja-JP"/>
        </w:rPr>
        <w:t>FR2-1 with 120KH, 100MHz DL sub-band + 100MHz UL sub-band for 120kHz SCS</w:t>
      </w:r>
    </w:p>
    <w:p w14:paraId="64754D38" w14:textId="77777777" w:rsidR="00A761D1" w:rsidRPr="00A37906" w:rsidRDefault="00A761D1" w:rsidP="00A761D1">
      <w:pPr>
        <w:numPr>
          <w:ilvl w:val="1"/>
          <w:numId w:val="21"/>
        </w:numPr>
        <w:rPr>
          <w:rFonts w:eastAsia="Yu Mincho"/>
          <w:lang w:eastAsia="ja-JP"/>
        </w:rPr>
      </w:pPr>
      <w:r w:rsidRPr="00A37906">
        <w:rPr>
          <w:rFonts w:eastAsia="Yu Mincho"/>
          <w:lang w:eastAsia="ja-JP"/>
        </w:rPr>
        <w:t>Other options are not precluded</w:t>
      </w:r>
    </w:p>
    <w:p w14:paraId="032054A2" w14:textId="77777777" w:rsidR="00A761D1" w:rsidRPr="00A37906" w:rsidRDefault="00A761D1" w:rsidP="00A761D1">
      <w:pPr>
        <w:rPr>
          <w:rFonts w:eastAsia="Yu Mincho"/>
          <w:lang w:eastAsia="ja-JP"/>
        </w:rPr>
      </w:pPr>
    </w:p>
    <w:p w14:paraId="0A5B84ED"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 xml:space="preserve">Issue 2-2-5 MCS &amp; Rank for PDSCH requirements </w:t>
      </w:r>
    </w:p>
    <w:p w14:paraId="740722CE" w14:textId="77777777" w:rsidR="00A761D1" w:rsidRPr="00A37906" w:rsidRDefault="00A761D1" w:rsidP="00A761D1">
      <w:pPr>
        <w:numPr>
          <w:ilvl w:val="0"/>
          <w:numId w:val="21"/>
        </w:numPr>
        <w:rPr>
          <w:rFonts w:eastAsia="Yu Mincho"/>
          <w:lang w:eastAsia="ja-JP"/>
        </w:rPr>
      </w:pPr>
      <w:r w:rsidRPr="00A37906">
        <w:rPr>
          <w:rFonts w:eastAsia="Yu Mincho"/>
          <w:lang w:eastAsia="ja-JP"/>
        </w:rPr>
        <w:t>Way forward:</w:t>
      </w:r>
    </w:p>
    <w:p w14:paraId="50CF3E33" w14:textId="77777777" w:rsidR="00A761D1" w:rsidRPr="00A37906" w:rsidRDefault="00A761D1" w:rsidP="00A761D1">
      <w:pPr>
        <w:numPr>
          <w:ilvl w:val="1"/>
          <w:numId w:val="21"/>
        </w:numPr>
        <w:rPr>
          <w:rFonts w:eastAsia="Yu Mincho"/>
          <w:lang w:eastAsia="ja-JP"/>
        </w:rPr>
      </w:pPr>
      <w:r w:rsidRPr="00A37906">
        <w:rPr>
          <w:rFonts w:eastAsia="Yu Mincho"/>
          <w:lang w:eastAsia="ja-JP"/>
        </w:rPr>
        <w:t>Option 1</w:t>
      </w:r>
    </w:p>
    <w:p w14:paraId="39920185" w14:textId="77777777" w:rsidR="00A761D1" w:rsidRPr="00A37906" w:rsidRDefault="00A761D1" w:rsidP="00A761D1">
      <w:pPr>
        <w:numPr>
          <w:ilvl w:val="2"/>
          <w:numId w:val="21"/>
        </w:numPr>
        <w:rPr>
          <w:rFonts w:eastAsia="Yu Mincho"/>
          <w:lang w:eastAsia="ja-JP"/>
        </w:rPr>
      </w:pPr>
      <w:r w:rsidRPr="00A37906">
        <w:rPr>
          <w:rFonts w:eastAsia="Yu Mincho"/>
          <w:lang w:eastAsia="ja-JP"/>
        </w:rPr>
        <w:t>MCS 13 and rank 2</w:t>
      </w:r>
    </w:p>
    <w:p w14:paraId="315120BC" w14:textId="77777777" w:rsidR="00A761D1" w:rsidRPr="00A37906" w:rsidRDefault="00A761D1" w:rsidP="00A761D1">
      <w:pPr>
        <w:numPr>
          <w:ilvl w:val="1"/>
          <w:numId w:val="21"/>
        </w:numPr>
        <w:rPr>
          <w:rFonts w:eastAsia="Yu Mincho"/>
          <w:lang w:eastAsia="ja-JP"/>
        </w:rPr>
      </w:pPr>
      <w:r w:rsidRPr="00A37906">
        <w:rPr>
          <w:rFonts w:eastAsia="Yu Mincho"/>
          <w:lang w:eastAsia="ja-JP"/>
        </w:rPr>
        <w:lastRenderedPageBreak/>
        <w:t>Other options are not precluded</w:t>
      </w:r>
    </w:p>
    <w:p w14:paraId="1061A8D6" w14:textId="77777777" w:rsidR="00A761D1" w:rsidRPr="00A37906" w:rsidRDefault="00A761D1" w:rsidP="00A761D1">
      <w:pPr>
        <w:rPr>
          <w:rFonts w:eastAsia="Yu Mincho"/>
          <w:b/>
          <w:bCs/>
          <w:u w:val="single"/>
          <w:lang w:val="en-US" w:eastAsia="ja-JP"/>
        </w:rPr>
      </w:pPr>
    </w:p>
    <w:p w14:paraId="0D96D9BC"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 xml:space="preserve">Issue 2-2-6 Propagation condition for PDSCH requirements </w:t>
      </w:r>
    </w:p>
    <w:p w14:paraId="6F2BB96A" w14:textId="77777777" w:rsidR="00A761D1" w:rsidRPr="00A37906" w:rsidRDefault="00A761D1" w:rsidP="00A761D1">
      <w:pPr>
        <w:numPr>
          <w:ilvl w:val="0"/>
          <w:numId w:val="21"/>
        </w:numPr>
        <w:rPr>
          <w:rFonts w:eastAsia="Yu Mincho"/>
          <w:lang w:eastAsia="ja-JP"/>
        </w:rPr>
      </w:pPr>
      <w:r w:rsidRPr="00A37906">
        <w:rPr>
          <w:rFonts w:eastAsia="Yu Mincho"/>
          <w:lang w:eastAsia="ja-JP"/>
        </w:rPr>
        <w:t>Way forward:</w:t>
      </w:r>
    </w:p>
    <w:p w14:paraId="7B751994" w14:textId="77777777" w:rsidR="00A761D1" w:rsidRPr="00A37906" w:rsidRDefault="00A761D1" w:rsidP="00A761D1">
      <w:pPr>
        <w:numPr>
          <w:ilvl w:val="1"/>
          <w:numId w:val="21"/>
        </w:numPr>
        <w:rPr>
          <w:rFonts w:eastAsia="Yu Mincho"/>
          <w:lang w:eastAsia="ja-JP"/>
        </w:rPr>
      </w:pPr>
      <w:r w:rsidRPr="00A37906">
        <w:rPr>
          <w:rFonts w:eastAsia="Yu Mincho"/>
          <w:lang w:eastAsia="ja-JP"/>
        </w:rPr>
        <w:t>Option 1</w:t>
      </w:r>
    </w:p>
    <w:p w14:paraId="56634F8E" w14:textId="77777777" w:rsidR="00A761D1" w:rsidRPr="00A37906" w:rsidRDefault="00A761D1" w:rsidP="00A761D1">
      <w:pPr>
        <w:numPr>
          <w:ilvl w:val="2"/>
          <w:numId w:val="21"/>
        </w:numPr>
        <w:rPr>
          <w:rFonts w:eastAsia="Yu Mincho"/>
          <w:lang w:eastAsia="ja-JP"/>
        </w:rPr>
      </w:pPr>
      <w:r w:rsidRPr="00A37906">
        <w:rPr>
          <w:rFonts w:eastAsia="Yu Mincho"/>
          <w:lang w:eastAsia="ja-JP"/>
        </w:rPr>
        <w:t>TDLC300-100</w:t>
      </w:r>
    </w:p>
    <w:p w14:paraId="3AEFE01D" w14:textId="77777777" w:rsidR="00A761D1" w:rsidRPr="00A37906" w:rsidRDefault="00A761D1" w:rsidP="00A761D1">
      <w:pPr>
        <w:numPr>
          <w:ilvl w:val="1"/>
          <w:numId w:val="21"/>
        </w:numPr>
        <w:rPr>
          <w:rFonts w:eastAsia="Yu Mincho"/>
          <w:lang w:eastAsia="ja-JP"/>
        </w:rPr>
      </w:pPr>
      <w:r w:rsidRPr="00A37906">
        <w:rPr>
          <w:rFonts w:eastAsia="Yu Mincho"/>
          <w:lang w:eastAsia="ja-JP"/>
        </w:rPr>
        <w:t>Other options are not precluded</w:t>
      </w:r>
    </w:p>
    <w:p w14:paraId="1F759719" w14:textId="77777777" w:rsidR="00A761D1" w:rsidRPr="00A37906" w:rsidRDefault="00A761D1" w:rsidP="00A761D1">
      <w:pPr>
        <w:rPr>
          <w:rFonts w:eastAsia="Yu Mincho"/>
          <w:b/>
          <w:bCs/>
          <w:u w:val="single"/>
          <w:lang w:val="en-US" w:eastAsia="ja-JP"/>
        </w:rPr>
      </w:pPr>
    </w:p>
    <w:p w14:paraId="7D325665"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Issue 2-2-7 HARQ timeline</w:t>
      </w:r>
    </w:p>
    <w:p w14:paraId="0F29695D" w14:textId="77777777" w:rsidR="00A761D1" w:rsidRPr="00A37906" w:rsidRDefault="00A761D1" w:rsidP="00A761D1">
      <w:pPr>
        <w:numPr>
          <w:ilvl w:val="0"/>
          <w:numId w:val="21"/>
        </w:numPr>
        <w:rPr>
          <w:rFonts w:eastAsia="Yu Mincho"/>
          <w:lang w:eastAsia="ja-JP"/>
        </w:rPr>
      </w:pPr>
      <w:r w:rsidRPr="00A37906">
        <w:rPr>
          <w:rFonts w:eastAsia="Yu Mincho"/>
          <w:lang w:eastAsia="ja-JP"/>
        </w:rPr>
        <w:t>Way forward:</w:t>
      </w:r>
    </w:p>
    <w:p w14:paraId="42BBD440" w14:textId="77777777" w:rsidR="00A761D1" w:rsidRPr="00A37906" w:rsidRDefault="00A761D1" w:rsidP="00A761D1">
      <w:pPr>
        <w:numPr>
          <w:ilvl w:val="1"/>
          <w:numId w:val="21"/>
        </w:numPr>
        <w:rPr>
          <w:rFonts w:eastAsia="Yu Mincho"/>
          <w:lang w:eastAsia="ja-JP"/>
        </w:rPr>
      </w:pPr>
      <w:r w:rsidRPr="00A37906">
        <w:rPr>
          <w:rFonts w:eastAsia="Yu Mincho"/>
          <w:lang w:eastAsia="ja-JP"/>
        </w:rPr>
        <w:t>Option 1</w:t>
      </w:r>
    </w:p>
    <w:p w14:paraId="3ACA6F52" w14:textId="77777777" w:rsidR="00A761D1" w:rsidRPr="00A37906" w:rsidRDefault="00A761D1" w:rsidP="00A761D1">
      <w:pPr>
        <w:numPr>
          <w:ilvl w:val="2"/>
          <w:numId w:val="21"/>
        </w:numPr>
        <w:rPr>
          <w:rFonts w:eastAsia="Yu Mincho"/>
          <w:lang w:eastAsia="ja-JP"/>
        </w:rPr>
      </w:pPr>
      <w:r w:rsidRPr="00A37906">
        <w:rPr>
          <w:rFonts w:eastAsia="Yu Mincho"/>
          <w:lang w:eastAsia="ja-JP"/>
        </w:rPr>
        <w:t>use the HARQ timeline for XXXXXXXXUU TDD pattern for 30kHz SCS and XXXXU TDD pattern for 60kHz SCS as above Figure 2.1.2-1 and Figure 2.1.2-2 respectively</w:t>
      </w:r>
    </w:p>
    <w:p w14:paraId="031D6EFD" w14:textId="77777777" w:rsidR="00A761D1" w:rsidRPr="00A37906" w:rsidRDefault="00A761D1" w:rsidP="00A761D1">
      <w:pPr>
        <w:rPr>
          <w:rFonts w:eastAsia="Yu Mincho"/>
          <w:lang w:eastAsia="ja-JP"/>
        </w:rPr>
      </w:pPr>
    </w:p>
    <w:p w14:paraId="1B379D5B" w14:textId="77777777" w:rsidR="00A761D1" w:rsidRPr="00A37906" w:rsidRDefault="00A761D1" w:rsidP="00A761D1">
      <w:pPr>
        <w:rPr>
          <w:rFonts w:eastAsia="Yu Mincho"/>
          <w:lang w:val="x-none" w:eastAsia="ja-JP"/>
        </w:rPr>
      </w:pPr>
      <w:r w:rsidRPr="00A37906">
        <w:rPr>
          <w:rFonts w:eastAsia="Yu Mincho"/>
          <w:lang w:val="x-none" w:eastAsia="ja-JP"/>
        </w:rPr>
        <w:object w:dxaOrig="5745" w:dyaOrig="2835" w14:anchorId="54E3FFFB">
          <v:shape id="_x0000_i1025" type="#_x0000_t75" style="width:287.45pt;height:141.85pt" o:ole="">
            <v:imagedata r:id="rId43" o:title=""/>
          </v:shape>
          <o:OLEObject Type="Embed" ProgID="Visio.Drawing.15" ShapeID="_x0000_i1025" DrawAspect="Content" ObjectID="_1810361053" r:id="rId44"/>
        </w:object>
      </w:r>
    </w:p>
    <w:p w14:paraId="3F9C5D70" w14:textId="77777777" w:rsidR="00A761D1" w:rsidRPr="00A37906" w:rsidRDefault="00A761D1" w:rsidP="00A761D1">
      <w:pPr>
        <w:rPr>
          <w:rFonts w:eastAsia="Yu Mincho"/>
          <w:b/>
          <w:lang w:val="en-US" w:eastAsia="ja-JP"/>
        </w:rPr>
      </w:pPr>
      <w:r w:rsidRPr="00A37906">
        <w:rPr>
          <w:rFonts w:eastAsia="Yu Mincho"/>
          <w:b/>
          <w:lang w:val="en-US" w:eastAsia="ja-JP"/>
        </w:rPr>
        <w:t>Figure 2.1.2-1 HARQ timeline for XXXXXXXXUU TDD pattern for 30kHz SCS</w:t>
      </w:r>
    </w:p>
    <w:p w14:paraId="6CB97710" w14:textId="77777777" w:rsidR="00A761D1" w:rsidRPr="00A37906" w:rsidRDefault="00A761D1" w:rsidP="00A761D1">
      <w:pPr>
        <w:rPr>
          <w:rFonts w:eastAsia="Yu Mincho"/>
          <w:lang w:val="en-US" w:eastAsia="ja-JP"/>
        </w:rPr>
      </w:pPr>
    </w:p>
    <w:p w14:paraId="221997CD" w14:textId="77777777" w:rsidR="00A761D1" w:rsidRPr="00A37906" w:rsidRDefault="00A761D1" w:rsidP="00A761D1">
      <w:pPr>
        <w:rPr>
          <w:rFonts w:eastAsia="Yu Mincho"/>
          <w:lang w:val="x-none" w:eastAsia="ja-JP"/>
        </w:rPr>
      </w:pPr>
      <w:r w:rsidRPr="00A37906">
        <w:rPr>
          <w:rFonts w:eastAsia="Yu Mincho"/>
          <w:lang w:val="x-none" w:eastAsia="ja-JP"/>
        </w:rPr>
        <w:object w:dxaOrig="5745" w:dyaOrig="2865" w14:anchorId="49E02749">
          <v:shape id="_x0000_i1026" type="#_x0000_t75" style="width:287.45pt;height:142.9pt" o:ole="">
            <v:imagedata r:id="rId45" o:title=""/>
          </v:shape>
          <o:OLEObject Type="Embed" ProgID="Visio.Drawing.15" ShapeID="_x0000_i1026" DrawAspect="Content" ObjectID="_1810361054" r:id="rId46"/>
        </w:object>
      </w:r>
    </w:p>
    <w:p w14:paraId="4AE15808" w14:textId="77777777" w:rsidR="00A761D1" w:rsidRPr="00A37906" w:rsidRDefault="00A761D1" w:rsidP="00A761D1">
      <w:pPr>
        <w:rPr>
          <w:rFonts w:eastAsia="Yu Mincho"/>
          <w:b/>
          <w:lang w:val="en-US" w:eastAsia="ja-JP"/>
        </w:rPr>
      </w:pPr>
      <w:r w:rsidRPr="00A37906">
        <w:rPr>
          <w:rFonts w:eastAsia="Yu Mincho"/>
          <w:b/>
          <w:lang w:val="en-US" w:eastAsia="ja-JP"/>
        </w:rPr>
        <w:t>Figure 2.1.2-2 HARQ timeline for XXXXU TDD pattern for 120kHz SCS</w:t>
      </w:r>
    </w:p>
    <w:p w14:paraId="41FB0C77" w14:textId="77777777" w:rsidR="00A761D1" w:rsidRPr="00A37906" w:rsidRDefault="00A761D1" w:rsidP="00A761D1">
      <w:pPr>
        <w:rPr>
          <w:rFonts w:eastAsia="Yu Mincho"/>
          <w:lang w:val="en-US" w:eastAsia="ja-JP"/>
        </w:rPr>
      </w:pPr>
    </w:p>
    <w:p w14:paraId="5719F7BD" w14:textId="77777777" w:rsidR="00A761D1" w:rsidRPr="00A37906" w:rsidRDefault="00A761D1" w:rsidP="00A761D1">
      <w:pPr>
        <w:numPr>
          <w:ilvl w:val="1"/>
          <w:numId w:val="21"/>
        </w:numPr>
        <w:rPr>
          <w:rFonts w:eastAsia="Yu Mincho"/>
          <w:lang w:eastAsia="ja-JP"/>
        </w:rPr>
      </w:pPr>
      <w:r w:rsidRPr="00A37906">
        <w:rPr>
          <w:rFonts w:eastAsia="Yu Mincho"/>
          <w:lang w:eastAsia="ja-JP"/>
        </w:rPr>
        <w:t>Other options are not precluded</w:t>
      </w:r>
    </w:p>
    <w:p w14:paraId="1A41E494" w14:textId="77777777" w:rsidR="00A761D1" w:rsidRPr="00A37906" w:rsidRDefault="00A761D1" w:rsidP="00A761D1">
      <w:pPr>
        <w:rPr>
          <w:rFonts w:eastAsia="Yu Mincho"/>
          <w:b/>
          <w:bCs/>
          <w:u w:val="single"/>
          <w:lang w:val="en-US" w:eastAsia="ja-JP"/>
        </w:rPr>
      </w:pPr>
    </w:p>
    <w:p w14:paraId="6CEAD037"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Issue 2-2-8 number of HARQ processes</w:t>
      </w:r>
    </w:p>
    <w:p w14:paraId="0742AEA4" w14:textId="77777777" w:rsidR="00A761D1" w:rsidRPr="00A37906" w:rsidRDefault="00A761D1" w:rsidP="00A761D1">
      <w:pPr>
        <w:numPr>
          <w:ilvl w:val="0"/>
          <w:numId w:val="21"/>
        </w:numPr>
        <w:rPr>
          <w:rFonts w:eastAsia="Yu Mincho"/>
          <w:lang w:eastAsia="ja-JP"/>
        </w:rPr>
      </w:pPr>
      <w:r w:rsidRPr="00A37906">
        <w:rPr>
          <w:rFonts w:eastAsia="Yu Mincho"/>
          <w:lang w:eastAsia="ja-JP"/>
        </w:rPr>
        <w:t xml:space="preserve">Way </w:t>
      </w:r>
      <w:proofErr w:type="gramStart"/>
      <w:r w:rsidRPr="00A37906">
        <w:rPr>
          <w:rFonts w:eastAsia="Yu Mincho"/>
          <w:lang w:eastAsia="ja-JP"/>
        </w:rPr>
        <w:t>forward :</w:t>
      </w:r>
      <w:proofErr w:type="gramEnd"/>
    </w:p>
    <w:p w14:paraId="24328958" w14:textId="77777777" w:rsidR="00A761D1" w:rsidRPr="00A37906" w:rsidRDefault="00A761D1" w:rsidP="00A761D1">
      <w:pPr>
        <w:numPr>
          <w:ilvl w:val="1"/>
          <w:numId w:val="21"/>
        </w:numPr>
        <w:rPr>
          <w:rFonts w:eastAsia="Yu Mincho"/>
          <w:lang w:eastAsia="ja-JP"/>
        </w:rPr>
      </w:pPr>
      <w:r w:rsidRPr="00A37906">
        <w:rPr>
          <w:rFonts w:eastAsia="Yu Mincho"/>
          <w:lang w:eastAsia="ja-JP"/>
        </w:rPr>
        <w:lastRenderedPageBreak/>
        <w:t>Option 1</w:t>
      </w:r>
    </w:p>
    <w:p w14:paraId="41CBBE8C" w14:textId="77777777" w:rsidR="00A761D1" w:rsidRPr="00A37906" w:rsidRDefault="00A761D1" w:rsidP="00A761D1">
      <w:pPr>
        <w:numPr>
          <w:ilvl w:val="2"/>
          <w:numId w:val="21"/>
        </w:numPr>
        <w:rPr>
          <w:rFonts w:eastAsia="Yu Mincho"/>
          <w:lang w:eastAsia="ja-JP"/>
        </w:rPr>
      </w:pPr>
      <w:r w:rsidRPr="00A37906">
        <w:rPr>
          <w:rFonts w:eastAsia="Yu Mincho"/>
          <w:lang w:eastAsia="ja-JP"/>
        </w:rPr>
        <w:t>Using 4 HARQ processes for both TDD pattern</w:t>
      </w:r>
    </w:p>
    <w:p w14:paraId="4059E8EF" w14:textId="77777777" w:rsidR="00A761D1" w:rsidRPr="00A37906" w:rsidRDefault="00A761D1" w:rsidP="00A761D1">
      <w:pPr>
        <w:numPr>
          <w:ilvl w:val="1"/>
          <w:numId w:val="21"/>
        </w:numPr>
        <w:rPr>
          <w:rFonts w:eastAsia="Yu Mincho"/>
          <w:lang w:eastAsia="ja-JP"/>
        </w:rPr>
      </w:pPr>
      <w:r w:rsidRPr="00A37906">
        <w:rPr>
          <w:rFonts w:eastAsia="Yu Mincho"/>
          <w:lang w:eastAsia="ja-JP"/>
        </w:rPr>
        <w:t>Other options are not precluded</w:t>
      </w:r>
    </w:p>
    <w:p w14:paraId="5449FE20" w14:textId="77777777" w:rsidR="00A761D1" w:rsidRPr="00A37906" w:rsidRDefault="00A761D1" w:rsidP="00A761D1">
      <w:pPr>
        <w:rPr>
          <w:rFonts w:eastAsia="Yu Mincho"/>
          <w:b/>
          <w:bCs/>
          <w:u w:val="single"/>
          <w:lang w:eastAsia="ja-JP"/>
        </w:rPr>
      </w:pPr>
    </w:p>
    <w:p w14:paraId="35A701A5"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Issue 2-2-9 Other parameters</w:t>
      </w:r>
    </w:p>
    <w:p w14:paraId="62F6DF9F" w14:textId="77777777" w:rsidR="00A761D1" w:rsidRPr="00A37906" w:rsidRDefault="00A761D1" w:rsidP="00A761D1">
      <w:pPr>
        <w:numPr>
          <w:ilvl w:val="0"/>
          <w:numId w:val="21"/>
        </w:numPr>
        <w:rPr>
          <w:rFonts w:eastAsia="Yu Mincho"/>
          <w:lang w:eastAsia="ja-JP"/>
        </w:rPr>
      </w:pPr>
      <w:r w:rsidRPr="00A37906">
        <w:rPr>
          <w:rFonts w:eastAsia="Yu Mincho"/>
          <w:lang w:eastAsia="ja-JP"/>
        </w:rPr>
        <w:t xml:space="preserve">Way </w:t>
      </w:r>
      <w:proofErr w:type="gramStart"/>
      <w:r w:rsidRPr="00A37906">
        <w:rPr>
          <w:rFonts w:eastAsia="Yu Mincho"/>
          <w:lang w:eastAsia="ja-JP"/>
        </w:rPr>
        <w:t>forward :</w:t>
      </w:r>
      <w:proofErr w:type="gramEnd"/>
    </w:p>
    <w:p w14:paraId="33EDB7F2" w14:textId="77777777" w:rsidR="00A761D1" w:rsidRPr="00A37906" w:rsidRDefault="00A761D1" w:rsidP="00A761D1">
      <w:pPr>
        <w:numPr>
          <w:ilvl w:val="1"/>
          <w:numId w:val="21"/>
        </w:numPr>
        <w:rPr>
          <w:rFonts w:eastAsia="Yu Mincho"/>
          <w:lang w:eastAsia="ja-JP"/>
        </w:rPr>
      </w:pPr>
      <w:r w:rsidRPr="00A37906">
        <w:rPr>
          <w:rFonts w:eastAsia="Yu Mincho"/>
          <w:lang w:eastAsia="ja-JP"/>
        </w:rPr>
        <w:t>Option 1</w:t>
      </w:r>
    </w:p>
    <w:p w14:paraId="41B688F2" w14:textId="77777777" w:rsidR="00A761D1" w:rsidRPr="00A37906" w:rsidRDefault="00A761D1" w:rsidP="00A761D1">
      <w:pPr>
        <w:numPr>
          <w:ilvl w:val="2"/>
          <w:numId w:val="21"/>
        </w:numPr>
        <w:rPr>
          <w:rFonts w:eastAsia="Yu Mincho"/>
          <w:lang w:eastAsia="ja-JP"/>
        </w:rPr>
      </w:pPr>
      <w:r w:rsidRPr="00A37906">
        <w:rPr>
          <w:rFonts w:eastAsia="Yu Mincho"/>
          <w:lang w:eastAsia="ja-JP"/>
        </w:rPr>
        <w:t>For PDSCH demodulation performance requirements, use the parameters as above Table 2.1.2-1</w:t>
      </w:r>
    </w:p>
    <w:p w14:paraId="12B07113" w14:textId="77777777" w:rsidR="00A761D1" w:rsidRPr="00A37906" w:rsidRDefault="00A761D1" w:rsidP="00A761D1">
      <w:pPr>
        <w:rPr>
          <w:rFonts w:eastAsia="Yu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761D1" w:rsidRPr="00A37906" w14:paraId="7379F66B" w14:textId="77777777" w:rsidTr="00911F64">
        <w:tc>
          <w:tcPr>
            <w:tcW w:w="5467" w:type="dxa"/>
            <w:gridSpan w:val="2"/>
            <w:tcBorders>
              <w:top w:val="single" w:sz="4" w:space="0" w:color="auto"/>
              <w:left w:val="single" w:sz="4" w:space="0" w:color="auto"/>
              <w:bottom w:val="single" w:sz="4" w:space="0" w:color="auto"/>
              <w:right w:val="single" w:sz="4" w:space="0" w:color="auto"/>
            </w:tcBorders>
            <w:hideMark/>
          </w:tcPr>
          <w:p w14:paraId="15EEB27B" w14:textId="77777777" w:rsidR="00A761D1" w:rsidRPr="00A37906" w:rsidRDefault="00A761D1" w:rsidP="00911F64">
            <w:pPr>
              <w:rPr>
                <w:rFonts w:eastAsia="Yu Mincho"/>
                <w:b/>
                <w:lang w:eastAsia="ja-JP"/>
              </w:rPr>
            </w:pPr>
            <w:r w:rsidRPr="00A37906">
              <w:rPr>
                <w:rFonts w:eastAsia="Yu Mincho"/>
                <w:b/>
                <w:lang w:eastAsia="ja-JP"/>
              </w:rPr>
              <w:t>Parameter</w:t>
            </w:r>
          </w:p>
        </w:tc>
        <w:tc>
          <w:tcPr>
            <w:tcW w:w="802" w:type="dxa"/>
            <w:tcBorders>
              <w:top w:val="single" w:sz="4" w:space="0" w:color="auto"/>
              <w:left w:val="single" w:sz="4" w:space="0" w:color="auto"/>
              <w:bottom w:val="single" w:sz="4" w:space="0" w:color="auto"/>
              <w:right w:val="single" w:sz="4" w:space="0" w:color="auto"/>
            </w:tcBorders>
            <w:hideMark/>
          </w:tcPr>
          <w:p w14:paraId="0141E497" w14:textId="77777777" w:rsidR="00A761D1" w:rsidRPr="00A37906" w:rsidRDefault="00A761D1" w:rsidP="00911F64">
            <w:pPr>
              <w:rPr>
                <w:rFonts w:eastAsia="Yu Mincho"/>
                <w:b/>
                <w:lang w:eastAsia="ja-JP"/>
              </w:rPr>
            </w:pPr>
            <w:r w:rsidRPr="00A37906">
              <w:rPr>
                <w:rFonts w:eastAsia="Yu Mincho"/>
                <w:b/>
                <w:lang w:eastAsia="ja-JP"/>
              </w:rPr>
              <w:t>Unit</w:t>
            </w:r>
          </w:p>
        </w:tc>
        <w:tc>
          <w:tcPr>
            <w:tcW w:w="3352" w:type="dxa"/>
            <w:tcBorders>
              <w:top w:val="single" w:sz="4" w:space="0" w:color="auto"/>
              <w:left w:val="single" w:sz="4" w:space="0" w:color="auto"/>
              <w:bottom w:val="single" w:sz="4" w:space="0" w:color="auto"/>
              <w:right w:val="single" w:sz="4" w:space="0" w:color="auto"/>
            </w:tcBorders>
            <w:hideMark/>
          </w:tcPr>
          <w:p w14:paraId="57EB2868" w14:textId="77777777" w:rsidR="00A761D1" w:rsidRPr="00A37906" w:rsidRDefault="00A761D1" w:rsidP="00911F64">
            <w:pPr>
              <w:rPr>
                <w:rFonts w:eastAsia="Yu Mincho"/>
                <w:b/>
                <w:lang w:eastAsia="ja-JP"/>
              </w:rPr>
            </w:pPr>
            <w:r w:rsidRPr="00A37906">
              <w:rPr>
                <w:rFonts w:eastAsia="Yu Mincho"/>
                <w:b/>
                <w:lang w:eastAsia="ja-JP"/>
              </w:rPr>
              <w:t>Value</w:t>
            </w:r>
          </w:p>
        </w:tc>
      </w:tr>
      <w:tr w:rsidR="00A761D1" w:rsidRPr="00A37906" w14:paraId="21BD5385" w14:textId="77777777" w:rsidTr="00911F64">
        <w:tc>
          <w:tcPr>
            <w:tcW w:w="5467" w:type="dxa"/>
            <w:gridSpan w:val="2"/>
            <w:tcBorders>
              <w:top w:val="single" w:sz="4" w:space="0" w:color="auto"/>
              <w:left w:val="single" w:sz="4" w:space="0" w:color="auto"/>
              <w:bottom w:val="single" w:sz="4" w:space="0" w:color="auto"/>
              <w:right w:val="single" w:sz="4" w:space="0" w:color="auto"/>
            </w:tcBorders>
            <w:hideMark/>
          </w:tcPr>
          <w:p w14:paraId="28EF6DF8" w14:textId="77777777" w:rsidR="00A761D1" w:rsidRPr="00A37906" w:rsidRDefault="00A761D1" w:rsidP="00911F64">
            <w:pPr>
              <w:rPr>
                <w:rFonts w:eastAsia="Yu Mincho"/>
                <w:lang w:eastAsia="ja-JP"/>
              </w:rPr>
            </w:pPr>
            <w:r w:rsidRPr="00A37906">
              <w:rPr>
                <w:rFonts w:eastAsia="Yu Mincho"/>
                <w:lang w:eastAsia="ja-JP"/>
              </w:rPr>
              <w:t>Duplex mode</w:t>
            </w:r>
          </w:p>
        </w:tc>
        <w:tc>
          <w:tcPr>
            <w:tcW w:w="802" w:type="dxa"/>
            <w:tcBorders>
              <w:top w:val="single" w:sz="4" w:space="0" w:color="auto"/>
              <w:left w:val="single" w:sz="4" w:space="0" w:color="auto"/>
              <w:bottom w:val="single" w:sz="4" w:space="0" w:color="auto"/>
              <w:right w:val="single" w:sz="4" w:space="0" w:color="auto"/>
            </w:tcBorders>
          </w:tcPr>
          <w:p w14:paraId="045A89C1" w14:textId="77777777" w:rsidR="00A761D1" w:rsidRPr="00A37906" w:rsidRDefault="00A761D1" w:rsidP="00911F64">
            <w:pPr>
              <w:rPr>
                <w:rFonts w:eastAsia="Yu Mincho"/>
                <w:lang w:eastAsia="ja-JP"/>
              </w:rPr>
            </w:pPr>
          </w:p>
        </w:tc>
        <w:tc>
          <w:tcPr>
            <w:tcW w:w="3352" w:type="dxa"/>
            <w:tcBorders>
              <w:top w:val="single" w:sz="4" w:space="0" w:color="auto"/>
              <w:left w:val="single" w:sz="4" w:space="0" w:color="auto"/>
              <w:bottom w:val="single" w:sz="4" w:space="0" w:color="auto"/>
              <w:right w:val="single" w:sz="4" w:space="0" w:color="auto"/>
            </w:tcBorders>
            <w:hideMark/>
          </w:tcPr>
          <w:p w14:paraId="20636F9B" w14:textId="77777777" w:rsidR="00A761D1" w:rsidRPr="00A37906" w:rsidRDefault="00A761D1" w:rsidP="00911F64">
            <w:pPr>
              <w:rPr>
                <w:rFonts w:eastAsia="Yu Mincho"/>
                <w:lang w:eastAsia="ja-JP"/>
              </w:rPr>
            </w:pPr>
            <w:r w:rsidRPr="00A37906">
              <w:rPr>
                <w:rFonts w:eastAsia="Yu Mincho"/>
                <w:lang w:eastAsia="ja-JP"/>
              </w:rPr>
              <w:t>TDD</w:t>
            </w:r>
          </w:p>
        </w:tc>
      </w:tr>
      <w:tr w:rsidR="00A761D1" w:rsidRPr="00A37906" w14:paraId="1F9C43FE" w14:textId="77777777" w:rsidTr="00911F64">
        <w:tc>
          <w:tcPr>
            <w:tcW w:w="5467" w:type="dxa"/>
            <w:gridSpan w:val="2"/>
            <w:tcBorders>
              <w:top w:val="single" w:sz="4" w:space="0" w:color="auto"/>
              <w:left w:val="single" w:sz="4" w:space="0" w:color="auto"/>
              <w:bottom w:val="single" w:sz="4" w:space="0" w:color="auto"/>
              <w:right w:val="single" w:sz="4" w:space="0" w:color="auto"/>
            </w:tcBorders>
            <w:hideMark/>
          </w:tcPr>
          <w:p w14:paraId="7739D05B" w14:textId="77777777" w:rsidR="00A761D1" w:rsidRPr="00A37906" w:rsidRDefault="00A761D1" w:rsidP="00911F64">
            <w:pPr>
              <w:rPr>
                <w:rFonts w:eastAsia="Yu Mincho"/>
                <w:lang w:eastAsia="ja-JP"/>
              </w:rPr>
            </w:pPr>
            <w:r w:rsidRPr="00A37906">
              <w:rPr>
                <w:rFonts w:eastAsia="Yu Mincho"/>
                <w:lang w:eastAsia="ja-JP"/>
              </w:rPr>
              <w:t>Active DL BWP index</w:t>
            </w:r>
          </w:p>
        </w:tc>
        <w:tc>
          <w:tcPr>
            <w:tcW w:w="802" w:type="dxa"/>
            <w:tcBorders>
              <w:top w:val="single" w:sz="4" w:space="0" w:color="auto"/>
              <w:left w:val="single" w:sz="4" w:space="0" w:color="auto"/>
              <w:bottom w:val="single" w:sz="4" w:space="0" w:color="auto"/>
              <w:right w:val="single" w:sz="4" w:space="0" w:color="auto"/>
            </w:tcBorders>
          </w:tcPr>
          <w:p w14:paraId="7FFB385A" w14:textId="77777777" w:rsidR="00A761D1" w:rsidRPr="00A37906" w:rsidRDefault="00A761D1" w:rsidP="00911F64">
            <w:pPr>
              <w:rPr>
                <w:rFonts w:eastAsia="Yu Mincho"/>
                <w:lang w:eastAsia="ja-JP"/>
              </w:rPr>
            </w:pPr>
          </w:p>
        </w:tc>
        <w:tc>
          <w:tcPr>
            <w:tcW w:w="3352" w:type="dxa"/>
            <w:tcBorders>
              <w:top w:val="single" w:sz="4" w:space="0" w:color="auto"/>
              <w:left w:val="single" w:sz="4" w:space="0" w:color="auto"/>
              <w:bottom w:val="single" w:sz="4" w:space="0" w:color="auto"/>
              <w:right w:val="single" w:sz="4" w:space="0" w:color="auto"/>
            </w:tcBorders>
            <w:hideMark/>
          </w:tcPr>
          <w:p w14:paraId="63ADDA4A" w14:textId="77777777" w:rsidR="00A761D1" w:rsidRPr="00A37906" w:rsidRDefault="00A761D1" w:rsidP="00911F64">
            <w:pPr>
              <w:rPr>
                <w:rFonts w:eastAsia="Yu Mincho"/>
                <w:lang w:eastAsia="ja-JP"/>
              </w:rPr>
            </w:pPr>
            <w:r w:rsidRPr="00A37906">
              <w:rPr>
                <w:rFonts w:eastAsia="Yu Mincho"/>
                <w:lang w:eastAsia="ja-JP"/>
              </w:rPr>
              <w:t>1</w:t>
            </w:r>
          </w:p>
        </w:tc>
      </w:tr>
      <w:tr w:rsidR="00A761D1" w:rsidRPr="00A37906" w14:paraId="6E8200CE" w14:textId="77777777" w:rsidTr="00911F64">
        <w:tc>
          <w:tcPr>
            <w:tcW w:w="1813" w:type="dxa"/>
            <w:vMerge w:val="restart"/>
            <w:tcBorders>
              <w:top w:val="single" w:sz="4" w:space="0" w:color="auto"/>
              <w:left w:val="single" w:sz="4" w:space="0" w:color="auto"/>
              <w:bottom w:val="single" w:sz="4" w:space="0" w:color="auto"/>
              <w:right w:val="single" w:sz="4" w:space="0" w:color="auto"/>
            </w:tcBorders>
            <w:hideMark/>
          </w:tcPr>
          <w:p w14:paraId="48E92B75" w14:textId="77777777" w:rsidR="00A761D1" w:rsidRPr="00A37906" w:rsidRDefault="00A761D1" w:rsidP="00911F64">
            <w:pPr>
              <w:rPr>
                <w:rFonts w:eastAsia="Yu Mincho"/>
                <w:lang w:eastAsia="ja-JP"/>
              </w:rPr>
            </w:pPr>
            <w:r w:rsidRPr="00A37906">
              <w:rPr>
                <w:rFonts w:eastAsia="Yu Mincho"/>
                <w:lang w:eastAsia="ja-JP"/>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34350C95" w14:textId="77777777" w:rsidR="00A761D1" w:rsidRPr="00A37906" w:rsidRDefault="00A761D1" w:rsidP="00911F64">
            <w:pPr>
              <w:rPr>
                <w:rFonts w:eastAsia="Yu Mincho"/>
                <w:lang w:eastAsia="ja-JP"/>
              </w:rPr>
            </w:pPr>
            <w:r w:rsidRPr="00A37906">
              <w:rPr>
                <w:rFonts w:eastAsia="Yu Mincho"/>
                <w:lang w:eastAsia="ja-JP"/>
              </w:rPr>
              <w:t>Mapping type</w:t>
            </w:r>
          </w:p>
        </w:tc>
        <w:tc>
          <w:tcPr>
            <w:tcW w:w="802" w:type="dxa"/>
            <w:tcBorders>
              <w:top w:val="single" w:sz="4" w:space="0" w:color="auto"/>
              <w:left w:val="single" w:sz="4" w:space="0" w:color="auto"/>
              <w:bottom w:val="single" w:sz="4" w:space="0" w:color="auto"/>
              <w:right w:val="single" w:sz="4" w:space="0" w:color="auto"/>
            </w:tcBorders>
          </w:tcPr>
          <w:p w14:paraId="72308B3D" w14:textId="77777777" w:rsidR="00A761D1" w:rsidRPr="00A37906" w:rsidRDefault="00A761D1" w:rsidP="00911F64">
            <w:pPr>
              <w:rPr>
                <w:rFonts w:eastAsia="Yu Mincho"/>
                <w:lang w:eastAsia="ja-JP"/>
              </w:rPr>
            </w:pPr>
          </w:p>
        </w:tc>
        <w:tc>
          <w:tcPr>
            <w:tcW w:w="3352" w:type="dxa"/>
            <w:tcBorders>
              <w:top w:val="single" w:sz="4" w:space="0" w:color="auto"/>
              <w:left w:val="single" w:sz="4" w:space="0" w:color="auto"/>
              <w:bottom w:val="single" w:sz="4" w:space="0" w:color="auto"/>
              <w:right w:val="single" w:sz="4" w:space="0" w:color="auto"/>
            </w:tcBorders>
            <w:hideMark/>
          </w:tcPr>
          <w:p w14:paraId="4B5A9E91" w14:textId="77777777" w:rsidR="00A761D1" w:rsidRPr="00A37906" w:rsidRDefault="00A761D1" w:rsidP="00911F64">
            <w:pPr>
              <w:rPr>
                <w:rFonts w:eastAsia="Yu Mincho"/>
                <w:lang w:eastAsia="ja-JP"/>
              </w:rPr>
            </w:pPr>
            <w:r w:rsidRPr="00A37906">
              <w:rPr>
                <w:rFonts w:eastAsia="Yu Mincho"/>
                <w:lang w:eastAsia="ja-JP"/>
              </w:rPr>
              <w:t>Type A</w:t>
            </w:r>
          </w:p>
        </w:tc>
      </w:tr>
      <w:tr w:rsidR="00A761D1" w:rsidRPr="00A37906" w14:paraId="318865C1" w14:textId="77777777" w:rsidTr="00911F64">
        <w:tc>
          <w:tcPr>
            <w:tcW w:w="0" w:type="auto"/>
            <w:vMerge/>
            <w:tcBorders>
              <w:top w:val="single" w:sz="4" w:space="0" w:color="auto"/>
              <w:left w:val="single" w:sz="4" w:space="0" w:color="auto"/>
              <w:bottom w:val="single" w:sz="4" w:space="0" w:color="auto"/>
              <w:right w:val="single" w:sz="4" w:space="0" w:color="auto"/>
            </w:tcBorders>
            <w:vAlign w:val="center"/>
            <w:hideMark/>
          </w:tcPr>
          <w:p w14:paraId="0C65E0C4" w14:textId="77777777" w:rsidR="00A761D1" w:rsidRPr="00A37906" w:rsidRDefault="00A761D1" w:rsidP="00911F64">
            <w:pPr>
              <w:rPr>
                <w:rFonts w:eastAsia="Yu Mincho"/>
                <w:lang w:eastAsia="ja-JP"/>
              </w:rPr>
            </w:pPr>
          </w:p>
        </w:tc>
        <w:tc>
          <w:tcPr>
            <w:tcW w:w="3654" w:type="dxa"/>
            <w:tcBorders>
              <w:top w:val="single" w:sz="4" w:space="0" w:color="auto"/>
              <w:left w:val="single" w:sz="4" w:space="0" w:color="auto"/>
              <w:bottom w:val="single" w:sz="4" w:space="0" w:color="auto"/>
              <w:right w:val="single" w:sz="4" w:space="0" w:color="auto"/>
            </w:tcBorders>
            <w:hideMark/>
          </w:tcPr>
          <w:p w14:paraId="3B6C717B" w14:textId="77777777" w:rsidR="00A761D1" w:rsidRPr="00A37906" w:rsidRDefault="00A761D1" w:rsidP="00911F64">
            <w:pPr>
              <w:rPr>
                <w:rFonts w:eastAsia="Yu Mincho"/>
                <w:lang w:eastAsia="ja-JP"/>
              </w:rPr>
            </w:pPr>
            <w:r w:rsidRPr="00A37906">
              <w:rPr>
                <w:rFonts w:eastAsia="Yu Mincho"/>
                <w:lang w:eastAsia="ja-JP"/>
              </w:rPr>
              <w:t>k0</w:t>
            </w:r>
          </w:p>
        </w:tc>
        <w:tc>
          <w:tcPr>
            <w:tcW w:w="802" w:type="dxa"/>
            <w:tcBorders>
              <w:top w:val="single" w:sz="4" w:space="0" w:color="auto"/>
              <w:left w:val="single" w:sz="4" w:space="0" w:color="auto"/>
              <w:bottom w:val="single" w:sz="4" w:space="0" w:color="auto"/>
              <w:right w:val="single" w:sz="4" w:space="0" w:color="auto"/>
            </w:tcBorders>
          </w:tcPr>
          <w:p w14:paraId="4A4A50F4" w14:textId="77777777" w:rsidR="00A761D1" w:rsidRPr="00A37906" w:rsidRDefault="00A761D1" w:rsidP="00911F64">
            <w:pPr>
              <w:rPr>
                <w:rFonts w:eastAsia="Yu Mincho"/>
                <w:lang w:eastAsia="ja-JP"/>
              </w:rPr>
            </w:pPr>
          </w:p>
        </w:tc>
        <w:tc>
          <w:tcPr>
            <w:tcW w:w="3352" w:type="dxa"/>
            <w:tcBorders>
              <w:top w:val="single" w:sz="4" w:space="0" w:color="auto"/>
              <w:left w:val="single" w:sz="4" w:space="0" w:color="auto"/>
              <w:bottom w:val="single" w:sz="4" w:space="0" w:color="auto"/>
              <w:right w:val="single" w:sz="4" w:space="0" w:color="auto"/>
            </w:tcBorders>
            <w:hideMark/>
          </w:tcPr>
          <w:p w14:paraId="20106F3E" w14:textId="77777777" w:rsidR="00A761D1" w:rsidRPr="00A37906" w:rsidRDefault="00A761D1" w:rsidP="00911F64">
            <w:pPr>
              <w:rPr>
                <w:rFonts w:eastAsia="Yu Mincho"/>
                <w:lang w:eastAsia="ja-JP"/>
              </w:rPr>
            </w:pPr>
            <w:r w:rsidRPr="00A37906">
              <w:rPr>
                <w:rFonts w:eastAsia="Yu Mincho"/>
                <w:lang w:eastAsia="ja-JP"/>
              </w:rPr>
              <w:t>0</w:t>
            </w:r>
          </w:p>
        </w:tc>
      </w:tr>
      <w:tr w:rsidR="00A761D1" w:rsidRPr="00A37906" w14:paraId="38B15717" w14:textId="77777777" w:rsidTr="00911F64">
        <w:tc>
          <w:tcPr>
            <w:tcW w:w="0" w:type="auto"/>
            <w:vMerge/>
            <w:tcBorders>
              <w:top w:val="single" w:sz="4" w:space="0" w:color="auto"/>
              <w:left w:val="single" w:sz="4" w:space="0" w:color="auto"/>
              <w:bottom w:val="single" w:sz="4" w:space="0" w:color="auto"/>
              <w:right w:val="single" w:sz="4" w:space="0" w:color="auto"/>
            </w:tcBorders>
            <w:vAlign w:val="center"/>
            <w:hideMark/>
          </w:tcPr>
          <w:p w14:paraId="58B47AD9" w14:textId="77777777" w:rsidR="00A761D1" w:rsidRPr="00A37906" w:rsidRDefault="00A761D1" w:rsidP="00911F64">
            <w:pPr>
              <w:rPr>
                <w:rFonts w:eastAsia="Yu Mincho"/>
                <w:lang w:eastAsia="ja-JP"/>
              </w:rPr>
            </w:pPr>
          </w:p>
        </w:tc>
        <w:tc>
          <w:tcPr>
            <w:tcW w:w="3654" w:type="dxa"/>
            <w:tcBorders>
              <w:top w:val="single" w:sz="4" w:space="0" w:color="auto"/>
              <w:left w:val="single" w:sz="4" w:space="0" w:color="auto"/>
              <w:bottom w:val="single" w:sz="4" w:space="0" w:color="auto"/>
              <w:right w:val="single" w:sz="4" w:space="0" w:color="auto"/>
            </w:tcBorders>
            <w:hideMark/>
          </w:tcPr>
          <w:p w14:paraId="1ED9B997" w14:textId="77777777" w:rsidR="00A761D1" w:rsidRPr="00A37906" w:rsidRDefault="00A761D1" w:rsidP="00911F64">
            <w:pPr>
              <w:rPr>
                <w:rFonts w:eastAsia="Yu Mincho"/>
                <w:lang w:eastAsia="ja-JP"/>
              </w:rPr>
            </w:pPr>
            <w:r w:rsidRPr="00A37906">
              <w:rPr>
                <w:rFonts w:eastAsia="Yu Mincho"/>
                <w:lang w:eastAsia="ja-JP"/>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21B198C5" w14:textId="77777777" w:rsidR="00A761D1" w:rsidRPr="00A37906" w:rsidRDefault="00A761D1" w:rsidP="00911F64">
            <w:pPr>
              <w:rPr>
                <w:rFonts w:eastAsia="Yu Mincho"/>
                <w:lang w:eastAsia="ja-JP"/>
              </w:rPr>
            </w:pPr>
          </w:p>
        </w:tc>
        <w:tc>
          <w:tcPr>
            <w:tcW w:w="3352" w:type="dxa"/>
            <w:tcBorders>
              <w:top w:val="single" w:sz="4" w:space="0" w:color="auto"/>
              <w:left w:val="single" w:sz="4" w:space="0" w:color="auto"/>
              <w:bottom w:val="single" w:sz="4" w:space="0" w:color="auto"/>
              <w:right w:val="single" w:sz="4" w:space="0" w:color="auto"/>
            </w:tcBorders>
            <w:hideMark/>
          </w:tcPr>
          <w:p w14:paraId="353E78E9" w14:textId="77777777" w:rsidR="00A761D1" w:rsidRPr="00A37906" w:rsidRDefault="00A761D1" w:rsidP="00911F64">
            <w:pPr>
              <w:rPr>
                <w:rFonts w:eastAsia="Yu Mincho"/>
                <w:lang w:eastAsia="ja-JP"/>
              </w:rPr>
            </w:pPr>
            <w:r w:rsidRPr="00A37906">
              <w:rPr>
                <w:rFonts w:eastAsia="Yu Mincho"/>
                <w:lang w:eastAsia="ja-JP"/>
              </w:rPr>
              <w:t>2</w:t>
            </w:r>
          </w:p>
        </w:tc>
      </w:tr>
      <w:tr w:rsidR="00A761D1" w:rsidRPr="00A37906" w14:paraId="14FED28A" w14:textId="77777777" w:rsidTr="00911F64">
        <w:tc>
          <w:tcPr>
            <w:tcW w:w="0" w:type="auto"/>
            <w:vMerge/>
            <w:tcBorders>
              <w:top w:val="single" w:sz="4" w:space="0" w:color="auto"/>
              <w:left w:val="single" w:sz="4" w:space="0" w:color="auto"/>
              <w:bottom w:val="single" w:sz="4" w:space="0" w:color="auto"/>
              <w:right w:val="single" w:sz="4" w:space="0" w:color="auto"/>
            </w:tcBorders>
            <w:vAlign w:val="center"/>
            <w:hideMark/>
          </w:tcPr>
          <w:p w14:paraId="0666DC09" w14:textId="77777777" w:rsidR="00A761D1" w:rsidRPr="00A37906" w:rsidRDefault="00A761D1" w:rsidP="00911F64">
            <w:pPr>
              <w:rPr>
                <w:rFonts w:eastAsia="Yu Mincho"/>
                <w:lang w:eastAsia="ja-JP"/>
              </w:rPr>
            </w:pPr>
          </w:p>
        </w:tc>
        <w:tc>
          <w:tcPr>
            <w:tcW w:w="3654" w:type="dxa"/>
            <w:tcBorders>
              <w:top w:val="single" w:sz="4" w:space="0" w:color="auto"/>
              <w:left w:val="single" w:sz="4" w:space="0" w:color="auto"/>
              <w:bottom w:val="single" w:sz="4" w:space="0" w:color="auto"/>
              <w:right w:val="single" w:sz="4" w:space="0" w:color="auto"/>
            </w:tcBorders>
            <w:hideMark/>
          </w:tcPr>
          <w:p w14:paraId="3313EE1B" w14:textId="77777777" w:rsidR="00A761D1" w:rsidRPr="00A37906" w:rsidRDefault="00A761D1" w:rsidP="00911F64">
            <w:pPr>
              <w:rPr>
                <w:rFonts w:eastAsia="Yu Mincho"/>
                <w:lang w:eastAsia="ja-JP"/>
              </w:rPr>
            </w:pPr>
            <w:r w:rsidRPr="00A37906">
              <w:rPr>
                <w:rFonts w:eastAsia="Yu Mincho"/>
                <w:lang w:eastAsia="ja-JP"/>
              </w:rPr>
              <w:t>Length (L)</w:t>
            </w:r>
          </w:p>
        </w:tc>
        <w:tc>
          <w:tcPr>
            <w:tcW w:w="802" w:type="dxa"/>
            <w:tcBorders>
              <w:top w:val="single" w:sz="4" w:space="0" w:color="auto"/>
              <w:left w:val="single" w:sz="4" w:space="0" w:color="auto"/>
              <w:bottom w:val="single" w:sz="4" w:space="0" w:color="auto"/>
              <w:right w:val="single" w:sz="4" w:space="0" w:color="auto"/>
            </w:tcBorders>
          </w:tcPr>
          <w:p w14:paraId="1EA25B6D" w14:textId="77777777" w:rsidR="00A761D1" w:rsidRPr="00A37906" w:rsidRDefault="00A761D1" w:rsidP="00911F64">
            <w:pPr>
              <w:rPr>
                <w:rFonts w:eastAsia="Yu Mincho"/>
                <w:lang w:eastAsia="ja-JP"/>
              </w:rPr>
            </w:pPr>
          </w:p>
        </w:tc>
        <w:tc>
          <w:tcPr>
            <w:tcW w:w="3352" w:type="dxa"/>
            <w:tcBorders>
              <w:top w:val="single" w:sz="4" w:space="0" w:color="auto"/>
              <w:left w:val="single" w:sz="4" w:space="0" w:color="auto"/>
              <w:bottom w:val="single" w:sz="4" w:space="0" w:color="auto"/>
              <w:right w:val="single" w:sz="4" w:space="0" w:color="auto"/>
            </w:tcBorders>
            <w:hideMark/>
          </w:tcPr>
          <w:p w14:paraId="559A215D" w14:textId="77777777" w:rsidR="00A761D1" w:rsidRPr="00A37906" w:rsidRDefault="00A761D1" w:rsidP="00911F64">
            <w:pPr>
              <w:rPr>
                <w:rFonts w:eastAsia="Yu Mincho"/>
                <w:lang w:eastAsia="ja-JP"/>
              </w:rPr>
            </w:pPr>
            <w:r w:rsidRPr="00A37906">
              <w:rPr>
                <w:rFonts w:eastAsia="Yu Mincho"/>
                <w:lang w:eastAsia="ja-JP"/>
              </w:rPr>
              <w:t>12</w:t>
            </w:r>
          </w:p>
        </w:tc>
      </w:tr>
      <w:tr w:rsidR="00A761D1" w:rsidRPr="00A37906" w14:paraId="7F5AE540" w14:textId="77777777" w:rsidTr="00911F64">
        <w:tc>
          <w:tcPr>
            <w:tcW w:w="0" w:type="auto"/>
            <w:vMerge/>
            <w:tcBorders>
              <w:top w:val="single" w:sz="4" w:space="0" w:color="auto"/>
              <w:left w:val="single" w:sz="4" w:space="0" w:color="auto"/>
              <w:bottom w:val="single" w:sz="4" w:space="0" w:color="auto"/>
              <w:right w:val="single" w:sz="4" w:space="0" w:color="auto"/>
            </w:tcBorders>
            <w:vAlign w:val="center"/>
            <w:hideMark/>
          </w:tcPr>
          <w:p w14:paraId="0EDFC53D" w14:textId="77777777" w:rsidR="00A761D1" w:rsidRPr="00A37906" w:rsidRDefault="00A761D1" w:rsidP="00911F64">
            <w:pPr>
              <w:rPr>
                <w:rFonts w:eastAsia="Yu Mincho"/>
                <w:lang w:eastAsia="ja-JP"/>
              </w:rPr>
            </w:pPr>
          </w:p>
        </w:tc>
        <w:tc>
          <w:tcPr>
            <w:tcW w:w="3654" w:type="dxa"/>
            <w:tcBorders>
              <w:top w:val="single" w:sz="4" w:space="0" w:color="auto"/>
              <w:left w:val="single" w:sz="4" w:space="0" w:color="auto"/>
              <w:bottom w:val="single" w:sz="4" w:space="0" w:color="auto"/>
              <w:right w:val="single" w:sz="4" w:space="0" w:color="auto"/>
            </w:tcBorders>
            <w:hideMark/>
          </w:tcPr>
          <w:p w14:paraId="399E651D" w14:textId="77777777" w:rsidR="00A761D1" w:rsidRPr="00A37906" w:rsidRDefault="00A761D1" w:rsidP="00911F64">
            <w:pPr>
              <w:rPr>
                <w:rFonts w:eastAsia="Yu Mincho"/>
                <w:lang w:eastAsia="ja-JP"/>
              </w:rPr>
            </w:pPr>
            <w:r w:rsidRPr="00A37906">
              <w:rPr>
                <w:rFonts w:eastAsia="Yu Mincho"/>
                <w:lang w:eastAsia="ja-JP"/>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0C99ECF8" w14:textId="77777777" w:rsidR="00A761D1" w:rsidRPr="00A37906" w:rsidRDefault="00A761D1" w:rsidP="00911F64">
            <w:pPr>
              <w:rPr>
                <w:rFonts w:eastAsia="Yu Mincho"/>
                <w:lang w:eastAsia="ja-JP"/>
              </w:rPr>
            </w:pPr>
          </w:p>
        </w:tc>
        <w:tc>
          <w:tcPr>
            <w:tcW w:w="3352" w:type="dxa"/>
            <w:tcBorders>
              <w:top w:val="single" w:sz="4" w:space="0" w:color="auto"/>
              <w:left w:val="single" w:sz="4" w:space="0" w:color="auto"/>
              <w:bottom w:val="single" w:sz="4" w:space="0" w:color="auto"/>
              <w:right w:val="single" w:sz="4" w:space="0" w:color="auto"/>
            </w:tcBorders>
            <w:hideMark/>
          </w:tcPr>
          <w:p w14:paraId="08249AFF" w14:textId="77777777" w:rsidR="00A761D1" w:rsidRPr="00A37906" w:rsidRDefault="00A761D1" w:rsidP="00911F64">
            <w:pPr>
              <w:rPr>
                <w:rFonts w:eastAsia="Yu Mincho"/>
                <w:lang w:eastAsia="ja-JP"/>
              </w:rPr>
            </w:pPr>
            <w:r w:rsidRPr="00A37906">
              <w:rPr>
                <w:rFonts w:eastAsia="Yu Mincho"/>
                <w:lang w:eastAsia="ja-JP"/>
              </w:rPr>
              <w:t>1</w:t>
            </w:r>
          </w:p>
        </w:tc>
      </w:tr>
      <w:tr w:rsidR="00A761D1" w:rsidRPr="00A37906" w14:paraId="7790EA6F" w14:textId="77777777" w:rsidTr="00911F64">
        <w:tc>
          <w:tcPr>
            <w:tcW w:w="0" w:type="auto"/>
            <w:vMerge/>
            <w:tcBorders>
              <w:top w:val="single" w:sz="4" w:space="0" w:color="auto"/>
              <w:left w:val="single" w:sz="4" w:space="0" w:color="auto"/>
              <w:bottom w:val="single" w:sz="4" w:space="0" w:color="auto"/>
              <w:right w:val="single" w:sz="4" w:space="0" w:color="auto"/>
            </w:tcBorders>
            <w:vAlign w:val="center"/>
            <w:hideMark/>
          </w:tcPr>
          <w:p w14:paraId="5D19C66E" w14:textId="77777777" w:rsidR="00A761D1" w:rsidRPr="00A37906" w:rsidRDefault="00A761D1" w:rsidP="00911F64">
            <w:pPr>
              <w:rPr>
                <w:rFonts w:eastAsia="Yu Mincho"/>
                <w:lang w:eastAsia="ja-JP"/>
              </w:rPr>
            </w:pPr>
          </w:p>
        </w:tc>
        <w:tc>
          <w:tcPr>
            <w:tcW w:w="3654" w:type="dxa"/>
            <w:tcBorders>
              <w:top w:val="single" w:sz="4" w:space="0" w:color="auto"/>
              <w:left w:val="single" w:sz="4" w:space="0" w:color="auto"/>
              <w:bottom w:val="single" w:sz="4" w:space="0" w:color="auto"/>
              <w:right w:val="single" w:sz="4" w:space="0" w:color="auto"/>
            </w:tcBorders>
            <w:hideMark/>
          </w:tcPr>
          <w:p w14:paraId="40DE3F4E" w14:textId="77777777" w:rsidR="00A761D1" w:rsidRPr="00A37906" w:rsidRDefault="00A761D1" w:rsidP="00911F64">
            <w:pPr>
              <w:rPr>
                <w:rFonts w:eastAsia="Yu Mincho"/>
                <w:lang w:eastAsia="ja-JP"/>
              </w:rPr>
            </w:pPr>
            <w:r w:rsidRPr="00A37906">
              <w:rPr>
                <w:rFonts w:eastAsia="Yu Mincho"/>
                <w:lang w:eastAsia="ja-JP"/>
              </w:rPr>
              <w:t>PRB bundling type</w:t>
            </w:r>
          </w:p>
        </w:tc>
        <w:tc>
          <w:tcPr>
            <w:tcW w:w="802" w:type="dxa"/>
            <w:tcBorders>
              <w:top w:val="single" w:sz="4" w:space="0" w:color="auto"/>
              <w:left w:val="single" w:sz="4" w:space="0" w:color="auto"/>
              <w:bottom w:val="single" w:sz="4" w:space="0" w:color="auto"/>
              <w:right w:val="single" w:sz="4" w:space="0" w:color="auto"/>
            </w:tcBorders>
          </w:tcPr>
          <w:p w14:paraId="292F68E8" w14:textId="77777777" w:rsidR="00A761D1" w:rsidRPr="00A37906" w:rsidRDefault="00A761D1" w:rsidP="00911F64">
            <w:pPr>
              <w:rPr>
                <w:rFonts w:eastAsia="Yu Mincho"/>
                <w:lang w:eastAsia="ja-JP"/>
              </w:rPr>
            </w:pPr>
          </w:p>
        </w:tc>
        <w:tc>
          <w:tcPr>
            <w:tcW w:w="3352" w:type="dxa"/>
            <w:tcBorders>
              <w:top w:val="single" w:sz="4" w:space="0" w:color="auto"/>
              <w:left w:val="single" w:sz="4" w:space="0" w:color="auto"/>
              <w:bottom w:val="single" w:sz="4" w:space="0" w:color="auto"/>
              <w:right w:val="single" w:sz="4" w:space="0" w:color="auto"/>
            </w:tcBorders>
            <w:hideMark/>
          </w:tcPr>
          <w:p w14:paraId="1AD85065" w14:textId="77777777" w:rsidR="00A761D1" w:rsidRPr="00A37906" w:rsidRDefault="00A761D1" w:rsidP="00911F64">
            <w:pPr>
              <w:rPr>
                <w:rFonts w:eastAsia="Yu Mincho"/>
                <w:lang w:eastAsia="ja-JP"/>
              </w:rPr>
            </w:pPr>
            <w:r w:rsidRPr="00A37906">
              <w:rPr>
                <w:rFonts w:eastAsia="Yu Mincho"/>
                <w:lang w:eastAsia="ja-JP"/>
              </w:rPr>
              <w:t>Static</w:t>
            </w:r>
          </w:p>
        </w:tc>
      </w:tr>
      <w:tr w:rsidR="00A761D1" w:rsidRPr="00A37906" w14:paraId="75D3D4AE" w14:textId="77777777" w:rsidTr="00911F64">
        <w:tc>
          <w:tcPr>
            <w:tcW w:w="0" w:type="auto"/>
            <w:vMerge/>
            <w:tcBorders>
              <w:top w:val="single" w:sz="4" w:space="0" w:color="auto"/>
              <w:left w:val="single" w:sz="4" w:space="0" w:color="auto"/>
              <w:bottom w:val="single" w:sz="4" w:space="0" w:color="auto"/>
              <w:right w:val="single" w:sz="4" w:space="0" w:color="auto"/>
            </w:tcBorders>
            <w:vAlign w:val="center"/>
            <w:hideMark/>
          </w:tcPr>
          <w:p w14:paraId="0D7EA9ED" w14:textId="77777777" w:rsidR="00A761D1" w:rsidRPr="00A37906" w:rsidRDefault="00A761D1" w:rsidP="00911F64">
            <w:pPr>
              <w:rPr>
                <w:rFonts w:eastAsia="Yu Mincho"/>
                <w:lang w:eastAsia="ja-JP"/>
              </w:rPr>
            </w:pPr>
          </w:p>
        </w:tc>
        <w:tc>
          <w:tcPr>
            <w:tcW w:w="3654" w:type="dxa"/>
            <w:tcBorders>
              <w:top w:val="single" w:sz="4" w:space="0" w:color="auto"/>
              <w:left w:val="single" w:sz="4" w:space="0" w:color="auto"/>
              <w:bottom w:val="single" w:sz="4" w:space="0" w:color="auto"/>
              <w:right w:val="single" w:sz="4" w:space="0" w:color="auto"/>
            </w:tcBorders>
            <w:hideMark/>
          </w:tcPr>
          <w:p w14:paraId="4F49977A" w14:textId="77777777" w:rsidR="00A761D1" w:rsidRPr="00A37906" w:rsidRDefault="00A761D1" w:rsidP="00911F64">
            <w:pPr>
              <w:rPr>
                <w:rFonts w:eastAsia="Yu Mincho"/>
                <w:lang w:eastAsia="ja-JP"/>
              </w:rPr>
            </w:pPr>
            <w:r w:rsidRPr="00A37906">
              <w:rPr>
                <w:rFonts w:eastAsia="Yu Mincho"/>
                <w:lang w:eastAsia="ja-JP"/>
              </w:rPr>
              <w:t>PRB bundling size</w:t>
            </w:r>
          </w:p>
        </w:tc>
        <w:tc>
          <w:tcPr>
            <w:tcW w:w="802" w:type="dxa"/>
            <w:tcBorders>
              <w:top w:val="single" w:sz="4" w:space="0" w:color="auto"/>
              <w:left w:val="single" w:sz="4" w:space="0" w:color="auto"/>
              <w:bottom w:val="single" w:sz="4" w:space="0" w:color="auto"/>
              <w:right w:val="single" w:sz="4" w:space="0" w:color="auto"/>
            </w:tcBorders>
          </w:tcPr>
          <w:p w14:paraId="55450DDE" w14:textId="77777777" w:rsidR="00A761D1" w:rsidRPr="00A37906" w:rsidRDefault="00A761D1" w:rsidP="00911F64">
            <w:pPr>
              <w:rPr>
                <w:rFonts w:eastAsia="Yu Mincho"/>
                <w:lang w:eastAsia="ja-JP"/>
              </w:rPr>
            </w:pPr>
          </w:p>
        </w:tc>
        <w:tc>
          <w:tcPr>
            <w:tcW w:w="3352" w:type="dxa"/>
            <w:tcBorders>
              <w:top w:val="single" w:sz="4" w:space="0" w:color="auto"/>
              <w:left w:val="single" w:sz="4" w:space="0" w:color="auto"/>
              <w:bottom w:val="single" w:sz="4" w:space="0" w:color="auto"/>
              <w:right w:val="single" w:sz="4" w:space="0" w:color="auto"/>
            </w:tcBorders>
            <w:hideMark/>
          </w:tcPr>
          <w:p w14:paraId="5531E2BA" w14:textId="77777777" w:rsidR="00A761D1" w:rsidRPr="00A37906" w:rsidRDefault="00A761D1" w:rsidP="00911F64">
            <w:pPr>
              <w:rPr>
                <w:rFonts w:eastAsia="Yu Mincho"/>
                <w:lang w:eastAsia="ja-JP"/>
              </w:rPr>
            </w:pPr>
            <w:r w:rsidRPr="00A37906">
              <w:rPr>
                <w:rFonts w:eastAsia="Yu Mincho"/>
                <w:lang w:eastAsia="ja-JP"/>
              </w:rPr>
              <w:t>2</w:t>
            </w:r>
          </w:p>
        </w:tc>
      </w:tr>
      <w:tr w:rsidR="00A761D1" w:rsidRPr="00A37906" w14:paraId="2E2C8AD3" w14:textId="77777777" w:rsidTr="00911F64">
        <w:tc>
          <w:tcPr>
            <w:tcW w:w="0" w:type="auto"/>
            <w:vMerge/>
            <w:tcBorders>
              <w:top w:val="single" w:sz="4" w:space="0" w:color="auto"/>
              <w:left w:val="single" w:sz="4" w:space="0" w:color="auto"/>
              <w:bottom w:val="single" w:sz="4" w:space="0" w:color="auto"/>
              <w:right w:val="single" w:sz="4" w:space="0" w:color="auto"/>
            </w:tcBorders>
            <w:vAlign w:val="center"/>
            <w:hideMark/>
          </w:tcPr>
          <w:p w14:paraId="5A93129E" w14:textId="77777777" w:rsidR="00A761D1" w:rsidRPr="00A37906" w:rsidRDefault="00A761D1" w:rsidP="00911F64">
            <w:pPr>
              <w:rPr>
                <w:rFonts w:eastAsia="Yu Mincho"/>
                <w:lang w:eastAsia="ja-JP"/>
              </w:rPr>
            </w:pPr>
          </w:p>
        </w:tc>
        <w:tc>
          <w:tcPr>
            <w:tcW w:w="3654" w:type="dxa"/>
            <w:tcBorders>
              <w:top w:val="single" w:sz="4" w:space="0" w:color="auto"/>
              <w:left w:val="single" w:sz="4" w:space="0" w:color="auto"/>
              <w:bottom w:val="single" w:sz="4" w:space="0" w:color="auto"/>
              <w:right w:val="single" w:sz="4" w:space="0" w:color="auto"/>
            </w:tcBorders>
            <w:hideMark/>
          </w:tcPr>
          <w:p w14:paraId="573E1788" w14:textId="77777777" w:rsidR="00A761D1" w:rsidRPr="00A37906" w:rsidRDefault="00A761D1" w:rsidP="00911F64">
            <w:pPr>
              <w:rPr>
                <w:rFonts w:eastAsia="Yu Mincho"/>
                <w:lang w:eastAsia="ja-JP"/>
              </w:rPr>
            </w:pPr>
            <w:r w:rsidRPr="00A37906">
              <w:rPr>
                <w:rFonts w:eastAsia="Yu Mincho"/>
                <w:lang w:eastAsia="ja-JP"/>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041997F9" w14:textId="77777777" w:rsidR="00A761D1" w:rsidRPr="00A37906" w:rsidRDefault="00A761D1" w:rsidP="00911F64">
            <w:pPr>
              <w:rPr>
                <w:rFonts w:eastAsia="Yu Mincho"/>
                <w:lang w:eastAsia="ja-JP"/>
              </w:rPr>
            </w:pPr>
          </w:p>
        </w:tc>
        <w:tc>
          <w:tcPr>
            <w:tcW w:w="3352" w:type="dxa"/>
            <w:tcBorders>
              <w:top w:val="single" w:sz="4" w:space="0" w:color="auto"/>
              <w:left w:val="single" w:sz="4" w:space="0" w:color="auto"/>
              <w:bottom w:val="single" w:sz="4" w:space="0" w:color="auto"/>
              <w:right w:val="single" w:sz="4" w:space="0" w:color="auto"/>
            </w:tcBorders>
            <w:hideMark/>
          </w:tcPr>
          <w:p w14:paraId="64E7DD95" w14:textId="77777777" w:rsidR="00A761D1" w:rsidRPr="00A37906" w:rsidRDefault="00A761D1" w:rsidP="00911F64">
            <w:pPr>
              <w:rPr>
                <w:rFonts w:eastAsia="Yu Mincho"/>
                <w:lang w:eastAsia="ja-JP"/>
              </w:rPr>
            </w:pPr>
            <w:r w:rsidRPr="00A37906">
              <w:rPr>
                <w:rFonts w:eastAsia="Yu Mincho"/>
                <w:lang w:eastAsia="ja-JP"/>
              </w:rPr>
              <w:t>Type 0</w:t>
            </w:r>
          </w:p>
        </w:tc>
      </w:tr>
      <w:tr w:rsidR="00A761D1" w:rsidRPr="00A37906" w14:paraId="66DC4E96" w14:textId="77777777" w:rsidTr="00911F64">
        <w:tc>
          <w:tcPr>
            <w:tcW w:w="0" w:type="auto"/>
            <w:vMerge/>
            <w:tcBorders>
              <w:top w:val="single" w:sz="4" w:space="0" w:color="auto"/>
              <w:left w:val="single" w:sz="4" w:space="0" w:color="auto"/>
              <w:bottom w:val="single" w:sz="4" w:space="0" w:color="auto"/>
              <w:right w:val="single" w:sz="4" w:space="0" w:color="auto"/>
            </w:tcBorders>
            <w:vAlign w:val="center"/>
            <w:hideMark/>
          </w:tcPr>
          <w:p w14:paraId="7DD6977E" w14:textId="77777777" w:rsidR="00A761D1" w:rsidRPr="00A37906" w:rsidRDefault="00A761D1" w:rsidP="00911F64">
            <w:pPr>
              <w:rPr>
                <w:rFonts w:eastAsia="Yu Mincho"/>
                <w:lang w:eastAsia="ja-JP"/>
              </w:rPr>
            </w:pPr>
          </w:p>
        </w:tc>
        <w:tc>
          <w:tcPr>
            <w:tcW w:w="3654" w:type="dxa"/>
            <w:tcBorders>
              <w:top w:val="single" w:sz="4" w:space="0" w:color="auto"/>
              <w:left w:val="single" w:sz="4" w:space="0" w:color="auto"/>
              <w:bottom w:val="single" w:sz="4" w:space="0" w:color="auto"/>
              <w:right w:val="single" w:sz="4" w:space="0" w:color="auto"/>
            </w:tcBorders>
            <w:hideMark/>
          </w:tcPr>
          <w:p w14:paraId="2C7EAA9F" w14:textId="77777777" w:rsidR="00A761D1" w:rsidRPr="00A37906" w:rsidRDefault="00A761D1" w:rsidP="00911F64">
            <w:pPr>
              <w:rPr>
                <w:rFonts w:eastAsia="Yu Mincho"/>
                <w:lang w:eastAsia="ja-JP"/>
              </w:rPr>
            </w:pPr>
            <w:r w:rsidRPr="00A37906">
              <w:rPr>
                <w:rFonts w:eastAsia="Yu Mincho"/>
                <w:lang w:eastAsia="ja-JP"/>
              </w:rPr>
              <w:t>RBG size</w:t>
            </w:r>
          </w:p>
        </w:tc>
        <w:tc>
          <w:tcPr>
            <w:tcW w:w="802" w:type="dxa"/>
            <w:tcBorders>
              <w:top w:val="single" w:sz="4" w:space="0" w:color="auto"/>
              <w:left w:val="single" w:sz="4" w:space="0" w:color="auto"/>
              <w:bottom w:val="single" w:sz="4" w:space="0" w:color="auto"/>
              <w:right w:val="single" w:sz="4" w:space="0" w:color="auto"/>
            </w:tcBorders>
          </w:tcPr>
          <w:p w14:paraId="12645454" w14:textId="77777777" w:rsidR="00A761D1" w:rsidRPr="00A37906" w:rsidRDefault="00A761D1" w:rsidP="00911F64">
            <w:pPr>
              <w:rPr>
                <w:rFonts w:eastAsia="Yu Mincho"/>
                <w:lang w:eastAsia="ja-JP"/>
              </w:rPr>
            </w:pPr>
          </w:p>
        </w:tc>
        <w:tc>
          <w:tcPr>
            <w:tcW w:w="3352" w:type="dxa"/>
            <w:tcBorders>
              <w:top w:val="single" w:sz="4" w:space="0" w:color="auto"/>
              <w:left w:val="single" w:sz="4" w:space="0" w:color="auto"/>
              <w:bottom w:val="single" w:sz="4" w:space="0" w:color="auto"/>
              <w:right w:val="single" w:sz="4" w:space="0" w:color="auto"/>
            </w:tcBorders>
            <w:hideMark/>
          </w:tcPr>
          <w:p w14:paraId="2E03E7B1" w14:textId="77777777" w:rsidR="00A761D1" w:rsidRPr="00A37906" w:rsidRDefault="00A761D1" w:rsidP="00911F64">
            <w:pPr>
              <w:rPr>
                <w:rFonts w:eastAsia="Yu Mincho"/>
                <w:lang w:eastAsia="ja-JP"/>
              </w:rPr>
            </w:pPr>
            <w:r w:rsidRPr="00A37906">
              <w:rPr>
                <w:rFonts w:eastAsia="Yu Mincho"/>
                <w:lang w:eastAsia="ja-JP"/>
              </w:rPr>
              <w:t>Config2</w:t>
            </w:r>
          </w:p>
        </w:tc>
      </w:tr>
      <w:tr w:rsidR="00A761D1" w:rsidRPr="00A37906" w14:paraId="1753FB08" w14:textId="77777777" w:rsidTr="00911F64">
        <w:tc>
          <w:tcPr>
            <w:tcW w:w="0" w:type="auto"/>
            <w:vMerge/>
            <w:tcBorders>
              <w:top w:val="single" w:sz="4" w:space="0" w:color="auto"/>
              <w:left w:val="single" w:sz="4" w:space="0" w:color="auto"/>
              <w:bottom w:val="single" w:sz="4" w:space="0" w:color="auto"/>
              <w:right w:val="single" w:sz="4" w:space="0" w:color="auto"/>
            </w:tcBorders>
            <w:vAlign w:val="center"/>
            <w:hideMark/>
          </w:tcPr>
          <w:p w14:paraId="2CBFAFCD" w14:textId="77777777" w:rsidR="00A761D1" w:rsidRPr="00A37906" w:rsidRDefault="00A761D1" w:rsidP="00911F64">
            <w:pPr>
              <w:rPr>
                <w:rFonts w:eastAsia="Yu Mincho"/>
                <w:lang w:eastAsia="ja-JP"/>
              </w:rPr>
            </w:pPr>
          </w:p>
        </w:tc>
        <w:tc>
          <w:tcPr>
            <w:tcW w:w="3654" w:type="dxa"/>
            <w:tcBorders>
              <w:top w:val="single" w:sz="4" w:space="0" w:color="auto"/>
              <w:left w:val="single" w:sz="4" w:space="0" w:color="auto"/>
              <w:bottom w:val="single" w:sz="4" w:space="0" w:color="auto"/>
              <w:right w:val="single" w:sz="4" w:space="0" w:color="auto"/>
            </w:tcBorders>
            <w:hideMark/>
          </w:tcPr>
          <w:p w14:paraId="50C8271C" w14:textId="77777777" w:rsidR="00A761D1" w:rsidRPr="00A37906" w:rsidRDefault="00A761D1" w:rsidP="00911F64">
            <w:pPr>
              <w:rPr>
                <w:rFonts w:eastAsia="Yu Mincho"/>
                <w:lang w:eastAsia="ja-JP"/>
              </w:rPr>
            </w:pPr>
            <w:r w:rsidRPr="00A37906">
              <w:rPr>
                <w:rFonts w:eastAsia="Yu Mincho"/>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29913CA2" w14:textId="77777777" w:rsidR="00A761D1" w:rsidRPr="00A37906" w:rsidRDefault="00A761D1" w:rsidP="00911F64">
            <w:pPr>
              <w:rPr>
                <w:rFonts w:eastAsia="Yu Mincho"/>
                <w:lang w:eastAsia="ja-JP"/>
              </w:rPr>
            </w:pPr>
          </w:p>
        </w:tc>
        <w:tc>
          <w:tcPr>
            <w:tcW w:w="3352" w:type="dxa"/>
            <w:tcBorders>
              <w:top w:val="single" w:sz="4" w:space="0" w:color="auto"/>
              <w:left w:val="single" w:sz="4" w:space="0" w:color="auto"/>
              <w:bottom w:val="single" w:sz="4" w:space="0" w:color="auto"/>
              <w:right w:val="single" w:sz="4" w:space="0" w:color="auto"/>
            </w:tcBorders>
            <w:hideMark/>
          </w:tcPr>
          <w:p w14:paraId="43CFD610" w14:textId="77777777" w:rsidR="00A761D1" w:rsidRPr="00A37906" w:rsidRDefault="00A761D1" w:rsidP="00911F64">
            <w:pPr>
              <w:rPr>
                <w:rFonts w:eastAsia="Yu Mincho"/>
                <w:lang w:eastAsia="ja-JP"/>
              </w:rPr>
            </w:pPr>
            <w:r w:rsidRPr="00A37906">
              <w:rPr>
                <w:rFonts w:eastAsia="Yu Mincho"/>
                <w:lang w:eastAsia="ja-JP"/>
              </w:rPr>
              <w:t>Non-interleaved</w:t>
            </w:r>
          </w:p>
        </w:tc>
      </w:tr>
      <w:tr w:rsidR="00A761D1" w:rsidRPr="00A37906" w14:paraId="0CEB46E3" w14:textId="77777777" w:rsidTr="00911F64">
        <w:tc>
          <w:tcPr>
            <w:tcW w:w="0" w:type="auto"/>
            <w:vMerge/>
            <w:tcBorders>
              <w:top w:val="single" w:sz="4" w:space="0" w:color="auto"/>
              <w:left w:val="single" w:sz="4" w:space="0" w:color="auto"/>
              <w:bottom w:val="single" w:sz="4" w:space="0" w:color="auto"/>
              <w:right w:val="single" w:sz="4" w:space="0" w:color="auto"/>
            </w:tcBorders>
            <w:vAlign w:val="center"/>
            <w:hideMark/>
          </w:tcPr>
          <w:p w14:paraId="0BD225DF" w14:textId="77777777" w:rsidR="00A761D1" w:rsidRPr="00A37906" w:rsidRDefault="00A761D1" w:rsidP="00911F64">
            <w:pPr>
              <w:rPr>
                <w:rFonts w:eastAsia="Yu Mincho"/>
                <w:lang w:eastAsia="ja-JP"/>
              </w:rPr>
            </w:pPr>
          </w:p>
        </w:tc>
        <w:tc>
          <w:tcPr>
            <w:tcW w:w="3654" w:type="dxa"/>
            <w:tcBorders>
              <w:top w:val="single" w:sz="4" w:space="0" w:color="auto"/>
              <w:left w:val="single" w:sz="4" w:space="0" w:color="auto"/>
              <w:bottom w:val="single" w:sz="4" w:space="0" w:color="auto"/>
              <w:right w:val="single" w:sz="4" w:space="0" w:color="auto"/>
            </w:tcBorders>
            <w:hideMark/>
          </w:tcPr>
          <w:p w14:paraId="180385D3" w14:textId="77777777" w:rsidR="00A761D1" w:rsidRPr="00A37906" w:rsidRDefault="00A761D1" w:rsidP="00911F64">
            <w:pPr>
              <w:rPr>
                <w:rFonts w:eastAsia="Yu Mincho"/>
                <w:lang w:eastAsia="ja-JP"/>
              </w:rPr>
            </w:pPr>
            <w:r w:rsidRPr="00A37906">
              <w:rPr>
                <w:rFonts w:eastAsia="Yu Mincho"/>
                <w:lang w:eastAsia="ja-JP"/>
              </w:rPr>
              <w:t>VRB-to-PRB mapping interleave</w:t>
            </w:r>
            <w:r w:rsidRPr="00A37906">
              <w:rPr>
                <w:rFonts w:eastAsia="Yu Mincho"/>
                <w:lang w:val="en-US" w:eastAsia="ja-JP"/>
              </w:rPr>
              <w:t>r</w:t>
            </w:r>
            <w:r w:rsidRPr="00A37906">
              <w:rPr>
                <w:rFonts w:eastAsia="Yu Mincho"/>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A31B0C4" w14:textId="77777777" w:rsidR="00A761D1" w:rsidRPr="00A37906" w:rsidRDefault="00A761D1" w:rsidP="00911F64">
            <w:pPr>
              <w:rPr>
                <w:rFonts w:eastAsia="Yu Mincho"/>
                <w:lang w:eastAsia="ja-JP"/>
              </w:rPr>
            </w:pPr>
          </w:p>
        </w:tc>
        <w:tc>
          <w:tcPr>
            <w:tcW w:w="3352" w:type="dxa"/>
            <w:tcBorders>
              <w:top w:val="single" w:sz="4" w:space="0" w:color="auto"/>
              <w:left w:val="single" w:sz="4" w:space="0" w:color="auto"/>
              <w:bottom w:val="single" w:sz="4" w:space="0" w:color="auto"/>
              <w:right w:val="single" w:sz="4" w:space="0" w:color="auto"/>
            </w:tcBorders>
            <w:hideMark/>
          </w:tcPr>
          <w:p w14:paraId="3F572320" w14:textId="77777777" w:rsidR="00A761D1" w:rsidRPr="00A37906" w:rsidRDefault="00A761D1" w:rsidP="00911F64">
            <w:pPr>
              <w:rPr>
                <w:rFonts w:eastAsia="Yu Mincho"/>
                <w:lang w:eastAsia="ja-JP"/>
              </w:rPr>
            </w:pPr>
            <w:r w:rsidRPr="00A37906">
              <w:rPr>
                <w:rFonts w:eastAsia="Yu Mincho"/>
                <w:lang w:eastAsia="ja-JP"/>
              </w:rPr>
              <w:t>N/A</w:t>
            </w:r>
          </w:p>
        </w:tc>
      </w:tr>
      <w:tr w:rsidR="00A761D1" w:rsidRPr="00A37906" w14:paraId="47FEAE1E" w14:textId="77777777" w:rsidTr="00911F64">
        <w:tc>
          <w:tcPr>
            <w:tcW w:w="1813" w:type="dxa"/>
            <w:vMerge w:val="restart"/>
            <w:tcBorders>
              <w:top w:val="single" w:sz="4" w:space="0" w:color="auto"/>
              <w:left w:val="single" w:sz="4" w:space="0" w:color="auto"/>
              <w:bottom w:val="single" w:sz="4" w:space="0" w:color="auto"/>
              <w:right w:val="single" w:sz="4" w:space="0" w:color="auto"/>
            </w:tcBorders>
            <w:hideMark/>
          </w:tcPr>
          <w:p w14:paraId="390B3826" w14:textId="77777777" w:rsidR="00A761D1" w:rsidRPr="00A37906" w:rsidRDefault="00A761D1" w:rsidP="00911F64">
            <w:pPr>
              <w:rPr>
                <w:rFonts w:eastAsia="Yu Mincho"/>
                <w:lang w:eastAsia="ja-JP"/>
              </w:rPr>
            </w:pPr>
            <w:r w:rsidRPr="00A37906">
              <w:rPr>
                <w:rFonts w:eastAsia="Yu Mincho"/>
                <w:lang w:eastAsia="ja-JP"/>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7E75E0CB" w14:textId="77777777" w:rsidR="00A761D1" w:rsidRPr="00A37906" w:rsidRDefault="00A761D1" w:rsidP="00911F64">
            <w:pPr>
              <w:rPr>
                <w:rFonts w:eastAsia="Yu Mincho"/>
                <w:lang w:eastAsia="ja-JP"/>
              </w:rPr>
            </w:pPr>
            <w:r w:rsidRPr="00A37906">
              <w:rPr>
                <w:rFonts w:eastAsia="Yu Mincho"/>
                <w:lang w:eastAsia="ja-JP"/>
              </w:rPr>
              <w:t>DMRS Type</w:t>
            </w:r>
          </w:p>
        </w:tc>
        <w:tc>
          <w:tcPr>
            <w:tcW w:w="802" w:type="dxa"/>
            <w:tcBorders>
              <w:top w:val="single" w:sz="4" w:space="0" w:color="auto"/>
              <w:left w:val="single" w:sz="4" w:space="0" w:color="auto"/>
              <w:bottom w:val="single" w:sz="4" w:space="0" w:color="auto"/>
              <w:right w:val="single" w:sz="4" w:space="0" w:color="auto"/>
            </w:tcBorders>
          </w:tcPr>
          <w:p w14:paraId="0B3DC788" w14:textId="77777777" w:rsidR="00A761D1" w:rsidRPr="00A37906" w:rsidRDefault="00A761D1" w:rsidP="00911F64">
            <w:pPr>
              <w:rPr>
                <w:rFonts w:eastAsia="Yu Mincho"/>
                <w:lang w:eastAsia="ja-JP"/>
              </w:rPr>
            </w:pPr>
          </w:p>
        </w:tc>
        <w:tc>
          <w:tcPr>
            <w:tcW w:w="3352" w:type="dxa"/>
            <w:tcBorders>
              <w:top w:val="single" w:sz="4" w:space="0" w:color="auto"/>
              <w:left w:val="single" w:sz="4" w:space="0" w:color="auto"/>
              <w:bottom w:val="single" w:sz="4" w:space="0" w:color="auto"/>
              <w:right w:val="single" w:sz="4" w:space="0" w:color="auto"/>
            </w:tcBorders>
            <w:hideMark/>
          </w:tcPr>
          <w:p w14:paraId="5C1C6294" w14:textId="77777777" w:rsidR="00A761D1" w:rsidRPr="00A37906" w:rsidRDefault="00A761D1" w:rsidP="00911F64">
            <w:pPr>
              <w:rPr>
                <w:rFonts w:eastAsia="Yu Mincho"/>
                <w:lang w:eastAsia="ja-JP"/>
              </w:rPr>
            </w:pPr>
            <w:r w:rsidRPr="00A37906">
              <w:rPr>
                <w:rFonts w:eastAsia="Yu Mincho"/>
                <w:lang w:eastAsia="ja-JP"/>
              </w:rPr>
              <w:t>Type 1</w:t>
            </w:r>
          </w:p>
        </w:tc>
      </w:tr>
      <w:tr w:rsidR="00A761D1" w:rsidRPr="00A37906" w14:paraId="6FD50AE0" w14:textId="77777777" w:rsidTr="00911F64">
        <w:tc>
          <w:tcPr>
            <w:tcW w:w="0" w:type="auto"/>
            <w:vMerge/>
            <w:tcBorders>
              <w:top w:val="single" w:sz="4" w:space="0" w:color="auto"/>
              <w:left w:val="single" w:sz="4" w:space="0" w:color="auto"/>
              <w:bottom w:val="single" w:sz="4" w:space="0" w:color="auto"/>
              <w:right w:val="single" w:sz="4" w:space="0" w:color="auto"/>
            </w:tcBorders>
            <w:vAlign w:val="center"/>
            <w:hideMark/>
          </w:tcPr>
          <w:p w14:paraId="106A9363" w14:textId="77777777" w:rsidR="00A761D1" w:rsidRPr="00A37906" w:rsidRDefault="00A761D1" w:rsidP="00911F64">
            <w:pPr>
              <w:rPr>
                <w:rFonts w:eastAsia="Yu Mincho"/>
                <w:lang w:eastAsia="ja-JP"/>
              </w:rPr>
            </w:pPr>
          </w:p>
        </w:tc>
        <w:tc>
          <w:tcPr>
            <w:tcW w:w="3654" w:type="dxa"/>
            <w:tcBorders>
              <w:top w:val="single" w:sz="4" w:space="0" w:color="auto"/>
              <w:left w:val="single" w:sz="4" w:space="0" w:color="auto"/>
              <w:bottom w:val="single" w:sz="4" w:space="0" w:color="auto"/>
              <w:right w:val="single" w:sz="4" w:space="0" w:color="auto"/>
            </w:tcBorders>
            <w:hideMark/>
          </w:tcPr>
          <w:p w14:paraId="63A4F250" w14:textId="77777777" w:rsidR="00A761D1" w:rsidRPr="00A37906" w:rsidRDefault="00A761D1" w:rsidP="00911F64">
            <w:pPr>
              <w:rPr>
                <w:rFonts w:eastAsia="Yu Mincho"/>
                <w:lang w:eastAsia="ja-JP"/>
              </w:rPr>
            </w:pPr>
            <w:r w:rsidRPr="00A37906">
              <w:rPr>
                <w:rFonts w:eastAsia="Yu Mincho"/>
                <w:lang w:eastAsia="ja-JP"/>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49F0CD7D" w14:textId="77777777" w:rsidR="00A761D1" w:rsidRPr="00A37906" w:rsidRDefault="00A761D1" w:rsidP="00911F64">
            <w:pPr>
              <w:rPr>
                <w:rFonts w:eastAsia="Yu Mincho"/>
                <w:lang w:eastAsia="ja-JP"/>
              </w:rPr>
            </w:pPr>
          </w:p>
        </w:tc>
        <w:tc>
          <w:tcPr>
            <w:tcW w:w="3352" w:type="dxa"/>
            <w:tcBorders>
              <w:top w:val="single" w:sz="4" w:space="0" w:color="auto"/>
              <w:left w:val="single" w:sz="4" w:space="0" w:color="auto"/>
              <w:bottom w:val="single" w:sz="4" w:space="0" w:color="auto"/>
              <w:right w:val="single" w:sz="4" w:space="0" w:color="auto"/>
            </w:tcBorders>
            <w:hideMark/>
          </w:tcPr>
          <w:p w14:paraId="360819DD" w14:textId="77777777" w:rsidR="00A761D1" w:rsidRPr="00A37906" w:rsidRDefault="00A761D1" w:rsidP="00911F64">
            <w:pPr>
              <w:rPr>
                <w:rFonts w:eastAsia="Yu Mincho"/>
                <w:lang w:eastAsia="ja-JP"/>
              </w:rPr>
            </w:pPr>
            <w:r w:rsidRPr="00A37906">
              <w:rPr>
                <w:rFonts w:eastAsia="Yu Mincho"/>
                <w:lang w:eastAsia="ja-JP"/>
              </w:rPr>
              <w:t>1</w:t>
            </w:r>
          </w:p>
        </w:tc>
      </w:tr>
      <w:tr w:rsidR="00A761D1" w:rsidRPr="00A37906" w14:paraId="6B06842D" w14:textId="77777777" w:rsidTr="00911F64">
        <w:tc>
          <w:tcPr>
            <w:tcW w:w="0" w:type="auto"/>
            <w:vMerge/>
            <w:tcBorders>
              <w:top w:val="single" w:sz="4" w:space="0" w:color="auto"/>
              <w:left w:val="single" w:sz="4" w:space="0" w:color="auto"/>
              <w:bottom w:val="single" w:sz="4" w:space="0" w:color="auto"/>
              <w:right w:val="single" w:sz="4" w:space="0" w:color="auto"/>
            </w:tcBorders>
            <w:vAlign w:val="center"/>
            <w:hideMark/>
          </w:tcPr>
          <w:p w14:paraId="5B0F1A2D" w14:textId="77777777" w:rsidR="00A761D1" w:rsidRPr="00A37906" w:rsidRDefault="00A761D1" w:rsidP="00911F64">
            <w:pPr>
              <w:rPr>
                <w:rFonts w:eastAsia="Yu Mincho"/>
                <w:lang w:eastAsia="ja-JP"/>
              </w:rPr>
            </w:pPr>
          </w:p>
        </w:tc>
        <w:tc>
          <w:tcPr>
            <w:tcW w:w="3654" w:type="dxa"/>
            <w:tcBorders>
              <w:top w:val="single" w:sz="4" w:space="0" w:color="auto"/>
              <w:left w:val="single" w:sz="4" w:space="0" w:color="auto"/>
              <w:bottom w:val="single" w:sz="4" w:space="0" w:color="auto"/>
              <w:right w:val="single" w:sz="4" w:space="0" w:color="auto"/>
            </w:tcBorders>
            <w:hideMark/>
          </w:tcPr>
          <w:p w14:paraId="6D6C1247" w14:textId="77777777" w:rsidR="00A761D1" w:rsidRPr="00A37906" w:rsidRDefault="00A761D1" w:rsidP="00911F64">
            <w:pPr>
              <w:rPr>
                <w:rFonts w:eastAsia="Yu Mincho"/>
                <w:lang w:eastAsia="ja-JP"/>
              </w:rPr>
            </w:pPr>
            <w:r w:rsidRPr="00A37906">
              <w:rPr>
                <w:rFonts w:eastAsia="Yu Mincho"/>
                <w:lang w:eastAsia="ja-JP"/>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66061724" w14:textId="77777777" w:rsidR="00A761D1" w:rsidRPr="00A37906" w:rsidRDefault="00A761D1" w:rsidP="00911F64">
            <w:pPr>
              <w:rPr>
                <w:rFonts w:eastAsia="Yu Mincho"/>
                <w:lang w:eastAsia="ja-JP"/>
              </w:rPr>
            </w:pPr>
          </w:p>
        </w:tc>
        <w:tc>
          <w:tcPr>
            <w:tcW w:w="3352" w:type="dxa"/>
            <w:tcBorders>
              <w:top w:val="single" w:sz="4" w:space="0" w:color="auto"/>
              <w:left w:val="single" w:sz="4" w:space="0" w:color="auto"/>
              <w:bottom w:val="single" w:sz="4" w:space="0" w:color="auto"/>
              <w:right w:val="single" w:sz="4" w:space="0" w:color="auto"/>
            </w:tcBorders>
            <w:hideMark/>
          </w:tcPr>
          <w:p w14:paraId="12B2A8E8" w14:textId="77777777" w:rsidR="00A761D1" w:rsidRPr="00A37906" w:rsidRDefault="00A761D1" w:rsidP="00911F64">
            <w:pPr>
              <w:rPr>
                <w:rFonts w:eastAsia="Yu Mincho"/>
                <w:lang w:eastAsia="ja-JP"/>
              </w:rPr>
            </w:pPr>
            <w:r w:rsidRPr="00A37906">
              <w:rPr>
                <w:rFonts w:eastAsia="Yu Mincho"/>
                <w:lang w:eastAsia="ja-JP"/>
              </w:rPr>
              <w:t>1</w:t>
            </w:r>
          </w:p>
        </w:tc>
      </w:tr>
    </w:tbl>
    <w:p w14:paraId="74099F84" w14:textId="77777777" w:rsidR="00A761D1" w:rsidRPr="00A37906" w:rsidRDefault="00A761D1" w:rsidP="00A761D1">
      <w:pPr>
        <w:rPr>
          <w:rFonts w:eastAsia="Yu Mincho"/>
          <w:lang w:eastAsia="ja-JP"/>
        </w:rPr>
      </w:pPr>
    </w:p>
    <w:p w14:paraId="30397DD2" w14:textId="77777777" w:rsidR="00A761D1" w:rsidRPr="00A37906" w:rsidRDefault="00A761D1" w:rsidP="00A761D1">
      <w:pPr>
        <w:numPr>
          <w:ilvl w:val="1"/>
          <w:numId w:val="21"/>
        </w:numPr>
        <w:rPr>
          <w:rFonts w:eastAsia="Yu Mincho"/>
          <w:lang w:eastAsia="ja-JP"/>
        </w:rPr>
      </w:pPr>
      <w:r w:rsidRPr="00A37906">
        <w:rPr>
          <w:rFonts w:eastAsia="Yu Mincho"/>
          <w:lang w:eastAsia="ja-JP"/>
        </w:rPr>
        <w:t>Other options are not precluded</w:t>
      </w:r>
    </w:p>
    <w:p w14:paraId="289CA64D" w14:textId="77777777" w:rsidR="00A761D1" w:rsidRPr="00A37906" w:rsidRDefault="00A761D1" w:rsidP="00A761D1">
      <w:pPr>
        <w:rPr>
          <w:rFonts w:eastAsia="Yu Mincho"/>
          <w:lang w:val="sv-SE" w:eastAsia="ja-JP"/>
        </w:rPr>
      </w:pPr>
      <w:r w:rsidRPr="00A37906">
        <w:rPr>
          <w:rFonts w:eastAsia="Yu Mincho"/>
          <w:lang w:val="sv-SE" w:eastAsia="ja-JP"/>
        </w:rPr>
        <w:t>Topic 3 BS demoduation requirement</w:t>
      </w:r>
    </w:p>
    <w:p w14:paraId="1CA4969D" w14:textId="77777777" w:rsidR="00A761D1" w:rsidRPr="00A37906" w:rsidRDefault="00A761D1" w:rsidP="00A761D1">
      <w:pPr>
        <w:rPr>
          <w:rFonts w:eastAsia="Yu Mincho"/>
          <w:lang w:eastAsia="ja-JP"/>
        </w:rPr>
      </w:pPr>
    </w:p>
    <w:p w14:paraId="7132D92D" w14:textId="77777777" w:rsidR="00A761D1" w:rsidRPr="00A37906" w:rsidRDefault="00A761D1" w:rsidP="00A761D1">
      <w:pPr>
        <w:rPr>
          <w:rFonts w:eastAsia="Yu Mincho"/>
          <w:lang w:val="en-US" w:eastAsia="ja-JP"/>
        </w:rPr>
      </w:pPr>
      <w:r w:rsidRPr="00A37906">
        <w:rPr>
          <w:rFonts w:eastAsia="Yu Mincho"/>
          <w:lang w:val="en-US" w:eastAsia="ja-JP"/>
        </w:rPr>
        <w:t>Sub-topic 2-1 General Scope</w:t>
      </w:r>
    </w:p>
    <w:p w14:paraId="46C292E0" w14:textId="77777777" w:rsidR="00A761D1" w:rsidRPr="00A37906" w:rsidRDefault="00A761D1" w:rsidP="00A761D1">
      <w:pPr>
        <w:rPr>
          <w:rFonts w:eastAsia="Yu Mincho"/>
          <w:b/>
          <w:bCs/>
          <w:u w:val="single"/>
          <w:lang w:val="en-US" w:eastAsia="ja-JP"/>
        </w:rPr>
      </w:pPr>
      <w:proofErr w:type="spellStart"/>
      <w:r w:rsidRPr="00A37906">
        <w:rPr>
          <w:rFonts w:eastAsia="Yu Mincho"/>
          <w:b/>
          <w:bCs/>
          <w:u w:val="single"/>
          <w:lang w:val="en-US" w:eastAsia="ja-JP"/>
        </w:rPr>
        <w:t>lssue</w:t>
      </w:r>
      <w:proofErr w:type="spellEnd"/>
      <w:r w:rsidRPr="00A37906">
        <w:rPr>
          <w:rFonts w:eastAsia="Yu Mincho"/>
          <w:b/>
          <w:bCs/>
          <w:u w:val="single"/>
          <w:lang w:val="en-US" w:eastAsia="ja-JP"/>
        </w:rPr>
        <w:t xml:space="preserve"> 3-1-1 whether to introduce BS demodulation requirement with considering interference modeling to account for inter-sub-band inter-</w:t>
      </w:r>
      <w:proofErr w:type="spellStart"/>
      <w:r w:rsidRPr="00A37906">
        <w:rPr>
          <w:rFonts w:eastAsia="Yu Mincho"/>
          <w:b/>
          <w:bCs/>
          <w:u w:val="single"/>
          <w:lang w:val="en-US" w:eastAsia="ja-JP"/>
        </w:rPr>
        <w:t>gNB</w:t>
      </w:r>
      <w:proofErr w:type="spellEnd"/>
      <w:r w:rsidRPr="00A37906">
        <w:rPr>
          <w:rFonts w:eastAsia="Yu Mincho"/>
          <w:b/>
          <w:bCs/>
          <w:u w:val="single"/>
          <w:lang w:val="en-US" w:eastAsia="ja-JP"/>
        </w:rPr>
        <w:t xml:space="preserve"> CLI for SBFD-capable </w:t>
      </w:r>
      <w:proofErr w:type="spellStart"/>
      <w:r w:rsidRPr="00A37906">
        <w:rPr>
          <w:rFonts w:eastAsia="Yu Mincho"/>
          <w:b/>
          <w:bCs/>
          <w:u w:val="single"/>
          <w:lang w:val="en-US" w:eastAsia="ja-JP"/>
        </w:rPr>
        <w:t>gNB</w:t>
      </w:r>
      <w:proofErr w:type="spellEnd"/>
      <w:r w:rsidRPr="00A37906">
        <w:rPr>
          <w:rFonts w:eastAsia="Yu Mincho"/>
          <w:b/>
          <w:bCs/>
          <w:u w:val="single"/>
          <w:lang w:val="en-US" w:eastAsia="ja-JP"/>
        </w:rPr>
        <w:t xml:space="preserve"> </w:t>
      </w:r>
    </w:p>
    <w:p w14:paraId="31897B36"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Issue 3-1-2 interference modeling for inter-sub-band inter-</w:t>
      </w:r>
      <w:proofErr w:type="spellStart"/>
      <w:r w:rsidRPr="00A37906">
        <w:rPr>
          <w:rFonts w:eastAsia="Yu Mincho"/>
          <w:b/>
          <w:bCs/>
          <w:u w:val="single"/>
          <w:lang w:val="en-US" w:eastAsia="ja-JP"/>
        </w:rPr>
        <w:t>gNB</w:t>
      </w:r>
      <w:proofErr w:type="spellEnd"/>
      <w:r w:rsidRPr="00A37906">
        <w:rPr>
          <w:rFonts w:eastAsia="Yu Mincho"/>
          <w:b/>
          <w:bCs/>
          <w:u w:val="single"/>
          <w:lang w:val="en-US" w:eastAsia="ja-JP"/>
        </w:rPr>
        <w:t xml:space="preserve"> CLI when introducing BS demodulation requirement for SBFD-capable </w:t>
      </w:r>
      <w:proofErr w:type="spellStart"/>
      <w:r w:rsidRPr="00A37906">
        <w:rPr>
          <w:rFonts w:eastAsia="Yu Mincho"/>
          <w:b/>
          <w:bCs/>
          <w:u w:val="single"/>
          <w:lang w:val="en-US" w:eastAsia="ja-JP"/>
        </w:rPr>
        <w:t>gNB</w:t>
      </w:r>
      <w:proofErr w:type="spellEnd"/>
      <w:r w:rsidRPr="00A37906">
        <w:rPr>
          <w:rFonts w:eastAsia="Yu Mincho"/>
          <w:b/>
          <w:bCs/>
          <w:u w:val="single"/>
          <w:lang w:val="en-US" w:eastAsia="ja-JP"/>
        </w:rPr>
        <w:t xml:space="preserve"> if considered interference modeling</w:t>
      </w:r>
    </w:p>
    <w:p w14:paraId="0248864F"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 xml:space="preserve">Issue 3-1-3 whether to introduce new PUSCH requirement with UL resource muting configured   </w:t>
      </w:r>
    </w:p>
    <w:p w14:paraId="33554750" w14:textId="77777777" w:rsidR="00A761D1" w:rsidRPr="00A37906" w:rsidRDefault="00A761D1" w:rsidP="00A761D1">
      <w:pPr>
        <w:rPr>
          <w:rFonts w:eastAsia="Yu Mincho"/>
          <w:b/>
          <w:bCs/>
          <w:u w:val="single"/>
          <w:lang w:val="en-US" w:eastAsia="ja-JP"/>
        </w:rPr>
      </w:pPr>
    </w:p>
    <w:p w14:paraId="699D8DE5" w14:textId="77777777" w:rsidR="00A761D1" w:rsidRPr="00A37906" w:rsidRDefault="00A761D1" w:rsidP="00A761D1">
      <w:pPr>
        <w:numPr>
          <w:ilvl w:val="0"/>
          <w:numId w:val="21"/>
        </w:numPr>
        <w:rPr>
          <w:rFonts w:eastAsia="Yu Mincho"/>
          <w:lang w:eastAsia="ja-JP"/>
        </w:rPr>
      </w:pPr>
      <w:r w:rsidRPr="00A37906">
        <w:rPr>
          <w:rFonts w:eastAsia="Yu Mincho"/>
          <w:lang w:eastAsia="ja-JP"/>
        </w:rPr>
        <w:t>Way forward</w:t>
      </w:r>
    </w:p>
    <w:p w14:paraId="5C59861F" w14:textId="77777777" w:rsidR="00A761D1" w:rsidRPr="00A37906" w:rsidRDefault="00A761D1" w:rsidP="00A761D1">
      <w:pPr>
        <w:numPr>
          <w:ilvl w:val="1"/>
          <w:numId w:val="21"/>
        </w:numPr>
        <w:rPr>
          <w:rFonts w:eastAsia="Yu Mincho"/>
          <w:lang w:eastAsia="ja-JP"/>
        </w:rPr>
      </w:pPr>
      <w:r w:rsidRPr="00A37906">
        <w:rPr>
          <w:rFonts w:eastAsia="Yu Mincho"/>
          <w:lang w:eastAsia="ja-JP"/>
        </w:rPr>
        <w:t xml:space="preserve">Introduce PUSCH demodulation requirement with UL resource muting configured with interference modelling </w:t>
      </w:r>
    </w:p>
    <w:p w14:paraId="717B3DBB" w14:textId="77777777" w:rsidR="00A761D1" w:rsidRPr="00A37906" w:rsidRDefault="00A761D1" w:rsidP="00A761D1">
      <w:pPr>
        <w:numPr>
          <w:ilvl w:val="1"/>
          <w:numId w:val="21"/>
        </w:numPr>
        <w:rPr>
          <w:rFonts w:eastAsia="Yu Mincho"/>
          <w:lang w:eastAsia="ja-JP"/>
        </w:rPr>
      </w:pPr>
      <w:r w:rsidRPr="00A37906">
        <w:rPr>
          <w:rFonts w:eastAsia="Yu Mincho"/>
          <w:lang w:eastAsia="ja-JP"/>
        </w:rPr>
        <w:t>FFS on which type(s) of interference will be considered to specify the PUSCH requirement</w:t>
      </w:r>
    </w:p>
    <w:p w14:paraId="1FFC3369" w14:textId="77777777" w:rsidR="00A761D1" w:rsidRPr="00A37906" w:rsidRDefault="00A761D1" w:rsidP="00A761D1">
      <w:pPr>
        <w:numPr>
          <w:ilvl w:val="2"/>
          <w:numId w:val="21"/>
        </w:numPr>
        <w:rPr>
          <w:rFonts w:eastAsia="Yu Mincho"/>
          <w:lang w:eastAsia="ja-JP"/>
        </w:rPr>
      </w:pPr>
      <w:proofErr w:type="spellStart"/>
      <w:r w:rsidRPr="00A37906">
        <w:rPr>
          <w:rFonts w:eastAsia="Yu Mincho"/>
          <w:lang w:eastAsia="ja-JP"/>
        </w:rPr>
        <w:t>gNB</w:t>
      </w:r>
      <w:proofErr w:type="spellEnd"/>
      <w:r w:rsidRPr="00A37906">
        <w:rPr>
          <w:rFonts w:eastAsia="Yu Mincho"/>
          <w:lang w:eastAsia="ja-JP"/>
        </w:rPr>
        <w:t xml:space="preserve"> self-interference </w:t>
      </w:r>
    </w:p>
    <w:p w14:paraId="294CFC04" w14:textId="77777777" w:rsidR="00A761D1" w:rsidRPr="00A37906" w:rsidRDefault="00A761D1" w:rsidP="00A761D1">
      <w:pPr>
        <w:numPr>
          <w:ilvl w:val="2"/>
          <w:numId w:val="21"/>
        </w:numPr>
        <w:rPr>
          <w:rFonts w:eastAsia="Yu Mincho"/>
          <w:lang w:eastAsia="ja-JP"/>
        </w:rPr>
      </w:pPr>
      <w:r w:rsidRPr="00A37906">
        <w:rPr>
          <w:rFonts w:eastAsia="Yu Mincho"/>
          <w:lang w:eastAsia="ja-JP"/>
        </w:rPr>
        <w:t>co-site inter-sector interference</w:t>
      </w:r>
    </w:p>
    <w:p w14:paraId="096CFA20" w14:textId="77777777" w:rsidR="00A761D1" w:rsidRPr="00A37906" w:rsidRDefault="00A761D1" w:rsidP="00A761D1">
      <w:pPr>
        <w:numPr>
          <w:ilvl w:val="2"/>
          <w:numId w:val="21"/>
        </w:numPr>
        <w:rPr>
          <w:rFonts w:eastAsia="Yu Mincho"/>
          <w:lang w:eastAsia="ja-JP"/>
        </w:rPr>
      </w:pPr>
      <w:r w:rsidRPr="00A37906">
        <w:rPr>
          <w:rFonts w:eastAsia="Yu Mincho"/>
          <w:lang w:eastAsia="ja-JP"/>
        </w:rPr>
        <w:t xml:space="preserve">inter-site </w:t>
      </w:r>
      <w:proofErr w:type="spellStart"/>
      <w:r w:rsidRPr="00A37906">
        <w:rPr>
          <w:rFonts w:eastAsia="Yu Mincho"/>
          <w:lang w:eastAsia="ja-JP"/>
        </w:rPr>
        <w:t>gNB-gNB</w:t>
      </w:r>
      <w:proofErr w:type="spellEnd"/>
      <w:r w:rsidRPr="00A37906">
        <w:rPr>
          <w:rFonts w:eastAsia="Yu Mincho"/>
          <w:lang w:eastAsia="ja-JP"/>
        </w:rPr>
        <w:t xml:space="preserve"> co-channel inter-</w:t>
      </w:r>
      <w:proofErr w:type="spellStart"/>
      <w:r w:rsidRPr="00A37906">
        <w:rPr>
          <w:rFonts w:eastAsia="Yu Mincho"/>
          <w:lang w:eastAsia="ja-JP"/>
        </w:rPr>
        <w:t>subband</w:t>
      </w:r>
      <w:proofErr w:type="spellEnd"/>
      <w:r w:rsidRPr="00A37906">
        <w:rPr>
          <w:rFonts w:eastAsia="Yu Mincho"/>
          <w:lang w:eastAsia="ja-JP"/>
        </w:rPr>
        <w:t xml:space="preserve"> CLI</w:t>
      </w:r>
    </w:p>
    <w:p w14:paraId="34C45AD8" w14:textId="77777777" w:rsidR="00A761D1" w:rsidRPr="00A37906" w:rsidRDefault="00A761D1" w:rsidP="00A761D1">
      <w:pPr>
        <w:numPr>
          <w:ilvl w:val="1"/>
          <w:numId w:val="21"/>
        </w:numPr>
        <w:rPr>
          <w:rFonts w:eastAsia="Yu Mincho"/>
          <w:lang w:eastAsia="ja-JP"/>
        </w:rPr>
      </w:pPr>
      <w:r w:rsidRPr="00A37906">
        <w:rPr>
          <w:rFonts w:eastAsia="Yu Mincho"/>
          <w:lang w:eastAsia="ja-JP"/>
        </w:rPr>
        <w:t xml:space="preserve">FFS on how to model interference </w:t>
      </w:r>
    </w:p>
    <w:p w14:paraId="6BDDD34D" w14:textId="77777777" w:rsidR="00A761D1" w:rsidRPr="00A37906" w:rsidRDefault="00A761D1" w:rsidP="00A761D1">
      <w:pPr>
        <w:numPr>
          <w:ilvl w:val="2"/>
          <w:numId w:val="21"/>
        </w:numPr>
        <w:rPr>
          <w:rFonts w:eastAsia="Yu Mincho"/>
          <w:lang w:eastAsia="ja-JP"/>
        </w:rPr>
      </w:pPr>
      <w:proofErr w:type="spellStart"/>
      <w:r w:rsidRPr="00A37906">
        <w:rPr>
          <w:rFonts w:eastAsia="Yu Mincho"/>
          <w:lang w:eastAsia="ja-JP"/>
        </w:rPr>
        <w:t>gNB</w:t>
      </w:r>
      <w:proofErr w:type="spellEnd"/>
      <w:r w:rsidRPr="00A37906">
        <w:rPr>
          <w:rFonts w:eastAsia="Yu Mincho"/>
          <w:lang w:eastAsia="ja-JP"/>
        </w:rPr>
        <w:t xml:space="preserve"> self-interference </w:t>
      </w:r>
    </w:p>
    <w:p w14:paraId="38003213" w14:textId="77777777" w:rsidR="00A761D1" w:rsidRPr="00A37906" w:rsidRDefault="00A761D1" w:rsidP="00A761D1">
      <w:pPr>
        <w:numPr>
          <w:ilvl w:val="3"/>
          <w:numId w:val="21"/>
        </w:numPr>
        <w:rPr>
          <w:rFonts w:eastAsia="Yu Mincho"/>
          <w:lang w:eastAsia="ja-JP"/>
        </w:rPr>
      </w:pPr>
      <w:r w:rsidRPr="00A37906">
        <w:rPr>
          <w:rFonts w:eastAsia="Yu Mincho"/>
          <w:lang w:eastAsia="ja-JP"/>
        </w:rPr>
        <w:t xml:space="preserve">Option 1: modelling as additive white gaussian noise with fixed INR=-6dB targeting 1dB </w:t>
      </w:r>
      <w:proofErr w:type="spellStart"/>
      <w:r w:rsidRPr="00A37906">
        <w:rPr>
          <w:rFonts w:eastAsia="Yu Mincho"/>
          <w:lang w:eastAsia="ja-JP"/>
        </w:rPr>
        <w:t>desense</w:t>
      </w:r>
      <w:proofErr w:type="spellEnd"/>
      <w:r w:rsidRPr="00A37906">
        <w:rPr>
          <w:rFonts w:eastAsia="Yu Mincho"/>
          <w:lang w:eastAsia="ja-JP"/>
        </w:rPr>
        <w:t xml:space="preserve"> as starting pointing</w:t>
      </w:r>
    </w:p>
    <w:p w14:paraId="7A8DDB8A" w14:textId="77777777" w:rsidR="00A761D1" w:rsidRPr="00A37906" w:rsidRDefault="00A761D1" w:rsidP="00A761D1">
      <w:pPr>
        <w:numPr>
          <w:ilvl w:val="3"/>
          <w:numId w:val="21"/>
        </w:numPr>
        <w:rPr>
          <w:rFonts w:eastAsia="Yu Mincho"/>
          <w:lang w:eastAsia="ja-JP"/>
        </w:rPr>
      </w:pPr>
      <w:r w:rsidRPr="00A37906">
        <w:rPr>
          <w:rFonts w:eastAsia="Yu Mincho"/>
          <w:lang w:eastAsia="ja-JP"/>
        </w:rPr>
        <w:t>Other options are not precluded</w:t>
      </w:r>
    </w:p>
    <w:p w14:paraId="2F2C38C4" w14:textId="77777777" w:rsidR="00A761D1" w:rsidRPr="00A37906" w:rsidRDefault="00A761D1" w:rsidP="00A761D1">
      <w:pPr>
        <w:numPr>
          <w:ilvl w:val="2"/>
          <w:numId w:val="21"/>
        </w:numPr>
        <w:rPr>
          <w:rFonts w:eastAsia="Yu Mincho"/>
          <w:lang w:eastAsia="ja-JP"/>
        </w:rPr>
      </w:pPr>
      <w:r w:rsidRPr="00A37906">
        <w:rPr>
          <w:rFonts w:eastAsia="Yu Mincho"/>
          <w:lang w:eastAsia="ja-JP"/>
        </w:rPr>
        <w:t>inter-sector and inter-site interference</w:t>
      </w:r>
    </w:p>
    <w:p w14:paraId="4E8A85F4" w14:textId="77777777" w:rsidR="00A761D1" w:rsidRPr="00A37906" w:rsidRDefault="00A761D1" w:rsidP="00A761D1">
      <w:pPr>
        <w:numPr>
          <w:ilvl w:val="3"/>
          <w:numId w:val="21"/>
        </w:numPr>
        <w:rPr>
          <w:rFonts w:eastAsia="Yu Mincho"/>
          <w:lang w:eastAsia="ja-JP"/>
        </w:rPr>
      </w:pPr>
      <w:r w:rsidRPr="00A37906">
        <w:rPr>
          <w:rFonts w:eastAsia="Yu Mincho"/>
          <w:lang w:eastAsia="ja-JP"/>
        </w:rPr>
        <w:t>Option 1: modelling as additive white gaussian noise with fixed INR = - X dB based on assumption of co-site isolation</w:t>
      </w:r>
    </w:p>
    <w:p w14:paraId="3341B7CF" w14:textId="77777777" w:rsidR="00A761D1" w:rsidRPr="00A37906" w:rsidRDefault="00A761D1" w:rsidP="00A761D1">
      <w:pPr>
        <w:numPr>
          <w:ilvl w:val="3"/>
          <w:numId w:val="21"/>
        </w:numPr>
        <w:rPr>
          <w:rFonts w:eastAsia="Yu Mincho"/>
          <w:lang w:eastAsia="ja-JP"/>
        </w:rPr>
      </w:pPr>
      <w:r w:rsidRPr="00A37906">
        <w:rPr>
          <w:rFonts w:eastAsia="Yu Mincho"/>
          <w:lang w:eastAsia="ja-JP"/>
        </w:rPr>
        <w:t>Other options are not precluded</w:t>
      </w:r>
    </w:p>
    <w:p w14:paraId="7B3555B0" w14:textId="77777777" w:rsidR="00A761D1" w:rsidRPr="00A37906" w:rsidRDefault="00A761D1" w:rsidP="00A761D1">
      <w:pPr>
        <w:numPr>
          <w:ilvl w:val="2"/>
          <w:numId w:val="21"/>
        </w:numPr>
        <w:rPr>
          <w:rFonts w:eastAsia="Yu Mincho"/>
          <w:lang w:eastAsia="ja-JP"/>
        </w:rPr>
      </w:pPr>
      <w:r w:rsidRPr="00A37906">
        <w:rPr>
          <w:rFonts w:eastAsia="Yu Mincho"/>
          <w:lang w:eastAsia="ja-JP"/>
        </w:rPr>
        <w:t xml:space="preserve">inter-site </w:t>
      </w:r>
      <w:proofErr w:type="spellStart"/>
      <w:r w:rsidRPr="00A37906">
        <w:rPr>
          <w:rFonts w:eastAsia="Yu Mincho"/>
          <w:lang w:eastAsia="ja-JP"/>
        </w:rPr>
        <w:t>gNB-gNB</w:t>
      </w:r>
      <w:proofErr w:type="spellEnd"/>
      <w:r w:rsidRPr="00A37906">
        <w:rPr>
          <w:rFonts w:eastAsia="Yu Mincho"/>
          <w:lang w:eastAsia="ja-JP"/>
        </w:rPr>
        <w:t xml:space="preserve"> co-channel inter-sub-band CLI</w:t>
      </w:r>
    </w:p>
    <w:p w14:paraId="48254ACE" w14:textId="77777777" w:rsidR="00A761D1" w:rsidRPr="00A37906" w:rsidRDefault="00A761D1" w:rsidP="00A761D1">
      <w:pPr>
        <w:rPr>
          <w:rFonts w:eastAsia="Yu Mincho"/>
          <w:lang w:val="en-US" w:eastAsia="ja-JP"/>
        </w:rPr>
      </w:pPr>
    </w:p>
    <w:p w14:paraId="59B3A311" w14:textId="77777777" w:rsidR="00A761D1" w:rsidRPr="00A37906" w:rsidRDefault="00A761D1" w:rsidP="00A761D1">
      <w:pPr>
        <w:rPr>
          <w:rFonts w:eastAsia="Yu Mincho"/>
          <w:b/>
          <w:bCs/>
          <w:u w:val="single"/>
          <w:lang w:val="en-US" w:eastAsia="ja-JP"/>
        </w:rPr>
      </w:pPr>
    </w:p>
    <w:p w14:paraId="5B83A209"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 xml:space="preserve">Issue 3-1-4 whether to introduce new PUCCH requirement to support SBFD operation  </w:t>
      </w:r>
    </w:p>
    <w:p w14:paraId="63EC0B75" w14:textId="77777777" w:rsidR="00A761D1" w:rsidRPr="00A37906" w:rsidRDefault="00A761D1" w:rsidP="00A761D1">
      <w:pPr>
        <w:numPr>
          <w:ilvl w:val="0"/>
          <w:numId w:val="21"/>
        </w:numPr>
        <w:rPr>
          <w:rFonts w:eastAsia="Yu Mincho"/>
          <w:lang w:eastAsia="ja-JP"/>
        </w:rPr>
      </w:pPr>
      <w:r w:rsidRPr="00A37906">
        <w:rPr>
          <w:rFonts w:eastAsia="Yu Mincho"/>
          <w:lang w:eastAsia="ja-JP"/>
        </w:rPr>
        <w:t xml:space="preserve">agreement </w:t>
      </w:r>
    </w:p>
    <w:p w14:paraId="71807FB0" w14:textId="77777777" w:rsidR="00A761D1" w:rsidRPr="00A37906" w:rsidRDefault="00A761D1" w:rsidP="00A761D1">
      <w:pPr>
        <w:numPr>
          <w:ilvl w:val="1"/>
          <w:numId w:val="21"/>
        </w:numPr>
        <w:rPr>
          <w:rFonts w:eastAsia="Yu Mincho"/>
          <w:lang w:eastAsia="ja-JP"/>
        </w:rPr>
      </w:pPr>
      <w:r w:rsidRPr="00A37906">
        <w:rPr>
          <w:rFonts w:eastAsia="Yu Mincho"/>
          <w:lang w:eastAsia="ja-JP"/>
        </w:rPr>
        <w:t>No new PUCCH requirement introduced. The legacy PUCCH test cases will be applied for SBFD capable-</w:t>
      </w:r>
      <w:proofErr w:type="spellStart"/>
      <w:r w:rsidRPr="00A37906">
        <w:rPr>
          <w:rFonts w:eastAsia="Yu Mincho"/>
          <w:lang w:eastAsia="ja-JP"/>
        </w:rPr>
        <w:t>gNB</w:t>
      </w:r>
      <w:proofErr w:type="spellEnd"/>
    </w:p>
    <w:p w14:paraId="69AF6A43" w14:textId="77777777" w:rsidR="00A761D1" w:rsidRPr="00A37906" w:rsidRDefault="00A761D1" w:rsidP="00A761D1">
      <w:pPr>
        <w:rPr>
          <w:rFonts w:eastAsia="Yu Mincho"/>
          <w:b/>
          <w:bCs/>
          <w:u w:val="single"/>
          <w:lang w:val="en-US" w:eastAsia="ja-JP"/>
        </w:rPr>
      </w:pPr>
    </w:p>
    <w:p w14:paraId="098C78C4"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 xml:space="preserve">Issue 3-1-5 whether to introduce new PRACH requirement to support SBFD operation  </w:t>
      </w:r>
    </w:p>
    <w:p w14:paraId="6D01A44F" w14:textId="77777777" w:rsidR="00A761D1" w:rsidRPr="00A37906" w:rsidRDefault="00A761D1" w:rsidP="00A761D1">
      <w:pPr>
        <w:numPr>
          <w:ilvl w:val="0"/>
          <w:numId w:val="21"/>
        </w:numPr>
        <w:rPr>
          <w:rFonts w:eastAsia="Yu Mincho"/>
          <w:lang w:eastAsia="ja-JP"/>
        </w:rPr>
      </w:pPr>
      <w:r w:rsidRPr="00A37906">
        <w:rPr>
          <w:rFonts w:eastAsia="Yu Mincho"/>
          <w:lang w:eastAsia="ja-JP"/>
        </w:rPr>
        <w:t xml:space="preserve">agreement </w:t>
      </w:r>
    </w:p>
    <w:p w14:paraId="730951DF" w14:textId="77777777" w:rsidR="00A761D1" w:rsidRPr="00A37906" w:rsidRDefault="00A761D1" w:rsidP="00A761D1">
      <w:pPr>
        <w:numPr>
          <w:ilvl w:val="1"/>
          <w:numId w:val="21"/>
        </w:numPr>
        <w:rPr>
          <w:rFonts w:eastAsia="Yu Mincho"/>
          <w:lang w:eastAsia="ja-JP"/>
        </w:rPr>
      </w:pPr>
      <w:r w:rsidRPr="00A37906">
        <w:rPr>
          <w:rFonts w:eastAsia="Yu Mincho"/>
          <w:lang w:eastAsia="ja-JP"/>
        </w:rPr>
        <w:t>No new PRACH requirement introduced. The legacy PRACH test cases will be applied for SBFD capable-</w:t>
      </w:r>
      <w:proofErr w:type="spellStart"/>
      <w:r w:rsidRPr="00A37906">
        <w:rPr>
          <w:rFonts w:eastAsia="Yu Mincho"/>
          <w:lang w:eastAsia="ja-JP"/>
        </w:rPr>
        <w:t>gNB</w:t>
      </w:r>
      <w:proofErr w:type="spellEnd"/>
    </w:p>
    <w:p w14:paraId="4796DCDC" w14:textId="77777777" w:rsidR="00A761D1" w:rsidRPr="00A37906" w:rsidRDefault="00A761D1" w:rsidP="00A761D1">
      <w:pPr>
        <w:rPr>
          <w:rFonts w:eastAsia="Yu Mincho"/>
          <w:lang w:val="en-US" w:eastAsia="ja-JP"/>
        </w:rPr>
      </w:pPr>
      <w:r w:rsidRPr="00A37906">
        <w:rPr>
          <w:rFonts w:eastAsia="Yu Mincho"/>
          <w:lang w:val="en-US" w:eastAsia="ja-JP"/>
        </w:rPr>
        <w:t xml:space="preserve">Sub-topic 3-2 Test setup for demodulation requirement if introduced  </w:t>
      </w:r>
    </w:p>
    <w:p w14:paraId="01A3BFB7"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Issue 3-2-1 Frequency Range</w:t>
      </w:r>
    </w:p>
    <w:p w14:paraId="01FE7027" w14:textId="77777777" w:rsidR="00A761D1" w:rsidRPr="00A37906" w:rsidRDefault="00A761D1" w:rsidP="00A761D1">
      <w:pPr>
        <w:numPr>
          <w:ilvl w:val="0"/>
          <w:numId w:val="21"/>
        </w:numPr>
        <w:rPr>
          <w:rFonts w:eastAsia="Yu Mincho"/>
          <w:lang w:eastAsia="ja-JP"/>
        </w:rPr>
      </w:pPr>
      <w:r w:rsidRPr="00A37906">
        <w:rPr>
          <w:rFonts w:eastAsia="Yu Mincho"/>
          <w:lang w:eastAsia="ja-JP"/>
        </w:rPr>
        <w:t>Way forward</w:t>
      </w:r>
    </w:p>
    <w:p w14:paraId="19214324" w14:textId="77777777" w:rsidR="00A761D1" w:rsidRPr="00A37906" w:rsidRDefault="00A761D1" w:rsidP="00A761D1">
      <w:pPr>
        <w:numPr>
          <w:ilvl w:val="1"/>
          <w:numId w:val="21"/>
        </w:numPr>
        <w:rPr>
          <w:rFonts w:eastAsia="Yu Mincho"/>
          <w:lang w:eastAsia="ja-JP"/>
        </w:rPr>
      </w:pPr>
      <w:r w:rsidRPr="00A37906">
        <w:rPr>
          <w:rFonts w:eastAsia="Yu Mincho"/>
          <w:lang w:eastAsia="ja-JP"/>
        </w:rPr>
        <w:t>Option 1</w:t>
      </w:r>
    </w:p>
    <w:p w14:paraId="2C19792E" w14:textId="77777777" w:rsidR="00A761D1" w:rsidRPr="00A37906" w:rsidRDefault="00A761D1" w:rsidP="00A761D1">
      <w:pPr>
        <w:numPr>
          <w:ilvl w:val="2"/>
          <w:numId w:val="21"/>
        </w:numPr>
        <w:rPr>
          <w:rFonts w:eastAsia="Yu Mincho"/>
          <w:lang w:eastAsia="ja-JP"/>
        </w:rPr>
      </w:pPr>
      <w:r w:rsidRPr="00A37906">
        <w:rPr>
          <w:rFonts w:eastAsia="Yu Mincho"/>
          <w:lang w:eastAsia="ja-JP"/>
        </w:rPr>
        <w:t>FR1 and FR2-1</w:t>
      </w:r>
    </w:p>
    <w:p w14:paraId="684AB4A2" w14:textId="77777777" w:rsidR="00A761D1" w:rsidRPr="00A37906" w:rsidRDefault="00A761D1" w:rsidP="00A761D1">
      <w:pPr>
        <w:numPr>
          <w:ilvl w:val="1"/>
          <w:numId w:val="21"/>
        </w:numPr>
        <w:rPr>
          <w:rFonts w:eastAsia="Yu Mincho"/>
          <w:lang w:eastAsia="ja-JP"/>
        </w:rPr>
      </w:pPr>
      <w:r w:rsidRPr="00A37906">
        <w:rPr>
          <w:rFonts w:eastAsia="Yu Mincho"/>
          <w:lang w:eastAsia="ja-JP"/>
        </w:rPr>
        <w:t>Other options are not precluded</w:t>
      </w:r>
    </w:p>
    <w:p w14:paraId="1500A806" w14:textId="77777777" w:rsidR="00A761D1" w:rsidRPr="00A37906" w:rsidRDefault="00A761D1" w:rsidP="00A761D1">
      <w:pPr>
        <w:rPr>
          <w:rFonts w:eastAsia="Yu Mincho"/>
          <w:lang w:val="en-US" w:eastAsia="ja-JP"/>
        </w:rPr>
      </w:pPr>
    </w:p>
    <w:p w14:paraId="553A9F08"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 xml:space="preserve">Issue 3-2-2 Channel Bandwidth </w:t>
      </w:r>
    </w:p>
    <w:p w14:paraId="44F3E03B" w14:textId="77777777" w:rsidR="00A761D1" w:rsidRPr="00A37906" w:rsidRDefault="00A761D1" w:rsidP="00A761D1">
      <w:pPr>
        <w:numPr>
          <w:ilvl w:val="0"/>
          <w:numId w:val="21"/>
        </w:numPr>
        <w:rPr>
          <w:rFonts w:eastAsia="Yu Mincho"/>
          <w:lang w:eastAsia="ja-JP"/>
        </w:rPr>
      </w:pPr>
      <w:r w:rsidRPr="00A37906">
        <w:rPr>
          <w:rFonts w:eastAsia="Yu Mincho"/>
          <w:lang w:eastAsia="ja-JP"/>
        </w:rPr>
        <w:t>Way forward</w:t>
      </w:r>
    </w:p>
    <w:p w14:paraId="5AEE079B" w14:textId="77777777" w:rsidR="00A761D1" w:rsidRPr="00A37906" w:rsidRDefault="00A761D1" w:rsidP="00A761D1">
      <w:pPr>
        <w:numPr>
          <w:ilvl w:val="1"/>
          <w:numId w:val="21"/>
        </w:numPr>
        <w:rPr>
          <w:rFonts w:eastAsia="Yu Mincho"/>
          <w:lang w:eastAsia="ja-JP"/>
        </w:rPr>
      </w:pPr>
      <w:r w:rsidRPr="00A37906">
        <w:rPr>
          <w:rFonts w:eastAsia="Yu Mincho"/>
          <w:lang w:eastAsia="ja-JP"/>
        </w:rPr>
        <w:t xml:space="preserve">Option 1 </w:t>
      </w:r>
    </w:p>
    <w:p w14:paraId="78A6ACC8" w14:textId="77777777" w:rsidR="00A761D1" w:rsidRPr="00A37906" w:rsidRDefault="00A761D1" w:rsidP="00A761D1">
      <w:pPr>
        <w:numPr>
          <w:ilvl w:val="2"/>
          <w:numId w:val="21"/>
        </w:numPr>
        <w:rPr>
          <w:rFonts w:eastAsia="Yu Mincho"/>
          <w:lang w:eastAsia="ja-JP"/>
        </w:rPr>
      </w:pPr>
      <w:r w:rsidRPr="00A37906">
        <w:rPr>
          <w:rFonts w:eastAsia="Yu Mincho"/>
          <w:lang w:eastAsia="ja-JP"/>
        </w:rPr>
        <w:lastRenderedPageBreak/>
        <w:t xml:space="preserve">prioritize the minimum bandwidth sizes of SBFD for both FR1 (40 MHz) and FR2-1 (100 MHz) NR TDD bands </w:t>
      </w:r>
    </w:p>
    <w:p w14:paraId="2D3F6EF1" w14:textId="77777777" w:rsidR="00A761D1" w:rsidRPr="00A37906" w:rsidRDefault="00A761D1" w:rsidP="00A761D1">
      <w:pPr>
        <w:numPr>
          <w:ilvl w:val="2"/>
          <w:numId w:val="21"/>
        </w:numPr>
        <w:rPr>
          <w:rFonts w:eastAsia="Yu Mincho"/>
          <w:lang w:eastAsia="ja-JP"/>
        </w:rPr>
      </w:pPr>
      <w:r w:rsidRPr="00A37906">
        <w:rPr>
          <w:rFonts w:eastAsia="Yu Mincho"/>
          <w:lang w:eastAsia="ja-JP"/>
        </w:rPr>
        <w:t>if additional bandwidth is required, 100MHz for FR1</w:t>
      </w:r>
    </w:p>
    <w:p w14:paraId="758FD7CF" w14:textId="77777777" w:rsidR="00A761D1" w:rsidRPr="00A37906" w:rsidRDefault="00A761D1" w:rsidP="00A761D1">
      <w:pPr>
        <w:numPr>
          <w:ilvl w:val="1"/>
          <w:numId w:val="21"/>
        </w:numPr>
        <w:rPr>
          <w:rFonts w:eastAsia="Yu Mincho"/>
          <w:lang w:eastAsia="ja-JP"/>
        </w:rPr>
      </w:pPr>
      <w:r w:rsidRPr="00A37906">
        <w:rPr>
          <w:rFonts w:eastAsia="Yu Mincho"/>
          <w:lang w:eastAsia="ja-JP"/>
        </w:rPr>
        <w:t xml:space="preserve">Option 2 </w:t>
      </w:r>
    </w:p>
    <w:p w14:paraId="2A570C3F" w14:textId="77777777" w:rsidR="00A761D1" w:rsidRPr="00A37906" w:rsidRDefault="00A761D1" w:rsidP="00A761D1">
      <w:pPr>
        <w:numPr>
          <w:ilvl w:val="2"/>
          <w:numId w:val="21"/>
        </w:numPr>
        <w:rPr>
          <w:rFonts w:eastAsia="Yu Mincho"/>
          <w:lang w:eastAsia="ja-JP"/>
        </w:rPr>
      </w:pPr>
      <w:r w:rsidRPr="00A37906">
        <w:rPr>
          <w:rFonts w:eastAsia="Yu Mincho"/>
          <w:lang w:eastAsia="ja-JP"/>
        </w:rPr>
        <w:t>FR1 with 30KHz, 40MHz DL sub-band + 20MHz UL sub-band for 30kHz SCS</w:t>
      </w:r>
    </w:p>
    <w:p w14:paraId="687DA407" w14:textId="77777777" w:rsidR="00A761D1" w:rsidRPr="00A37906" w:rsidRDefault="00A761D1" w:rsidP="00A761D1">
      <w:pPr>
        <w:numPr>
          <w:ilvl w:val="2"/>
          <w:numId w:val="21"/>
        </w:numPr>
        <w:rPr>
          <w:rFonts w:eastAsia="Yu Mincho"/>
          <w:lang w:eastAsia="ja-JP"/>
        </w:rPr>
      </w:pPr>
      <w:r w:rsidRPr="00A37906">
        <w:rPr>
          <w:rFonts w:eastAsia="Yu Mincho"/>
          <w:lang w:eastAsia="ja-JP"/>
        </w:rPr>
        <w:t>FR2-1 with 120KH, 100MHz DL sub-band + 100MHz UL sub-band for 120kHz SCS</w:t>
      </w:r>
    </w:p>
    <w:p w14:paraId="370A83E6" w14:textId="77777777" w:rsidR="00A761D1" w:rsidRPr="00A37906" w:rsidRDefault="00A761D1" w:rsidP="00A761D1">
      <w:pPr>
        <w:numPr>
          <w:ilvl w:val="1"/>
          <w:numId w:val="21"/>
        </w:numPr>
        <w:rPr>
          <w:rFonts w:eastAsia="Yu Mincho"/>
          <w:lang w:eastAsia="ja-JP"/>
        </w:rPr>
      </w:pPr>
      <w:r w:rsidRPr="00A37906">
        <w:rPr>
          <w:rFonts w:eastAsia="Yu Mincho"/>
          <w:lang w:eastAsia="ja-JP"/>
        </w:rPr>
        <w:t>Other options are not precluded</w:t>
      </w:r>
    </w:p>
    <w:p w14:paraId="2972E2DA"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 xml:space="preserve">Issue 3-2-3 TDD pattern  </w:t>
      </w:r>
    </w:p>
    <w:p w14:paraId="377585EF" w14:textId="77777777" w:rsidR="00A761D1" w:rsidRPr="00A37906" w:rsidRDefault="00A761D1" w:rsidP="00A761D1">
      <w:pPr>
        <w:numPr>
          <w:ilvl w:val="0"/>
          <w:numId w:val="21"/>
        </w:numPr>
        <w:rPr>
          <w:rFonts w:eastAsia="Yu Mincho"/>
          <w:lang w:eastAsia="ja-JP"/>
        </w:rPr>
      </w:pPr>
      <w:r w:rsidRPr="00A37906">
        <w:rPr>
          <w:rFonts w:eastAsia="Yu Mincho"/>
          <w:lang w:eastAsia="ja-JP"/>
        </w:rPr>
        <w:t>Way forward</w:t>
      </w:r>
    </w:p>
    <w:p w14:paraId="329FF944" w14:textId="77777777" w:rsidR="00A761D1" w:rsidRPr="00A37906" w:rsidRDefault="00A761D1" w:rsidP="00A761D1">
      <w:pPr>
        <w:numPr>
          <w:ilvl w:val="1"/>
          <w:numId w:val="21"/>
        </w:numPr>
        <w:rPr>
          <w:rFonts w:eastAsia="Yu Mincho"/>
          <w:lang w:eastAsia="ja-JP"/>
        </w:rPr>
      </w:pPr>
      <w:r w:rsidRPr="00A37906">
        <w:rPr>
          <w:rFonts w:eastAsia="Yu Mincho"/>
          <w:lang w:eastAsia="ja-JP"/>
        </w:rPr>
        <w:t>Option 1</w:t>
      </w:r>
    </w:p>
    <w:p w14:paraId="3E2A7E92" w14:textId="77777777" w:rsidR="00A761D1" w:rsidRPr="00A37906" w:rsidRDefault="00A761D1" w:rsidP="00A761D1">
      <w:pPr>
        <w:numPr>
          <w:ilvl w:val="2"/>
          <w:numId w:val="21"/>
        </w:numPr>
        <w:rPr>
          <w:rFonts w:eastAsia="Yu Mincho"/>
          <w:lang w:eastAsia="ja-JP"/>
        </w:rPr>
      </w:pPr>
      <w:r w:rsidRPr="00A37906">
        <w:rPr>
          <w:rFonts w:eastAsia="Yu Mincho"/>
          <w:lang w:eastAsia="ja-JP"/>
        </w:rPr>
        <w:t>30 kHz SCS:  XXXXXXXXUU</w:t>
      </w:r>
    </w:p>
    <w:p w14:paraId="7F466AD8" w14:textId="77777777" w:rsidR="00A761D1" w:rsidRPr="00A37906" w:rsidRDefault="00A761D1" w:rsidP="00A761D1">
      <w:pPr>
        <w:numPr>
          <w:ilvl w:val="2"/>
          <w:numId w:val="21"/>
        </w:numPr>
        <w:rPr>
          <w:rFonts w:eastAsia="Yu Mincho"/>
          <w:lang w:eastAsia="ja-JP"/>
        </w:rPr>
      </w:pPr>
      <w:r w:rsidRPr="00A37906">
        <w:rPr>
          <w:rFonts w:eastAsia="Yu Mincho"/>
          <w:lang w:eastAsia="ja-JP"/>
        </w:rPr>
        <w:t>120 kHz SCS: XXXXU</w:t>
      </w:r>
    </w:p>
    <w:p w14:paraId="4B7DEF6E" w14:textId="77777777" w:rsidR="00A761D1" w:rsidRPr="00A37906" w:rsidRDefault="00A761D1" w:rsidP="00A761D1">
      <w:pPr>
        <w:numPr>
          <w:ilvl w:val="1"/>
          <w:numId w:val="21"/>
        </w:numPr>
        <w:rPr>
          <w:rFonts w:eastAsia="Yu Mincho"/>
          <w:lang w:eastAsia="ja-JP"/>
        </w:rPr>
      </w:pPr>
      <w:r w:rsidRPr="00A37906">
        <w:rPr>
          <w:rFonts w:eastAsia="Yu Mincho"/>
          <w:lang w:eastAsia="ja-JP"/>
        </w:rPr>
        <w:t>Other options are not precluded</w:t>
      </w:r>
    </w:p>
    <w:p w14:paraId="39573EAE" w14:textId="77777777" w:rsidR="00A761D1" w:rsidRPr="00A37906" w:rsidRDefault="00A761D1" w:rsidP="00A761D1">
      <w:pPr>
        <w:rPr>
          <w:rFonts w:eastAsia="Yu Mincho"/>
          <w:lang w:eastAsia="ja-JP"/>
        </w:rPr>
      </w:pPr>
    </w:p>
    <w:p w14:paraId="630C6C61"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 xml:space="preserve">Issue 3-2-4 Waveform  </w:t>
      </w:r>
    </w:p>
    <w:p w14:paraId="6EA6B6E7" w14:textId="77777777" w:rsidR="00A761D1" w:rsidRPr="00A37906" w:rsidRDefault="00A761D1" w:rsidP="00A761D1">
      <w:pPr>
        <w:numPr>
          <w:ilvl w:val="0"/>
          <w:numId w:val="21"/>
        </w:numPr>
        <w:rPr>
          <w:rFonts w:eastAsia="Yu Mincho"/>
          <w:lang w:eastAsia="ja-JP"/>
        </w:rPr>
      </w:pPr>
      <w:r w:rsidRPr="00A37906">
        <w:rPr>
          <w:rFonts w:eastAsia="Yu Mincho"/>
          <w:lang w:eastAsia="ja-JP"/>
        </w:rPr>
        <w:t>Way forward</w:t>
      </w:r>
    </w:p>
    <w:p w14:paraId="0CC3AAD1" w14:textId="77777777" w:rsidR="00A761D1" w:rsidRPr="00A37906" w:rsidRDefault="00A761D1" w:rsidP="00A761D1">
      <w:pPr>
        <w:numPr>
          <w:ilvl w:val="1"/>
          <w:numId w:val="21"/>
        </w:numPr>
        <w:rPr>
          <w:rFonts w:eastAsia="Yu Mincho"/>
          <w:lang w:eastAsia="ja-JP"/>
        </w:rPr>
      </w:pPr>
      <w:r w:rsidRPr="00A37906">
        <w:rPr>
          <w:rFonts w:eastAsia="Yu Mincho"/>
          <w:lang w:eastAsia="ja-JP"/>
        </w:rPr>
        <w:t>Option 1</w:t>
      </w:r>
    </w:p>
    <w:p w14:paraId="497CC0CF" w14:textId="77777777" w:rsidR="00A761D1" w:rsidRPr="00A37906" w:rsidRDefault="00A761D1" w:rsidP="00A761D1">
      <w:pPr>
        <w:numPr>
          <w:ilvl w:val="2"/>
          <w:numId w:val="21"/>
        </w:numPr>
        <w:rPr>
          <w:rFonts w:eastAsia="Yu Mincho"/>
          <w:lang w:eastAsia="ja-JP"/>
        </w:rPr>
      </w:pPr>
      <w:r w:rsidRPr="00A37906">
        <w:rPr>
          <w:rFonts w:eastAsia="Yu Mincho"/>
          <w:lang w:eastAsia="ja-JP"/>
        </w:rPr>
        <w:t>Both DFT-s-OFDM and CP-OFDM</w:t>
      </w:r>
    </w:p>
    <w:p w14:paraId="51FD9778" w14:textId="77777777" w:rsidR="00A761D1" w:rsidRPr="00A37906" w:rsidRDefault="00A761D1" w:rsidP="00A761D1">
      <w:pPr>
        <w:numPr>
          <w:ilvl w:val="1"/>
          <w:numId w:val="21"/>
        </w:numPr>
        <w:rPr>
          <w:rFonts w:eastAsia="Yu Mincho"/>
          <w:lang w:eastAsia="ja-JP"/>
        </w:rPr>
      </w:pPr>
      <w:r w:rsidRPr="00A37906">
        <w:rPr>
          <w:rFonts w:eastAsia="Yu Mincho"/>
          <w:lang w:eastAsia="ja-JP"/>
        </w:rPr>
        <w:t>Other options are not precluded</w:t>
      </w:r>
    </w:p>
    <w:p w14:paraId="08A8C15F" w14:textId="77777777" w:rsidR="00A761D1" w:rsidRPr="00A37906" w:rsidRDefault="00A761D1" w:rsidP="00A761D1">
      <w:pPr>
        <w:rPr>
          <w:rFonts w:eastAsia="Yu Mincho"/>
          <w:lang w:eastAsia="ja-JP"/>
        </w:rPr>
      </w:pPr>
    </w:p>
    <w:p w14:paraId="4D0F06C5" w14:textId="77777777" w:rsidR="00A761D1" w:rsidRPr="00A37906" w:rsidRDefault="00A761D1" w:rsidP="00A761D1">
      <w:pPr>
        <w:rPr>
          <w:rFonts w:eastAsia="Yu Mincho"/>
          <w:lang w:val="sv-SE" w:eastAsia="ja-JP"/>
        </w:rPr>
      </w:pPr>
      <w:r w:rsidRPr="00A37906">
        <w:rPr>
          <w:rFonts w:eastAsia="Yu Mincho"/>
          <w:lang w:val="sv-SE" w:eastAsia="ja-JP"/>
        </w:rPr>
        <w:t xml:space="preserve">Sub-topic 3-3 Inclusion in Specfication </w:t>
      </w:r>
    </w:p>
    <w:p w14:paraId="54838251" w14:textId="77777777" w:rsidR="00A761D1" w:rsidRPr="00A37906" w:rsidRDefault="00A761D1" w:rsidP="00A761D1">
      <w:pPr>
        <w:rPr>
          <w:rFonts w:eastAsia="Yu Mincho"/>
          <w:b/>
          <w:bCs/>
          <w:u w:val="single"/>
          <w:lang w:val="en-US" w:eastAsia="ja-JP"/>
        </w:rPr>
      </w:pPr>
      <w:r w:rsidRPr="00A37906">
        <w:rPr>
          <w:rFonts w:eastAsia="Yu Mincho"/>
          <w:b/>
          <w:bCs/>
          <w:u w:val="single"/>
          <w:lang w:val="en-US" w:eastAsia="ja-JP"/>
        </w:rPr>
        <w:t>Issue 3-3-1 Specification Impact</w:t>
      </w:r>
    </w:p>
    <w:p w14:paraId="542B3398" w14:textId="77777777" w:rsidR="00A761D1" w:rsidRPr="00A37906" w:rsidRDefault="00A761D1" w:rsidP="00A761D1">
      <w:pPr>
        <w:numPr>
          <w:ilvl w:val="0"/>
          <w:numId w:val="21"/>
        </w:numPr>
        <w:rPr>
          <w:rFonts w:eastAsia="Yu Mincho"/>
          <w:lang w:eastAsia="ja-JP"/>
        </w:rPr>
      </w:pPr>
      <w:r w:rsidRPr="00A37906">
        <w:rPr>
          <w:rFonts w:eastAsia="Yu Mincho"/>
          <w:lang w:eastAsia="ja-JP"/>
        </w:rPr>
        <w:t>Way forward</w:t>
      </w:r>
    </w:p>
    <w:p w14:paraId="186723B7" w14:textId="77777777" w:rsidR="00A761D1" w:rsidRPr="00A37906" w:rsidRDefault="00A761D1" w:rsidP="00A761D1">
      <w:pPr>
        <w:numPr>
          <w:ilvl w:val="1"/>
          <w:numId w:val="21"/>
        </w:numPr>
        <w:rPr>
          <w:rFonts w:eastAsia="Yu Mincho"/>
          <w:lang w:eastAsia="ja-JP"/>
        </w:rPr>
      </w:pPr>
      <w:r w:rsidRPr="00A37906">
        <w:rPr>
          <w:rFonts w:eastAsia="Yu Mincho"/>
          <w:lang w:eastAsia="ja-JP"/>
        </w:rPr>
        <w:t xml:space="preserve">Option 1: New sub-clause for demodulation requirements under same chapter with RF requirements can be considered. If RAN4 agree Not to introduce new BS demodulation requirements for SBFD, only applicability rule can be captured. </w:t>
      </w:r>
    </w:p>
    <w:p w14:paraId="47D1E09F" w14:textId="77777777" w:rsidR="00A761D1" w:rsidRPr="00A37906" w:rsidRDefault="00A761D1" w:rsidP="00A761D1">
      <w:pPr>
        <w:numPr>
          <w:ilvl w:val="1"/>
          <w:numId w:val="21"/>
        </w:numPr>
        <w:rPr>
          <w:rFonts w:eastAsia="Yu Mincho"/>
          <w:lang w:eastAsia="ja-JP"/>
        </w:rPr>
      </w:pPr>
      <w:r w:rsidRPr="00A37906">
        <w:rPr>
          <w:rFonts w:eastAsia="Yu Mincho"/>
          <w:lang w:eastAsia="ja-JP"/>
        </w:rPr>
        <w:t>Other options are not precluded</w:t>
      </w:r>
    </w:p>
    <w:p w14:paraId="1153BF71" w14:textId="77777777" w:rsidR="00A761D1" w:rsidRDefault="00A761D1" w:rsidP="009A10D3">
      <w:pPr>
        <w:rPr>
          <w:rFonts w:eastAsia="Yu Mincho"/>
          <w:lang w:eastAsia="ja-JP"/>
        </w:rPr>
      </w:pPr>
    </w:p>
    <w:p w14:paraId="3EADB986" w14:textId="77777777" w:rsidR="00343175" w:rsidRDefault="00343175" w:rsidP="00343175">
      <w:pPr>
        <w:pStyle w:val="4"/>
        <w:rPr>
          <w:lang w:eastAsia="ja-JP"/>
        </w:rPr>
      </w:pPr>
      <w:r>
        <w:rPr>
          <w:lang w:eastAsia="ja-JP"/>
        </w:rPr>
        <w:t>2.4.2</w:t>
      </w:r>
      <w:r>
        <w:rPr>
          <w:lang w:eastAsia="ja-JP"/>
        </w:rPr>
        <w:tab/>
        <w:t>Remaining Open issues</w:t>
      </w:r>
    </w:p>
    <w:p w14:paraId="3341800C" w14:textId="4FA1A8EB" w:rsidR="0098584D" w:rsidRPr="0098584D" w:rsidRDefault="0098584D" w:rsidP="0098584D">
      <w:pPr>
        <w:tabs>
          <w:tab w:val="left" w:pos="720"/>
          <w:tab w:val="left" w:pos="1440"/>
        </w:tabs>
        <w:overflowPunct/>
        <w:autoSpaceDE/>
        <w:autoSpaceDN/>
        <w:adjustRightInd/>
        <w:spacing w:after="0"/>
        <w:ind w:rightChars="-49" w:right="-98"/>
        <w:jc w:val="both"/>
        <w:textAlignment w:val="auto"/>
        <w:rPr>
          <w:rFonts w:eastAsia="宋体"/>
          <w:u w:val="single"/>
          <w:lang w:eastAsia="zh-CN"/>
        </w:rPr>
      </w:pPr>
      <w:r w:rsidRPr="0098584D">
        <w:rPr>
          <w:rFonts w:eastAsia="宋体" w:hint="eastAsia"/>
          <w:u w:val="single"/>
          <w:lang w:eastAsia="zh-CN"/>
        </w:rPr>
        <w:t>R</w:t>
      </w:r>
      <w:r w:rsidRPr="0098584D">
        <w:rPr>
          <w:rFonts w:eastAsia="宋体"/>
          <w:u w:val="single"/>
          <w:lang w:eastAsia="zh-CN"/>
        </w:rPr>
        <w:t>emaining open issues for core part:</w:t>
      </w:r>
    </w:p>
    <w:p w14:paraId="29B32D90" w14:textId="156DE045" w:rsidR="00343175" w:rsidRDefault="00343175" w:rsidP="00343175">
      <w:pPr>
        <w:numPr>
          <w:ilvl w:val="1"/>
          <w:numId w:val="6"/>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Remaining details on RAN4 aspects for SBFD system parameters</w:t>
      </w:r>
      <w:r>
        <w:rPr>
          <w:rFonts w:eastAsia="宋体"/>
          <w:lang w:eastAsia="zh-CN"/>
        </w:rPr>
        <w:t xml:space="preserve">, including: </w:t>
      </w:r>
    </w:p>
    <w:p w14:paraId="26CB0EA6" w14:textId="4F82D9FA" w:rsidR="00343175" w:rsidRDefault="00343175" w:rsidP="00343175">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Pr>
          <w:rFonts w:eastAsia="宋体"/>
          <w:lang w:eastAsia="zh-CN"/>
        </w:rPr>
        <w:t xml:space="preserve">Remaining issues for </w:t>
      </w:r>
      <w:r w:rsidR="00724370">
        <w:rPr>
          <w:rFonts w:eastAsia="宋体"/>
          <w:lang w:eastAsia="zh-CN"/>
        </w:rPr>
        <w:t>power threshold for FR1 MR BS</w:t>
      </w:r>
      <w:r w:rsidR="00724370" w:rsidRPr="00755651">
        <w:rPr>
          <w:rFonts w:eastAsia="宋体"/>
          <w:lang w:eastAsia="zh-CN"/>
        </w:rPr>
        <w:t xml:space="preserve"> </w:t>
      </w:r>
      <w:r w:rsidR="00724370">
        <w:rPr>
          <w:rFonts w:eastAsia="宋体"/>
          <w:lang w:eastAsia="zh-CN"/>
        </w:rPr>
        <w:t>declaration</w:t>
      </w:r>
      <w:r>
        <w:rPr>
          <w:rFonts w:eastAsia="宋体"/>
          <w:lang w:eastAsia="zh-CN"/>
        </w:rPr>
        <w:t>;</w:t>
      </w:r>
    </w:p>
    <w:p w14:paraId="55368898" w14:textId="46F21AEC" w:rsidR="00343175" w:rsidRDefault="00343175" w:rsidP="00343175">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sidRPr="00342161">
        <w:rPr>
          <w:rFonts w:eastAsia="宋体"/>
          <w:lang w:eastAsia="zh-CN"/>
        </w:rPr>
        <w:t>RF requirement impact for PUSCH with resource muting</w:t>
      </w:r>
      <w:r w:rsidR="00724370">
        <w:rPr>
          <w:rFonts w:eastAsia="宋体"/>
          <w:lang w:eastAsia="zh-CN"/>
        </w:rPr>
        <w:t xml:space="preserve"> for remaining evaluation if any</w:t>
      </w:r>
      <w:r>
        <w:rPr>
          <w:rFonts w:eastAsia="宋体"/>
          <w:lang w:eastAsia="zh-CN"/>
        </w:rPr>
        <w:t xml:space="preserve">. </w:t>
      </w:r>
    </w:p>
    <w:p w14:paraId="50FFA66D" w14:textId="32744D3C" w:rsidR="00B07EDA" w:rsidRPr="003F1C08" w:rsidRDefault="00B07EDA" w:rsidP="00343175">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Pr>
          <w:rFonts w:eastAsia="宋体" w:hint="eastAsia"/>
          <w:lang w:eastAsia="zh-CN"/>
        </w:rPr>
        <w:t>U</w:t>
      </w:r>
      <w:r>
        <w:rPr>
          <w:rFonts w:eastAsia="宋体"/>
          <w:lang w:eastAsia="zh-CN"/>
        </w:rPr>
        <w:t>E-to-UE CLI problem analysis, and potential solution(s) analysis.</w:t>
      </w:r>
    </w:p>
    <w:p w14:paraId="282324EF" w14:textId="77777777" w:rsidR="00343175" w:rsidRDefault="00343175" w:rsidP="00343175">
      <w:pPr>
        <w:numPr>
          <w:ilvl w:val="1"/>
          <w:numId w:val="6"/>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 xml:space="preserve">Remaining details on BS RF requirements for SBFD operation at </w:t>
      </w:r>
      <w:proofErr w:type="spellStart"/>
      <w:r w:rsidRPr="003F1C08">
        <w:rPr>
          <w:rFonts w:eastAsia="宋体"/>
          <w:lang w:eastAsia="zh-CN"/>
        </w:rPr>
        <w:t>gNB</w:t>
      </w:r>
      <w:proofErr w:type="spellEnd"/>
      <w:r w:rsidRPr="003F1C08">
        <w:rPr>
          <w:rFonts w:eastAsia="宋体"/>
          <w:lang w:eastAsia="zh-CN"/>
        </w:rPr>
        <w:t xml:space="preserve">: </w:t>
      </w:r>
    </w:p>
    <w:p w14:paraId="7431AC52" w14:textId="77777777" w:rsidR="00343175" w:rsidRDefault="00343175" w:rsidP="00343175">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sidRPr="002941EE">
        <w:rPr>
          <w:rFonts w:eastAsia="宋体"/>
          <w:lang w:eastAsia="zh-CN"/>
        </w:rPr>
        <w:t xml:space="preserve">In-channel adjacent </w:t>
      </w:r>
      <w:proofErr w:type="spellStart"/>
      <w:r w:rsidRPr="002941EE">
        <w:rPr>
          <w:rFonts w:eastAsia="宋体"/>
          <w:lang w:eastAsia="zh-CN"/>
        </w:rPr>
        <w:t>subband</w:t>
      </w:r>
      <w:proofErr w:type="spellEnd"/>
      <w:r w:rsidRPr="002941EE">
        <w:rPr>
          <w:rFonts w:eastAsia="宋体"/>
          <w:lang w:eastAsia="zh-CN"/>
        </w:rPr>
        <w:t xml:space="preserve"> requirements</w:t>
      </w:r>
      <w:r>
        <w:rPr>
          <w:rFonts w:eastAsia="宋体"/>
          <w:lang w:eastAsia="zh-CN"/>
        </w:rPr>
        <w:t xml:space="preserve"> for TX leakage and RX blocking</w:t>
      </w:r>
    </w:p>
    <w:p w14:paraId="30ACB237" w14:textId="481B2018" w:rsidR="00343175" w:rsidRDefault="00343175" w:rsidP="00343175">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sidRPr="001D1365">
        <w:rPr>
          <w:rFonts w:eastAsia="宋体"/>
          <w:lang w:eastAsia="zh-CN"/>
        </w:rPr>
        <w:t>In-band blocking</w:t>
      </w:r>
      <w:r>
        <w:rPr>
          <w:rFonts w:eastAsia="宋体"/>
          <w:lang w:eastAsia="zh-CN"/>
        </w:rPr>
        <w:t xml:space="preserve"> requirement</w:t>
      </w:r>
      <w:r w:rsidRPr="001D1365">
        <w:rPr>
          <w:rFonts w:eastAsia="宋体"/>
          <w:lang w:eastAsia="zh-CN"/>
        </w:rPr>
        <w:t xml:space="preserve"> </w:t>
      </w:r>
      <w:r>
        <w:rPr>
          <w:rFonts w:eastAsia="宋体"/>
          <w:lang w:eastAsia="zh-CN"/>
        </w:rPr>
        <w:t xml:space="preserve"> </w:t>
      </w:r>
    </w:p>
    <w:p w14:paraId="6C3DAC17" w14:textId="0698CF65" w:rsidR="00343175" w:rsidRDefault="00343175" w:rsidP="00343175">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sidRPr="001D1365">
        <w:rPr>
          <w:rFonts w:eastAsia="宋体"/>
          <w:lang w:eastAsia="zh-CN"/>
        </w:rPr>
        <w:t>ACS requirement</w:t>
      </w:r>
    </w:p>
    <w:p w14:paraId="2F58F9D8" w14:textId="45F756D9" w:rsidR="008B140E" w:rsidRDefault="008B140E" w:rsidP="00343175">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Pr>
          <w:rFonts w:eastAsia="宋体" w:hint="eastAsia"/>
          <w:lang w:eastAsia="zh-CN"/>
        </w:rPr>
        <w:t>I</w:t>
      </w:r>
      <w:r>
        <w:rPr>
          <w:rFonts w:eastAsia="宋体"/>
          <w:lang w:eastAsia="zh-CN"/>
        </w:rPr>
        <w:t>n-channel selectivity</w:t>
      </w:r>
    </w:p>
    <w:p w14:paraId="14FFCC78" w14:textId="6826C962" w:rsidR="00343175" w:rsidRDefault="00E5099E" w:rsidP="00343175">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Pr>
          <w:rFonts w:eastAsia="宋体"/>
          <w:lang w:eastAsia="zh-CN"/>
        </w:rPr>
        <w:t xml:space="preserve">New </w:t>
      </w:r>
      <w:r w:rsidR="00343175" w:rsidRPr="001D1365">
        <w:rPr>
          <w:rFonts w:eastAsia="宋体"/>
          <w:lang w:eastAsia="zh-CN"/>
        </w:rPr>
        <w:t xml:space="preserve">RX intermodulation requirement with 1 </w:t>
      </w:r>
      <w:r w:rsidR="008B140E">
        <w:rPr>
          <w:rFonts w:eastAsia="宋体"/>
          <w:lang w:eastAsia="zh-CN"/>
        </w:rPr>
        <w:t>or</w:t>
      </w:r>
      <w:r w:rsidR="00343175">
        <w:rPr>
          <w:rFonts w:eastAsia="宋体"/>
          <w:lang w:eastAsia="zh-CN"/>
        </w:rPr>
        <w:t xml:space="preserve"> 2 interfering signal</w:t>
      </w:r>
      <w:r w:rsidR="00343175">
        <w:rPr>
          <w:rFonts w:eastAsia="宋体"/>
          <w:lang w:val="en-US" w:eastAsia="zh-CN"/>
        </w:rPr>
        <w:t>s</w:t>
      </w:r>
      <w:r>
        <w:rPr>
          <w:rFonts w:eastAsia="宋体"/>
          <w:lang w:val="en-US" w:eastAsia="zh-CN"/>
        </w:rPr>
        <w:t xml:space="preserve"> if the necessity is confirmed</w:t>
      </w:r>
      <w:r w:rsidR="00343175">
        <w:rPr>
          <w:rFonts w:eastAsia="宋体"/>
          <w:lang w:eastAsia="zh-CN"/>
        </w:rPr>
        <w:t>.</w:t>
      </w:r>
    </w:p>
    <w:p w14:paraId="3453D077" w14:textId="77777777" w:rsidR="00343175" w:rsidRDefault="00343175" w:rsidP="00343175">
      <w:pPr>
        <w:numPr>
          <w:ilvl w:val="1"/>
          <w:numId w:val="6"/>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Remaining details on applicable RRM core requirements for UE-to-UE CLI handling mechanisms</w:t>
      </w:r>
      <w:r>
        <w:rPr>
          <w:rFonts w:eastAsia="宋体"/>
          <w:lang w:eastAsia="zh-CN"/>
        </w:rPr>
        <w:t xml:space="preserve">: </w:t>
      </w:r>
    </w:p>
    <w:p w14:paraId="0E7139E7" w14:textId="77777777" w:rsidR="00343175" w:rsidRDefault="00343175" w:rsidP="00343175">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Pr>
          <w:rFonts w:eastAsia="宋体"/>
          <w:lang w:eastAsia="zh-CN"/>
        </w:rPr>
        <w:t xml:space="preserve">Scheduling restriction for </w:t>
      </w:r>
      <w:r w:rsidRPr="008602A8">
        <w:rPr>
          <w:rFonts w:eastAsia="宋体"/>
          <w:lang w:eastAsia="zh-CN"/>
        </w:rPr>
        <w:t>L1-SRS-RSRP</w:t>
      </w:r>
      <w:r>
        <w:rPr>
          <w:rFonts w:eastAsia="宋体"/>
          <w:lang w:eastAsia="zh-CN"/>
        </w:rPr>
        <w:t xml:space="preserve"> and L1-CLI-RSSI measurements</w:t>
      </w:r>
    </w:p>
    <w:p w14:paraId="28C71023" w14:textId="77777777" w:rsidR="00343175" w:rsidRPr="008602A8" w:rsidRDefault="00343175" w:rsidP="00343175">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Pr>
          <w:rFonts w:eastAsia="宋体"/>
          <w:lang w:eastAsia="zh-CN"/>
        </w:rPr>
        <w:t>Measurement period for L1-SRS-RSRP and L1-CLI-RSSI measurement</w:t>
      </w:r>
    </w:p>
    <w:p w14:paraId="77C2D18C" w14:textId="77777777" w:rsidR="00343175" w:rsidRDefault="00343175" w:rsidP="00343175">
      <w:pPr>
        <w:numPr>
          <w:ilvl w:val="1"/>
          <w:numId w:val="6"/>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Remaining details on other RRM core requirements for SBFD operation, if identified</w:t>
      </w:r>
      <w:r>
        <w:rPr>
          <w:rFonts w:eastAsia="宋体"/>
          <w:lang w:eastAsia="zh-CN"/>
        </w:rPr>
        <w:t>.</w:t>
      </w:r>
    </w:p>
    <w:p w14:paraId="07EDE8F7" w14:textId="77777777" w:rsidR="00343175" w:rsidRDefault="00343175" w:rsidP="00343175">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sidRPr="00312FDE">
        <w:rPr>
          <w:rFonts w:eastAsia="宋体"/>
          <w:lang w:eastAsia="zh-CN"/>
        </w:rPr>
        <w:lastRenderedPageBreak/>
        <w:t>CSI-RS L1 measurement</w:t>
      </w:r>
      <w:r>
        <w:rPr>
          <w:rFonts w:eastAsia="宋体"/>
          <w:lang w:eastAsia="zh-CN"/>
        </w:rPr>
        <w:t xml:space="preserve"> requirement for SBFD operation</w:t>
      </w:r>
    </w:p>
    <w:p w14:paraId="4D0EFE02" w14:textId="77777777" w:rsidR="00343175" w:rsidRDefault="00343175" w:rsidP="00343175">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Pr>
          <w:rFonts w:eastAsia="宋体" w:hint="eastAsia"/>
          <w:lang w:eastAsia="zh-CN"/>
        </w:rPr>
        <w:t>C</w:t>
      </w:r>
      <w:r>
        <w:rPr>
          <w:rFonts w:eastAsia="宋体"/>
          <w:lang w:eastAsia="zh-CN"/>
        </w:rPr>
        <w:t xml:space="preserve">SI-RS L3 measurement requirement for DUD case. </w:t>
      </w:r>
    </w:p>
    <w:p w14:paraId="533367FE" w14:textId="77777777" w:rsidR="00343175" w:rsidRPr="003F1C08" w:rsidRDefault="00343175" w:rsidP="00343175">
      <w:pPr>
        <w:numPr>
          <w:ilvl w:val="1"/>
          <w:numId w:val="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 xml:space="preserve">CR drafting to implement the agreements for BS RF requirements in TS 38.104 and RRM requirement in TS38.133. </w:t>
      </w:r>
    </w:p>
    <w:p w14:paraId="30AED853" w14:textId="7EF18522" w:rsidR="00343175" w:rsidRDefault="00343175" w:rsidP="009A10D3">
      <w:pPr>
        <w:rPr>
          <w:rFonts w:eastAsia="Yu Mincho"/>
          <w:lang w:eastAsia="ja-JP"/>
        </w:rPr>
      </w:pPr>
    </w:p>
    <w:p w14:paraId="5650BBBF" w14:textId="76929CB3" w:rsidR="0098584D" w:rsidRPr="0098584D" w:rsidRDefault="0098584D" w:rsidP="0098584D">
      <w:pPr>
        <w:tabs>
          <w:tab w:val="left" w:pos="720"/>
          <w:tab w:val="left" w:pos="1440"/>
        </w:tabs>
        <w:overflowPunct/>
        <w:autoSpaceDE/>
        <w:autoSpaceDN/>
        <w:adjustRightInd/>
        <w:spacing w:after="0"/>
        <w:ind w:rightChars="-49" w:right="-98"/>
        <w:jc w:val="both"/>
        <w:textAlignment w:val="auto"/>
        <w:rPr>
          <w:rFonts w:eastAsia="宋体"/>
          <w:u w:val="single"/>
          <w:lang w:eastAsia="zh-CN"/>
        </w:rPr>
      </w:pPr>
      <w:r w:rsidRPr="0098584D">
        <w:rPr>
          <w:rFonts w:eastAsia="宋体" w:hint="eastAsia"/>
          <w:u w:val="single"/>
          <w:lang w:eastAsia="zh-CN"/>
        </w:rPr>
        <w:t>R</w:t>
      </w:r>
      <w:r w:rsidRPr="0098584D">
        <w:rPr>
          <w:rFonts w:eastAsia="宋体"/>
          <w:u w:val="single"/>
          <w:lang w:eastAsia="zh-CN"/>
        </w:rPr>
        <w:t xml:space="preserve">emaining open issues for </w:t>
      </w:r>
      <w:r>
        <w:rPr>
          <w:rFonts w:eastAsia="宋体"/>
          <w:u w:val="single"/>
          <w:lang w:eastAsia="zh-CN"/>
        </w:rPr>
        <w:t>performance</w:t>
      </w:r>
      <w:r w:rsidRPr="0098584D">
        <w:rPr>
          <w:rFonts w:eastAsia="宋体"/>
          <w:u w:val="single"/>
          <w:lang w:eastAsia="zh-CN"/>
        </w:rPr>
        <w:t xml:space="preserve"> part:</w:t>
      </w:r>
    </w:p>
    <w:p w14:paraId="65279656" w14:textId="24F56EA6" w:rsidR="00C23E18" w:rsidRPr="00C23E18" w:rsidRDefault="00C23E18" w:rsidP="00C23E18">
      <w:pPr>
        <w:numPr>
          <w:ilvl w:val="1"/>
          <w:numId w:val="6"/>
        </w:numPr>
        <w:overflowPunct/>
        <w:autoSpaceDE/>
        <w:autoSpaceDN/>
        <w:adjustRightInd/>
        <w:spacing w:after="0"/>
        <w:ind w:leftChars="20" w:left="400" w:rightChars="-49" w:right="-98"/>
        <w:jc w:val="both"/>
        <w:textAlignment w:val="auto"/>
        <w:rPr>
          <w:rFonts w:eastAsia="宋体"/>
          <w:lang w:eastAsia="zh-CN"/>
        </w:rPr>
      </w:pPr>
      <w:r w:rsidRPr="00C23E18">
        <w:rPr>
          <w:rFonts w:eastAsia="宋体"/>
          <w:lang w:eastAsia="zh-CN"/>
        </w:rPr>
        <w:t xml:space="preserve">BS RF conformance requirements to support SBFD operation at </w:t>
      </w:r>
      <w:proofErr w:type="spellStart"/>
      <w:r w:rsidRPr="00C23E18">
        <w:rPr>
          <w:rFonts w:eastAsia="宋体"/>
          <w:lang w:eastAsia="zh-CN"/>
        </w:rPr>
        <w:t>gNB</w:t>
      </w:r>
      <w:proofErr w:type="spellEnd"/>
    </w:p>
    <w:p w14:paraId="3ABF4B44" w14:textId="76A2A2CE" w:rsidR="00C23E18" w:rsidRPr="00C23E18" w:rsidRDefault="00C23E18" w:rsidP="00C23E18">
      <w:pPr>
        <w:numPr>
          <w:ilvl w:val="1"/>
          <w:numId w:val="6"/>
        </w:numPr>
        <w:overflowPunct/>
        <w:autoSpaceDE/>
        <w:autoSpaceDN/>
        <w:adjustRightInd/>
        <w:spacing w:after="0"/>
        <w:ind w:leftChars="20" w:left="400" w:rightChars="-49" w:right="-98"/>
        <w:jc w:val="both"/>
        <w:textAlignment w:val="auto"/>
        <w:rPr>
          <w:rFonts w:eastAsia="宋体"/>
          <w:lang w:eastAsia="zh-CN"/>
        </w:rPr>
      </w:pPr>
      <w:r w:rsidRPr="00C23E18">
        <w:rPr>
          <w:rFonts w:eastAsia="宋体"/>
          <w:lang w:eastAsia="zh-CN"/>
        </w:rPr>
        <w:t>RRM performance requirements to support SBFD operation</w:t>
      </w:r>
    </w:p>
    <w:p w14:paraId="128D6B0E" w14:textId="5B9FB05D" w:rsidR="0098584D" w:rsidRDefault="00C23E18" w:rsidP="00C23E18">
      <w:pPr>
        <w:numPr>
          <w:ilvl w:val="1"/>
          <w:numId w:val="6"/>
        </w:numPr>
        <w:overflowPunct/>
        <w:autoSpaceDE/>
        <w:autoSpaceDN/>
        <w:adjustRightInd/>
        <w:spacing w:after="0"/>
        <w:ind w:leftChars="20" w:left="400" w:rightChars="-49" w:right="-98"/>
        <w:jc w:val="both"/>
        <w:textAlignment w:val="auto"/>
        <w:rPr>
          <w:rFonts w:eastAsia="宋体"/>
          <w:lang w:eastAsia="zh-CN"/>
        </w:rPr>
      </w:pPr>
      <w:r w:rsidRPr="00C23E18">
        <w:rPr>
          <w:rFonts w:eastAsia="宋体"/>
          <w:lang w:eastAsia="zh-CN"/>
        </w:rPr>
        <w:t>BS and/or UE demodulation performance requirements to support SBFD operation</w:t>
      </w:r>
    </w:p>
    <w:p w14:paraId="183DCF35" w14:textId="77777777" w:rsidR="004E725E" w:rsidRPr="00C23E18" w:rsidRDefault="004E725E" w:rsidP="004E725E">
      <w:pPr>
        <w:overflowPunct/>
        <w:autoSpaceDE/>
        <w:autoSpaceDN/>
        <w:adjustRightInd/>
        <w:spacing w:after="0"/>
        <w:ind w:left="400" w:rightChars="-49" w:right="-98"/>
        <w:jc w:val="both"/>
        <w:textAlignment w:val="auto"/>
        <w:rPr>
          <w:rFonts w:eastAsia="宋体"/>
          <w:lang w:eastAsia="zh-CN"/>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88E0C1" w14:textId="1B8AD296" w:rsidR="008D69AC" w:rsidRDefault="008D69AC" w:rsidP="0049192D">
      <w:pPr>
        <w:overflowPunct/>
        <w:autoSpaceDE/>
        <w:autoSpaceDN/>
        <w:snapToGrid w:val="0"/>
        <w:spacing w:after="0"/>
        <w:textAlignment w:val="auto"/>
        <w:rPr>
          <w:rFonts w:eastAsiaTheme="minorEastAsia"/>
          <w:b/>
          <w:bCs/>
          <w:lang w:eastAsia="zh-CN"/>
        </w:rPr>
      </w:pPr>
      <w:r>
        <w:rPr>
          <w:rFonts w:eastAsiaTheme="minorEastAsia" w:hint="eastAsia"/>
          <w:b/>
          <w:bCs/>
          <w:lang w:eastAsia="zh-CN"/>
        </w:rPr>
        <w:t>R</w:t>
      </w:r>
      <w:r>
        <w:rPr>
          <w:rFonts w:eastAsiaTheme="minorEastAsia"/>
          <w:b/>
          <w:bCs/>
          <w:lang w:eastAsia="zh-CN"/>
        </w:rPr>
        <w:t>AN1#1</w:t>
      </w:r>
      <w:r w:rsidR="00C65C31">
        <w:rPr>
          <w:rFonts w:eastAsiaTheme="minorEastAsia"/>
          <w:b/>
          <w:bCs/>
          <w:lang w:eastAsia="zh-CN"/>
        </w:rPr>
        <w:t>20</w:t>
      </w:r>
      <w:r w:rsidR="004039EB">
        <w:rPr>
          <w:rFonts w:eastAsiaTheme="minorEastAsia"/>
          <w:b/>
          <w:bCs/>
          <w:lang w:eastAsia="zh-CN"/>
        </w:rPr>
        <w:t>bis</w:t>
      </w:r>
    </w:p>
    <w:p w14:paraId="10A5A044"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R1-2501738</w:t>
      </w:r>
      <w:r w:rsidRPr="003553DC">
        <w:rPr>
          <w:rFonts w:eastAsiaTheme="minorEastAsia"/>
          <w:lang w:eastAsia="zh-CN"/>
        </w:rPr>
        <w:tab/>
        <w:t>Discussion on SBFD TX/RX/measurement procedures</w:t>
      </w:r>
      <w:r w:rsidRPr="003553DC">
        <w:rPr>
          <w:rFonts w:eastAsiaTheme="minorEastAsia"/>
          <w:lang w:eastAsia="zh-CN"/>
        </w:rPr>
        <w:tab/>
        <w:t>MediaTek Inc</w:t>
      </w:r>
    </w:p>
    <w:p w14:paraId="3D020108"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R1-2501739</w:t>
      </w:r>
      <w:r w:rsidRPr="003553DC">
        <w:rPr>
          <w:rFonts w:eastAsiaTheme="minorEastAsia"/>
          <w:lang w:eastAsia="zh-CN"/>
        </w:rPr>
        <w:tab/>
        <w:t>Discussion on SBFD Random Access Operation</w:t>
      </w:r>
      <w:r w:rsidRPr="003553DC">
        <w:rPr>
          <w:rFonts w:eastAsiaTheme="minorEastAsia"/>
          <w:lang w:eastAsia="zh-CN"/>
        </w:rPr>
        <w:tab/>
        <w:t>MediaTek Inc</w:t>
      </w:r>
    </w:p>
    <w:p w14:paraId="10EE6FD1"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R1-2501740</w:t>
      </w:r>
      <w:r w:rsidRPr="003553DC">
        <w:rPr>
          <w:rFonts w:eastAsiaTheme="minorEastAsia"/>
          <w:lang w:eastAsia="zh-CN"/>
        </w:rPr>
        <w:tab/>
        <w:t>Discussion on CLI Handling in SBFD System</w:t>
      </w:r>
      <w:r w:rsidRPr="003553DC">
        <w:rPr>
          <w:rFonts w:eastAsiaTheme="minorEastAsia"/>
          <w:lang w:eastAsia="zh-CN"/>
        </w:rPr>
        <w:tab/>
        <w:t>MediaTek Inc</w:t>
      </w:r>
    </w:p>
    <w:p w14:paraId="26446B96"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R1-2501752</w:t>
      </w:r>
      <w:r w:rsidRPr="003553DC">
        <w:rPr>
          <w:rFonts w:eastAsiaTheme="minorEastAsia"/>
          <w:lang w:eastAsia="zh-CN"/>
        </w:rPr>
        <w:tab/>
        <w:t>Discussion on SBFD TX/RX/measurement procedures</w:t>
      </w:r>
      <w:r w:rsidRPr="003553DC">
        <w:rPr>
          <w:rFonts w:eastAsiaTheme="minorEastAsia"/>
          <w:lang w:eastAsia="zh-CN"/>
        </w:rPr>
        <w:tab/>
        <w:t>LG Electronics</w:t>
      </w:r>
    </w:p>
    <w:p w14:paraId="29E017FC"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R1-2501753</w:t>
      </w:r>
      <w:r w:rsidRPr="003553DC">
        <w:rPr>
          <w:rFonts w:eastAsiaTheme="minorEastAsia"/>
          <w:lang w:eastAsia="zh-CN"/>
        </w:rPr>
        <w:tab/>
        <w:t>Discussion on SBFD random access operation</w:t>
      </w:r>
      <w:r w:rsidRPr="003553DC">
        <w:rPr>
          <w:rFonts w:eastAsiaTheme="minorEastAsia"/>
          <w:lang w:eastAsia="zh-CN"/>
        </w:rPr>
        <w:tab/>
        <w:t>LG Electronics</w:t>
      </w:r>
    </w:p>
    <w:p w14:paraId="1504E4C2"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R1-2501754</w:t>
      </w:r>
      <w:r w:rsidRPr="003553DC">
        <w:rPr>
          <w:rFonts w:eastAsiaTheme="minorEastAsia"/>
          <w:lang w:eastAsia="zh-CN"/>
        </w:rPr>
        <w:tab/>
        <w:t>Discussion on CLI handling</w:t>
      </w:r>
      <w:r w:rsidRPr="003553DC">
        <w:rPr>
          <w:rFonts w:eastAsiaTheme="minorEastAsia"/>
          <w:lang w:eastAsia="zh-CN"/>
        </w:rPr>
        <w:tab/>
        <w:t>LG Electronics</w:t>
      </w:r>
    </w:p>
    <w:p w14:paraId="77C8A184"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R1-2501803</w:t>
      </w:r>
      <w:r w:rsidRPr="003553DC">
        <w:rPr>
          <w:rFonts w:eastAsiaTheme="minorEastAsia"/>
          <w:lang w:eastAsia="zh-CN"/>
        </w:rPr>
        <w:tab/>
        <w:t>Discussion on Rel-19 SBFD operation</w:t>
      </w:r>
      <w:r w:rsidRPr="003553DC">
        <w:rPr>
          <w:rFonts w:eastAsiaTheme="minorEastAsia"/>
          <w:lang w:eastAsia="zh-CN"/>
        </w:rPr>
        <w:tab/>
        <w:t>vivo</w:t>
      </w:r>
    </w:p>
    <w:p w14:paraId="66E94A40"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R1-2501804</w:t>
      </w:r>
      <w:r w:rsidRPr="003553DC">
        <w:rPr>
          <w:rFonts w:eastAsiaTheme="minorEastAsia"/>
          <w:lang w:eastAsia="zh-CN"/>
        </w:rPr>
        <w:tab/>
        <w:t>Discussion on random access for Rel-19 SBFD</w:t>
      </w:r>
      <w:r w:rsidRPr="003553DC">
        <w:rPr>
          <w:rFonts w:eastAsiaTheme="minorEastAsia"/>
          <w:lang w:eastAsia="zh-CN"/>
        </w:rPr>
        <w:tab/>
        <w:t>vivo</w:t>
      </w:r>
    </w:p>
    <w:p w14:paraId="1ED2587C"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R1-2501805</w:t>
      </w:r>
      <w:r w:rsidRPr="003553DC">
        <w:rPr>
          <w:rFonts w:eastAsiaTheme="minorEastAsia"/>
          <w:lang w:eastAsia="zh-CN"/>
        </w:rPr>
        <w:tab/>
        <w:t>Discussion on CLI handling for Rel-19 NR duplex</w:t>
      </w:r>
      <w:r w:rsidRPr="003553DC">
        <w:rPr>
          <w:rFonts w:eastAsiaTheme="minorEastAsia"/>
          <w:lang w:eastAsia="zh-CN"/>
        </w:rPr>
        <w:tab/>
        <w:t>vivo</w:t>
      </w:r>
    </w:p>
    <w:p w14:paraId="069961B8"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R1-2501843</w:t>
      </w:r>
      <w:r w:rsidRPr="003553DC">
        <w:rPr>
          <w:rFonts w:eastAsiaTheme="minorEastAsia"/>
          <w:lang w:eastAsia="zh-CN"/>
        </w:rPr>
        <w:tab/>
        <w:t>Discussion on SBFD TX/RX/measurement procedures</w:t>
      </w:r>
      <w:r w:rsidRPr="003553DC">
        <w:rPr>
          <w:rFonts w:eastAsiaTheme="minorEastAsia"/>
          <w:lang w:eastAsia="zh-CN"/>
        </w:rPr>
        <w:tab/>
        <w:t>TCL</w:t>
      </w:r>
    </w:p>
    <w:p w14:paraId="45468D0F"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R1-2501844</w:t>
      </w:r>
      <w:r w:rsidRPr="003553DC">
        <w:rPr>
          <w:rFonts w:eastAsiaTheme="minorEastAsia"/>
          <w:lang w:eastAsia="zh-CN"/>
        </w:rPr>
        <w:tab/>
        <w:t>Discussion on SBFD random access operation</w:t>
      </w:r>
      <w:r w:rsidRPr="003553DC">
        <w:rPr>
          <w:rFonts w:eastAsiaTheme="minorEastAsia"/>
          <w:lang w:eastAsia="zh-CN"/>
        </w:rPr>
        <w:tab/>
        <w:t>TCL</w:t>
      </w:r>
    </w:p>
    <w:p w14:paraId="3E9E61A6"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R1-2501865</w:t>
      </w:r>
      <w:r w:rsidRPr="003553DC">
        <w:rPr>
          <w:rFonts w:eastAsiaTheme="minorEastAsia"/>
          <w:lang w:eastAsia="zh-CN"/>
        </w:rPr>
        <w:tab/>
        <w:t>Discussion on SBFD TX/RX/measurement procedures</w:t>
      </w:r>
      <w:r w:rsidRPr="003553DC">
        <w:rPr>
          <w:rFonts w:eastAsiaTheme="minorEastAsia"/>
          <w:lang w:eastAsia="zh-CN"/>
        </w:rPr>
        <w:tab/>
      </w:r>
      <w:proofErr w:type="spellStart"/>
      <w:r w:rsidRPr="003553DC">
        <w:rPr>
          <w:rFonts w:eastAsiaTheme="minorEastAsia"/>
          <w:lang w:eastAsia="zh-CN"/>
        </w:rPr>
        <w:t>Spreadtrum</w:t>
      </w:r>
      <w:proofErr w:type="spellEnd"/>
      <w:r w:rsidRPr="003553DC">
        <w:rPr>
          <w:rFonts w:eastAsiaTheme="minorEastAsia"/>
          <w:lang w:eastAsia="zh-CN"/>
        </w:rPr>
        <w:t>, UNISOC</w:t>
      </w:r>
    </w:p>
    <w:p w14:paraId="5D14F80B"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R1-2501866</w:t>
      </w:r>
      <w:r w:rsidRPr="003553DC">
        <w:rPr>
          <w:rFonts w:eastAsiaTheme="minorEastAsia"/>
          <w:lang w:eastAsia="zh-CN"/>
        </w:rPr>
        <w:tab/>
        <w:t>Discussion on SBFD random access operation</w:t>
      </w:r>
      <w:r w:rsidRPr="003553DC">
        <w:rPr>
          <w:rFonts w:eastAsiaTheme="minorEastAsia"/>
          <w:lang w:eastAsia="zh-CN"/>
        </w:rPr>
        <w:tab/>
      </w:r>
      <w:proofErr w:type="spellStart"/>
      <w:r w:rsidRPr="003553DC">
        <w:rPr>
          <w:rFonts w:eastAsiaTheme="minorEastAsia"/>
          <w:lang w:eastAsia="zh-CN"/>
        </w:rPr>
        <w:t>Spreadtrum</w:t>
      </w:r>
      <w:proofErr w:type="spellEnd"/>
      <w:r w:rsidRPr="003553DC">
        <w:rPr>
          <w:rFonts w:eastAsiaTheme="minorEastAsia"/>
          <w:lang w:eastAsia="zh-CN"/>
        </w:rPr>
        <w:t>, UNISOC</w:t>
      </w:r>
    </w:p>
    <w:p w14:paraId="087C9691"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R1-2501867</w:t>
      </w:r>
      <w:r w:rsidRPr="003553DC">
        <w:rPr>
          <w:rFonts w:eastAsiaTheme="minorEastAsia"/>
          <w:lang w:eastAsia="zh-CN"/>
        </w:rPr>
        <w:tab/>
        <w:t>Discussion on CLI handling</w:t>
      </w:r>
      <w:r w:rsidRPr="003553DC">
        <w:rPr>
          <w:rFonts w:eastAsiaTheme="minorEastAsia"/>
          <w:lang w:eastAsia="zh-CN"/>
        </w:rPr>
        <w:tab/>
      </w:r>
      <w:proofErr w:type="spellStart"/>
      <w:r w:rsidRPr="003553DC">
        <w:rPr>
          <w:rFonts w:eastAsiaTheme="minorEastAsia"/>
          <w:lang w:eastAsia="zh-CN"/>
        </w:rPr>
        <w:t>Spreadtrum</w:t>
      </w:r>
      <w:proofErr w:type="spellEnd"/>
      <w:r w:rsidRPr="003553DC">
        <w:rPr>
          <w:rFonts w:eastAsiaTheme="minorEastAsia"/>
          <w:lang w:eastAsia="zh-CN"/>
        </w:rPr>
        <w:t>, UNISOC</w:t>
      </w:r>
    </w:p>
    <w:p w14:paraId="2EA8E09D"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R1-2501907</w:t>
      </w:r>
      <w:r w:rsidRPr="003553DC">
        <w:rPr>
          <w:rFonts w:eastAsiaTheme="minorEastAsia"/>
          <w:lang w:eastAsia="zh-CN"/>
        </w:rPr>
        <w:tab/>
        <w:t>Discussion on transmission, reception and measurement procedures for SBFD operation</w:t>
      </w:r>
      <w:r w:rsidRPr="003553DC">
        <w:rPr>
          <w:rFonts w:eastAsiaTheme="minorEastAsia"/>
          <w:lang w:eastAsia="zh-CN"/>
        </w:rPr>
        <w:tab/>
        <w:t xml:space="preserve">ZTE Corporation, </w:t>
      </w:r>
      <w:proofErr w:type="spellStart"/>
      <w:r w:rsidRPr="003553DC">
        <w:rPr>
          <w:rFonts w:eastAsiaTheme="minorEastAsia"/>
          <w:lang w:eastAsia="zh-CN"/>
        </w:rPr>
        <w:t>Sanechips</w:t>
      </w:r>
      <w:proofErr w:type="spellEnd"/>
    </w:p>
    <w:p w14:paraId="1FBDB9C2"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R1-2501908</w:t>
      </w:r>
      <w:r w:rsidRPr="003553DC">
        <w:rPr>
          <w:rFonts w:eastAsiaTheme="minorEastAsia"/>
          <w:lang w:eastAsia="zh-CN"/>
        </w:rPr>
        <w:tab/>
        <w:t>Discussion on SBFD random access operation</w:t>
      </w:r>
      <w:r w:rsidRPr="003553DC">
        <w:rPr>
          <w:rFonts w:eastAsiaTheme="minorEastAsia"/>
          <w:lang w:eastAsia="zh-CN"/>
        </w:rPr>
        <w:tab/>
        <w:t xml:space="preserve">ZTE Corporation, </w:t>
      </w:r>
      <w:proofErr w:type="spellStart"/>
      <w:r w:rsidRPr="003553DC">
        <w:rPr>
          <w:rFonts w:eastAsiaTheme="minorEastAsia"/>
          <w:lang w:eastAsia="zh-CN"/>
        </w:rPr>
        <w:t>Sanechips</w:t>
      </w:r>
      <w:proofErr w:type="spellEnd"/>
    </w:p>
    <w:p w14:paraId="4C8C0F55"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R1-2501909</w:t>
      </w:r>
      <w:r w:rsidRPr="003553DC">
        <w:rPr>
          <w:rFonts w:eastAsiaTheme="minorEastAsia"/>
          <w:lang w:eastAsia="zh-CN"/>
        </w:rPr>
        <w:tab/>
        <w:t>Discussion on CLI handling for Rel-19 duplex operation</w:t>
      </w:r>
      <w:r w:rsidRPr="003553DC">
        <w:rPr>
          <w:rFonts w:eastAsiaTheme="minorEastAsia"/>
          <w:lang w:eastAsia="zh-CN"/>
        </w:rPr>
        <w:tab/>
        <w:t xml:space="preserve">ZTE Corporation, </w:t>
      </w:r>
      <w:proofErr w:type="spellStart"/>
      <w:r w:rsidRPr="003553DC">
        <w:rPr>
          <w:rFonts w:eastAsiaTheme="minorEastAsia"/>
          <w:lang w:eastAsia="zh-CN"/>
        </w:rPr>
        <w:t>Sanechips</w:t>
      </w:r>
      <w:proofErr w:type="spellEnd"/>
    </w:p>
    <w:p w14:paraId="34351123"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R1-2501928</w:t>
      </w:r>
      <w:r w:rsidRPr="003553DC">
        <w:rPr>
          <w:rFonts w:eastAsiaTheme="minorEastAsia"/>
          <w:lang w:eastAsia="zh-CN"/>
        </w:rPr>
        <w:tab/>
        <w:t xml:space="preserve">On SBFD </w:t>
      </w:r>
      <w:proofErr w:type="spellStart"/>
      <w:r w:rsidRPr="003553DC">
        <w:rPr>
          <w:rFonts w:eastAsiaTheme="minorEastAsia"/>
          <w:lang w:eastAsia="zh-CN"/>
        </w:rPr>
        <w:t>TX_RX_measurement</w:t>
      </w:r>
      <w:proofErr w:type="spellEnd"/>
      <w:r w:rsidRPr="003553DC">
        <w:rPr>
          <w:rFonts w:eastAsiaTheme="minorEastAsia"/>
          <w:lang w:eastAsia="zh-CN"/>
        </w:rPr>
        <w:t xml:space="preserve"> procedures</w:t>
      </w:r>
      <w:r w:rsidRPr="003553DC">
        <w:rPr>
          <w:rFonts w:eastAsiaTheme="minorEastAsia"/>
          <w:lang w:eastAsia="zh-CN"/>
        </w:rPr>
        <w:tab/>
      </w:r>
      <w:proofErr w:type="spellStart"/>
      <w:r w:rsidRPr="003553DC">
        <w:rPr>
          <w:rFonts w:eastAsiaTheme="minorEastAsia"/>
          <w:lang w:eastAsia="zh-CN"/>
        </w:rPr>
        <w:t>InterDigital</w:t>
      </w:r>
      <w:proofErr w:type="spellEnd"/>
      <w:r w:rsidRPr="003553DC">
        <w:rPr>
          <w:rFonts w:eastAsiaTheme="minorEastAsia"/>
          <w:lang w:eastAsia="zh-CN"/>
        </w:rPr>
        <w:t>, Inc.</w:t>
      </w:r>
    </w:p>
    <w:p w14:paraId="72DF3CB6"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R1-2501929</w:t>
      </w:r>
      <w:r w:rsidRPr="003553DC">
        <w:rPr>
          <w:rFonts w:eastAsiaTheme="minorEastAsia"/>
          <w:lang w:eastAsia="zh-CN"/>
        </w:rPr>
        <w:tab/>
        <w:t>On SBFD random access operation</w:t>
      </w:r>
      <w:r w:rsidRPr="003553DC">
        <w:rPr>
          <w:rFonts w:eastAsiaTheme="minorEastAsia"/>
          <w:lang w:eastAsia="zh-CN"/>
        </w:rPr>
        <w:tab/>
      </w:r>
      <w:proofErr w:type="spellStart"/>
      <w:r w:rsidRPr="003553DC">
        <w:rPr>
          <w:rFonts w:eastAsiaTheme="minorEastAsia"/>
          <w:lang w:eastAsia="zh-CN"/>
        </w:rPr>
        <w:t>InterDigital</w:t>
      </w:r>
      <w:proofErr w:type="spellEnd"/>
      <w:r w:rsidRPr="003553DC">
        <w:rPr>
          <w:rFonts w:eastAsiaTheme="minorEastAsia"/>
          <w:lang w:eastAsia="zh-CN"/>
        </w:rPr>
        <w:t>, Inc.</w:t>
      </w:r>
    </w:p>
    <w:p w14:paraId="7928F984"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lastRenderedPageBreak/>
        <w:t>R1-2501930</w:t>
      </w:r>
      <w:r w:rsidRPr="003553DC">
        <w:rPr>
          <w:rFonts w:eastAsiaTheme="minorEastAsia"/>
          <w:lang w:eastAsia="zh-CN"/>
        </w:rPr>
        <w:tab/>
        <w:t>On CLI handling for SBFD operation</w:t>
      </w:r>
      <w:r w:rsidRPr="003553DC">
        <w:rPr>
          <w:rFonts w:eastAsiaTheme="minorEastAsia"/>
          <w:lang w:eastAsia="zh-CN"/>
        </w:rPr>
        <w:tab/>
      </w:r>
      <w:proofErr w:type="spellStart"/>
      <w:r w:rsidRPr="003553DC">
        <w:rPr>
          <w:rFonts w:eastAsiaTheme="minorEastAsia"/>
          <w:lang w:eastAsia="zh-CN"/>
        </w:rPr>
        <w:t>InterDigital</w:t>
      </w:r>
      <w:proofErr w:type="spellEnd"/>
      <w:r w:rsidRPr="003553DC">
        <w:rPr>
          <w:rFonts w:eastAsiaTheme="minorEastAsia"/>
          <w:lang w:eastAsia="zh-CN"/>
        </w:rPr>
        <w:t>, Inc.</w:t>
      </w:r>
    </w:p>
    <w:p w14:paraId="33F93045"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R1-2501989</w:t>
      </w:r>
      <w:r w:rsidRPr="003553DC">
        <w:rPr>
          <w:rFonts w:eastAsiaTheme="minorEastAsia"/>
          <w:lang w:eastAsia="zh-CN"/>
        </w:rPr>
        <w:tab/>
        <w:t>Discussion on SBFD TX/RX/measurement procedures</w:t>
      </w:r>
      <w:r w:rsidRPr="003553DC">
        <w:rPr>
          <w:rFonts w:eastAsiaTheme="minorEastAsia"/>
          <w:lang w:eastAsia="zh-CN"/>
        </w:rPr>
        <w:tab/>
        <w:t>CATT</w:t>
      </w:r>
    </w:p>
    <w:p w14:paraId="79BD8F85"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R1-2501990</w:t>
      </w:r>
      <w:r w:rsidRPr="003553DC">
        <w:rPr>
          <w:rFonts w:eastAsiaTheme="minorEastAsia"/>
          <w:lang w:eastAsia="zh-CN"/>
        </w:rPr>
        <w:tab/>
        <w:t>Discussion on SBFD random access operation</w:t>
      </w:r>
      <w:r w:rsidRPr="003553DC">
        <w:rPr>
          <w:rFonts w:eastAsiaTheme="minorEastAsia"/>
          <w:lang w:eastAsia="zh-CN"/>
        </w:rPr>
        <w:tab/>
        <w:t>CATT</w:t>
      </w:r>
    </w:p>
    <w:p w14:paraId="7837D3F4"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R1-2501991</w:t>
      </w:r>
      <w:r w:rsidRPr="003553DC">
        <w:rPr>
          <w:rFonts w:eastAsiaTheme="minorEastAsia"/>
          <w:lang w:eastAsia="zh-CN"/>
        </w:rPr>
        <w:tab/>
        <w:t>Discussion on CLI handling for NR duplex evolution</w:t>
      </w:r>
      <w:r w:rsidRPr="003553DC">
        <w:rPr>
          <w:rFonts w:eastAsiaTheme="minorEastAsia"/>
          <w:lang w:eastAsia="zh-CN"/>
        </w:rPr>
        <w:tab/>
        <w:t>CATT</w:t>
      </w:r>
    </w:p>
    <w:p w14:paraId="10CB348D"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R1-2502013</w:t>
      </w:r>
      <w:r w:rsidRPr="003553DC">
        <w:rPr>
          <w:rFonts w:eastAsiaTheme="minorEastAsia"/>
          <w:lang w:eastAsia="zh-CN"/>
        </w:rPr>
        <w:tab/>
        <w:t>Discussion for SBFD TX/RX/ measurement procedures</w:t>
      </w:r>
      <w:r w:rsidRPr="003553DC">
        <w:rPr>
          <w:rFonts w:eastAsiaTheme="minorEastAsia"/>
          <w:lang w:eastAsia="zh-CN"/>
        </w:rPr>
        <w:tab/>
      </w:r>
      <w:proofErr w:type="spellStart"/>
      <w:r w:rsidRPr="003553DC">
        <w:rPr>
          <w:rFonts w:eastAsiaTheme="minorEastAsia"/>
          <w:lang w:eastAsia="zh-CN"/>
        </w:rPr>
        <w:t>Tejas</w:t>
      </w:r>
      <w:proofErr w:type="spellEnd"/>
      <w:r w:rsidRPr="003553DC">
        <w:rPr>
          <w:rFonts w:eastAsiaTheme="minorEastAsia"/>
          <w:lang w:eastAsia="zh-CN"/>
        </w:rPr>
        <w:t xml:space="preserve"> Network Limited</w:t>
      </w:r>
    </w:p>
    <w:p w14:paraId="5EABB0E8"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R1-2502014</w:t>
      </w:r>
      <w:r w:rsidRPr="003553DC">
        <w:rPr>
          <w:rFonts w:eastAsiaTheme="minorEastAsia"/>
          <w:lang w:eastAsia="zh-CN"/>
        </w:rPr>
        <w:tab/>
        <w:t>Discussion on SBFD Random Access Operation</w:t>
      </w:r>
      <w:r w:rsidRPr="003553DC">
        <w:rPr>
          <w:rFonts w:eastAsiaTheme="minorEastAsia"/>
          <w:lang w:eastAsia="zh-CN"/>
        </w:rPr>
        <w:tab/>
      </w:r>
      <w:proofErr w:type="spellStart"/>
      <w:r w:rsidRPr="003553DC">
        <w:rPr>
          <w:rFonts w:eastAsiaTheme="minorEastAsia"/>
          <w:lang w:eastAsia="zh-CN"/>
        </w:rPr>
        <w:t>Tejas</w:t>
      </w:r>
      <w:proofErr w:type="spellEnd"/>
      <w:r w:rsidRPr="003553DC">
        <w:rPr>
          <w:rFonts w:eastAsiaTheme="minorEastAsia"/>
          <w:lang w:eastAsia="zh-CN"/>
        </w:rPr>
        <w:t xml:space="preserve"> Network Limited</w:t>
      </w:r>
    </w:p>
    <w:p w14:paraId="7BAE8A25"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R1-2502015</w:t>
      </w:r>
      <w:r w:rsidRPr="003553DC">
        <w:rPr>
          <w:rFonts w:eastAsiaTheme="minorEastAsia"/>
          <w:lang w:eastAsia="zh-CN"/>
        </w:rPr>
        <w:tab/>
        <w:t xml:space="preserve">Discussion on </w:t>
      </w:r>
      <w:proofErr w:type="spellStart"/>
      <w:r w:rsidRPr="003553DC">
        <w:rPr>
          <w:rFonts w:eastAsiaTheme="minorEastAsia"/>
          <w:lang w:eastAsia="zh-CN"/>
        </w:rPr>
        <w:t>gNB-gNB</w:t>
      </w:r>
      <w:proofErr w:type="spellEnd"/>
      <w:r w:rsidRPr="003553DC">
        <w:rPr>
          <w:rFonts w:eastAsiaTheme="minorEastAsia"/>
          <w:lang w:eastAsia="zh-CN"/>
        </w:rPr>
        <w:t xml:space="preserve"> CLI handling</w:t>
      </w:r>
      <w:r w:rsidRPr="003553DC">
        <w:rPr>
          <w:rFonts w:eastAsiaTheme="minorEastAsia"/>
          <w:lang w:eastAsia="zh-CN"/>
        </w:rPr>
        <w:tab/>
      </w:r>
      <w:proofErr w:type="spellStart"/>
      <w:r w:rsidRPr="003553DC">
        <w:rPr>
          <w:rFonts w:eastAsiaTheme="minorEastAsia"/>
          <w:lang w:eastAsia="zh-CN"/>
        </w:rPr>
        <w:t>Tejas</w:t>
      </w:r>
      <w:proofErr w:type="spellEnd"/>
      <w:r w:rsidRPr="003553DC">
        <w:rPr>
          <w:rFonts w:eastAsiaTheme="minorEastAsia"/>
          <w:lang w:eastAsia="zh-CN"/>
        </w:rPr>
        <w:t xml:space="preserve"> Network Limited</w:t>
      </w:r>
    </w:p>
    <w:p w14:paraId="71F6B3C9"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R1-2502020</w:t>
      </w:r>
      <w:r w:rsidRPr="003553DC">
        <w:rPr>
          <w:rFonts w:eastAsiaTheme="minorEastAsia"/>
          <w:lang w:eastAsia="zh-CN"/>
        </w:rPr>
        <w:tab/>
        <w:t>Discussion on SBFD TX/RX/measurement procedures</w:t>
      </w:r>
      <w:r w:rsidRPr="003553DC">
        <w:rPr>
          <w:rFonts w:eastAsiaTheme="minorEastAsia"/>
          <w:lang w:eastAsia="zh-CN"/>
        </w:rPr>
        <w:tab/>
        <w:t>China Telecom</w:t>
      </w:r>
    </w:p>
    <w:p w14:paraId="205C1A16"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R1-2502021</w:t>
      </w:r>
      <w:r w:rsidRPr="003553DC">
        <w:rPr>
          <w:rFonts w:eastAsiaTheme="minorEastAsia"/>
          <w:lang w:eastAsia="zh-CN"/>
        </w:rPr>
        <w:tab/>
        <w:t>Discussion on SBFD random access operation</w:t>
      </w:r>
      <w:r w:rsidRPr="003553DC">
        <w:rPr>
          <w:rFonts w:eastAsiaTheme="minorEastAsia"/>
          <w:lang w:eastAsia="zh-CN"/>
        </w:rPr>
        <w:tab/>
        <w:t>China Telecom</w:t>
      </w:r>
    </w:p>
    <w:p w14:paraId="08617F69"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R1-2502040</w:t>
      </w:r>
      <w:r w:rsidRPr="003553DC">
        <w:rPr>
          <w:rFonts w:eastAsiaTheme="minorEastAsia"/>
          <w:lang w:eastAsia="zh-CN"/>
        </w:rPr>
        <w:tab/>
        <w:t>Discussion on SBFD TX/RX/measurement procedures</w:t>
      </w:r>
      <w:r w:rsidRPr="003553DC">
        <w:rPr>
          <w:rFonts w:eastAsiaTheme="minorEastAsia"/>
          <w:lang w:eastAsia="zh-CN"/>
        </w:rPr>
        <w:tab/>
      </w:r>
      <w:proofErr w:type="spellStart"/>
      <w:r w:rsidRPr="003553DC">
        <w:rPr>
          <w:rFonts w:eastAsiaTheme="minorEastAsia"/>
          <w:lang w:eastAsia="zh-CN"/>
        </w:rPr>
        <w:t>Ofinno</w:t>
      </w:r>
      <w:proofErr w:type="spellEnd"/>
    </w:p>
    <w:p w14:paraId="1F618237"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R1-2502041</w:t>
      </w:r>
      <w:r w:rsidRPr="003553DC">
        <w:rPr>
          <w:rFonts w:eastAsiaTheme="minorEastAsia"/>
          <w:lang w:eastAsia="zh-CN"/>
        </w:rPr>
        <w:tab/>
        <w:t>Discussion on SBFD random access operation</w:t>
      </w:r>
      <w:r w:rsidRPr="003553DC">
        <w:rPr>
          <w:rFonts w:eastAsiaTheme="minorEastAsia"/>
          <w:lang w:eastAsia="zh-CN"/>
        </w:rPr>
        <w:tab/>
      </w:r>
      <w:proofErr w:type="spellStart"/>
      <w:r w:rsidRPr="003553DC">
        <w:rPr>
          <w:rFonts w:eastAsiaTheme="minorEastAsia"/>
          <w:lang w:eastAsia="zh-CN"/>
        </w:rPr>
        <w:t>Ofinno</w:t>
      </w:r>
      <w:proofErr w:type="spellEnd"/>
    </w:p>
    <w:p w14:paraId="7ACD2BC1"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R1-2502085</w:t>
      </w:r>
      <w:r w:rsidRPr="003553DC">
        <w:rPr>
          <w:rFonts w:eastAsiaTheme="minorEastAsia"/>
          <w:lang w:eastAsia="zh-CN"/>
        </w:rPr>
        <w:tab/>
        <w:t>Discussion on random access for SBFD</w:t>
      </w:r>
      <w:r w:rsidRPr="003553DC">
        <w:rPr>
          <w:rFonts w:eastAsiaTheme="minorEastAsia"/>
          <w:lang w:eastAsia="zh-CN"/>
        </w:rPr>
        <w:tab/>
        <w:t>NEC</w:t>
      </w:r>
    </w:p>
    <w:p w14:paraId="2C1478A9"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R1-2502086</w:t>
      </w:r>
      <w:r w:rsidRPr="003553DC">
        <w:rPr>
          <w:rFonts w:eastAsiaTheme="minorEastAsia"/>
          <w:lang w:eastAsia="zh-CN"/>
        </w:rPr>
        <w:tab/>
        <w:t>CLI handling for NR duplex operations</w:t>
      </w:r>
      <w:r w:rsidRPr="003553DC">
        <w:rPr>
          <w:rFonts w:eastAsiaTheme="minorEastAsia"/>
          <w:lang w:eastAsia="zh-CN"/>
        </w:rPr>
        <w:tab/>
        <w:t>NEC</w:t>
      </w:r>
    </w:p>
    <w:p w14:paraId="2865B474"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R1-2502121</w:t>
      </w:r>
      <w:r w:rsidRPr="003553DC">
        <w:rPr>
          <w:rFonts w:eastAsiaTheme="minorEastAsia"/>
          <w:lang w:eastAsia="zh-CN"/>
        </w:rPr>
        <w:tab/>
        <w:t>Discussion on SBFD Tx/Rx/measurement procedures</w:t>
      </w:r>
      <w:r w:rsidRPr="003553DC">
        <w:rPr>
          <w:rFonts w:eastAsiaTheme="minorEastAsia"/>
          <w:lang w:eastAsia="zh-CN"/>
        </w:rPr>
        <w:tab/>
        <w:t>Fujitsu</w:t>
      </w:r>
    </w:p>
    <w:p w14:paraId="60C87D70"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R1-2502122</w:t>
      </w:r>
      <w:r w:rsidRPr="003553DC">
        <w:rPr>
          <w:rFonts w:eastAsiaTheme="minorEastAsia"/>
          <w:lang w:eastAsia="zh-CN"/>
        </w:rPr>
        <w:tab/>
        <w:t>Discussion on SBFD random access operation</w:t>
      </w:r>
      <w:r w:rsidRPr="003553DC">
        <w:rPr>
          <w:rFonts w:eastAsiaTheme="minorEastAsia"/>
          <w:lang w:eastAsia="zh-CN"/>
        </w:rPr>
        <w:tab/>
        <w:t>Fujitsu</w:t>
      </w:r>
    </w:p>
    <w:p w14:paraId="06810D7A"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R1-2502157</w:t>
      </w:r>
      <w:r w:rsidRPr="003553DC">
        <w:rPr>
          <w:rFonts w:eastAsiaTheme="minorEastAsia"/>
          <w:lang w:eastAsia="zh-CN"/>
        </w:rPr>
        <w:tab/>
        <w:t>Discussion on SBFD TX/RX/measurement procedures</w:t>
      </w:r>
      <w:r w:rsidRPr="003553DC">
        <w:rPr>
          <w:rFonts w:eastAsiaTheme="minorEastAsia"/>
          <w:lang w:eastAsia="zh-CN"/>
        </w:rPr>
        <w:tab/>
        <w:t>CMCC</w:t>
      </w:r>
    </w:p>
    <w:p w14:paraId="1FEEC85B"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R1-2502158</w:t>
      </w:r>
      <w:r w:rsidRPr="003553DC">
        <w:rPr>
          <w:rFonts w:eastAsiaTheme="minorEastAsia"/>
          <w:lang w:eastAsia="zh-CN"/>
        </w:rPr>
        <w:tab/>
        <w:t>Discussion on SBFD random access operation</w:t>
      </w:r>
      <w:r w:rsidRPr="003553DC">
        <w:rPr>
          <w:rFonts w:eastAsiaTheme="minorEastAsia"/>
          <w:lang w:eastAsia="zh-CN"/>
        </w:rPr>
        <w:tab/>
        <w:t>CMCC</w:t>
      </w:r>
    </w:p>
    <w:p w14:paraId="26890607"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R1-2502159</w:t>
      </w:r>
      <w:r w:rsidRPr="003553DC">
        <w:rPr>
          <w:rFonts w:eastAsiaTheme="minorEastAsia"/>
          <w:lang w:eastAsia="zh-CN"/>
        </w:rPr>
        <w:tab/>
        <w:t>Discussion on CLI handling</w:t>
      </w:r>
      <w:r w:rsidRPr="003553DC">
        <w:rPr>
          <w:rFonts w:eastAsiaTheme="minorEastAsia"/>
          <w:lang w:eastAsia="zh-CN"/>
        </w:rPr>
        <w:tab/>
        <w:t>CMCC</w:t>
      </w:r>
    </w:p>
    <w:p w14:paraId="71B91282"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R1-2502197</w:t>
      </w:r>
      <w:r w:rsidRPr="003553DC">
        <w:rPr>
          <w:rFonts w:eastAsiaTheme="minorEastAsia"/>
          <w:lang w:eastAsia="zh-CN"/>
        </w:rPr>
        <w:tab/>
        <w:t xml:space="preserve">Discussion on </w:t>
      </w:r>
      <w:proofErr w:type="spellStart"/>
      <w:r w:rsidRPr="003553DC">
        <w:rPr>
          <w:rFonts w:eastAsiaTheme="minorEastAsia"/>
          <w:lang w:eastAsia="zh-CN"/>
        </w:rPr>
        <w:t>subband</w:t>
      </w:r>
      <w:proofErr w:type="spellEnd"/>
      <w:r w:rsidRPr="003553DC">
        <w:rPr>
          <w:rFonts w:eastAsiaTheme="minorEastAsia"/>
          <w:lang w:eastAsia="zh-CN"/>
        </w:rPr>
        <w:t xml:space="preserve"> non-overlapping full duplex Tx-Rx and measurement operations</w:t>
      </w:r>
      <w:r w:rsidRPr="003553DC">
        <w:rPr>
          <w:rFonts w:eastAsiaTheme="minorEastAsia"/>
          <w:lang w:eastAsia="zh-CN"/>
        </w:rPr>
        <w:tab/>
        <w:t>NEC</w:t>
      </w:r>
    </w:p>
    <w:p w14:paraId="6407E881"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R1-2502241</w:t>
      </w:r>
      <w:r w:rsidRPr="003553DC">
        <w:rPr>
          <w:rFonts w:eastAsiaTheme="minorEastAsia"/>
          <w:lang w:eastAsia="zh-CN"/>
        </w:rPr>
        <w:tab/>
        <w:t xml:space="preserve">On </w:t>
      </w:r>
      <w:proofErr w:type="spellStart"/>
      <w:r w:rsidRPr="003553DC">
        <w:rPr>
          <w:rFonts w:eastAsiaTheme="minorEastAsia"/>
          <w:lang w:eastAsia="zh-CN"/>
        </w:rPr>
        <w:t>subband</w:t>
      </w:r>
      <w:proofErr w:type="spellEnd"/>
      <w:r w:rsidRPr="003553DC">
        <w:rPr>
          <w:rFonts w:eastAsiaTheme="minorEastAsia"/>
          <w:lang w:eastAsia="zh-CN"/>
        </w:rPr>
        <w:t xml:space="preserve"> full duplex design</w:t>
      </w:r>
      <w:r w:rsidRPr="003553DC">
        <w:rPr>
          <w:rFonts w:eastAsiaTheme="minorEastAsia"/>
          <w:lang w:eastAsia="zh-CN"/>
        </w:rPr>
        <w:tab/>
        <w:t xml:space="preserve">Huawei, </w:t>
      </w:r>
      <w:proofErr w:type="spellStart"/>
      <w:r w:rsidRPr="003553DC">
        <w:rPr>
          <w:rFonts w:eastAsiaTheme="minorEastAsia"/>
          <w:lang w:eastAsia="zh-CN"/>
        </w:rPr>
        <w:t>HiSilicon</w:t>
      </w:r>
      <w:proofErr w:type="spellEnd"/>
    </w:p>
    <w:p w14:paraId="1E6F90A1"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R1-2502242</w:t>
      </w:r>
      <w:r w:rsidRPr="003553DC">
        <w:rPr>
          <w:rFonts w:eastAsiaTheme="minorEastAsia"/>
          <w:lang w:eastAsia="zh-CN"/>
        </w:rPr>
        <w:tab/>
        <w:t xml:space="preserve">On </w:t>
      </w:r>
      <w:proofErr w:type="spellStart"/>
      <w:r w:rsidRPr="003553DC">
        <w:rPr>
          <w:rFonts w:eastAsiaTheme="minorEastAsia"/>
          <w:lang w:eastAsia="zh-CN"/>
        </w:rPr>
        <w:t>subband</w:t>
      </w:r>
      <w:proofErr w:type="spellEnd"/>
      <w:r w:rsidRPr="003553DC">
        <w:rPr>
          <w:rFonts w:eastAsiaTheme="minorEastAsia"/>
          <w:lang w:eastAsia="zh-CN"/>
        </w:rPr>
        <w:t xml:space="preserve"> full duplex random access operation</w:t>
      </w:r>
      <w:r w:rsidRPr="003553DC">
        <w:rPr>
          <w:rFonts w:eastAsiaTheme="minorEastAsia"/>
          <w:lang w:eastAsia="zh-CN"/>
        </w:rPr>
        <w:tab/>
        <w:t xml:space="preserve">Huawei, </w:t>
      </w:r>
      <w:proofErr w:type="spellStart"/>
      <w:r w:rsidRPr="003553DC">
        <w:rPr>
          <w:rFonts w:eastAsiaTheme="minorEastAsia"/>
          <w:lang w:eastAsia="zh-CN"/>
        </w:rPr>
        <w:t>HiSilicon</w:t>
      </w:r>
      <w:proofErr w:type="spellEnd"/>
    </w:p>
    <w:p w14:paraId="390C3C51"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R1-2502243</w:t>
      </w:r>
      <w:r w:rsidRPr="003553DC">
        <w:rPr>
          <w:rFonts w:eastAsiaTheme="minorEastAsia"/>
          <w:lang w:eastAsia="zh-CN"/>
        </w:rPr>
        <w:tab/>
        <w:t xml:space="preserve">On cross-link interference handling for </w:t>
      </w:r>
      <w:proofErr w:type="spellStart"/>
      <w:r w:rsidRPr="003553DC">
        <w:rPr>
          <w:rFonts w:eastAsiaTheme="minorEastAsia"/>
          <w:lang w:eastAsia="zh-CN"/>
        </w:rPr>
        <w:t>subband</w:t>
      </w:r>
      <w:proofErr w:type="spellEnd"/>
      <w:r w:rsidRPr="003553DC">
        <w:rPr>
          <w:rFonts w:eastAsiaTheme="minorEastAsia"/>
          <w:lang w:eastAsia="zh-CN"/>
        </w:rPr>
        <w:t xml:space="preserve"> full duplex</w:t>
      </w:r>
      <w:r w:rsidRPr="003553DC">
        <w:rPr>
          <w:rFonts w:eastAsiaTheme="minorEastAsia"/>
          <w:lang w:eastAsia="zh-CN"/>
        </w:rPr>
        <w:tab/>
        <w:t xml:space="preserve">Huawei, </w:t>
      </w:r>
      <w:proofErr w:type="spellStart"/>
      <w:r w:rsidRPr="003553DC">
        <w:rPr>
          <w:rFonts w:eastAsiaTheme="minorEastAsia"/>
          <w:lang w:eastAsia="zh-CN"/>
        </w:rPr>
        <w:t>HiSilicon</w:t>
      </w:r>
      <w:proofErr w:type="spellEnd"/>
    </w:p>
    <w:p w14:paraId="2572C260"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R1-2502245</w:t>
      </w:r>
      <w:r w:rsidRPr="003553DC">
        <w:rPr>
          <w:rFonts w:eastAsiaTheme="minorEastAsia"/>
          <w:lang w:eastAsia="zh-CN"/>
        </w:rPr>
        <w:tab/>
        <w:t>Higher layer parameters for Rel-19 SBFD</w:t>
      </w:r>
      <w:r w:rsidRPr="003553DC">
        <w:rPr>
          <w:rFonts w:eastAsiaTheme="minorEastAsia"/>
          <w:lang w:eastAsia="zh-CN"/>
        </w:rPr>
        <w:tab/>
        <w:t xml:space="preserve">Huawei, </w:t>
      </w:r>
      <w:proofErr w:type="spellStart"/>
      <w:r w:rsidRPr="003553DC">
        <w:rPr>
          <w:rFonts w:eastAsiaTheme="minorEastAsia"/>
          <w:lang w:eastAsia="zh-CN"/>
        </w:rPr>
        <w:t>HiSilicon</w:t>
      </w:r>
      <w:proofErr w:type="spellEnd"/>
    </w:p>
    <w:p w14:paraId="3E979346"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R1-2502277</w:t>
      </w:r>
      <w:r w:rsidRPr="003553DC">
        <w:rPr>
          <w:rFonts w:eastAsiaTheme="minorEastAsia"/>
          <w:lang w:eastAsia="zh-CN"/>
        </w:rPr>
        <w:tab/>
        <w:t>Discussion on SBFD Tx/Rx/measurement procedures</w:t>
      </w:r>
      <w:r w:rsidRPr="003553DC">
        <w:rPr>
          <w:rFonts w:eastAsiaTheme="minorEastAsia"/>
          <w:lang w:eastAsia="zh-CN"/>
        </w:rPr>
        <w:tab/>
        <w:t>OPPO</w:t>
      </w:r>
    </w:p>
    <w:p w14:paraId="57F9B953"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R1-2502278</w:t>
      </w:r>
      <w:r w:rsidRPr="003553DC">
        <w:rPr>
          <w:rFonts w:eastAsiaTheme="minorEastAsia"/>
          <w:lang w:eastAsia="zh-CN"/>
        </w:rPr>
        <w:tab/>
        <w:t>Discussion on SBFD random access operation</w:t>
      </w:r>
      <w:r w:rsidRPr="003553DC">
        <w:rPr>
          <w:rFonts w:eastAsiaTheme="minorEastAsia"/>
          <w:lang w:eastAsia="zh-CN"/>
        </w:rPr>
        <w:tab/>
        <w:t>OPPO</w:t>
      </w:r>
    </w:p>
    <w:p w14:paraId="22477747"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R1-2502279</w:t>
      </w:r>
      <w:r w:rsidRPr="003553DC">
        <w:rPr>
          <w:rFonts w:eastAsiaTheme="minorEastAsia"/>
          <w:lang w:eastAsia="zh-CN"/>
        </w:rPr>
        <w:tab/>
        <w:t>CLI handling in NR duplex operation</w:t>
      </w:r>
      <w:r w:rsidRPr="003553DC">
        <w:rPr>
          <w:rFonts w:eastAsiaTheme="minorEastAsia"/>
          <w:lang w:eastAsia="zh-CN"/>
        </w:rPr>
        <w:tab/>
        <w:t>OPPO</w:t>
      </w:r>
    </w:p>
    <w:p w14:paraId="2AB79544"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R1-2502315</w:t>
      </w:r>
      <w:r w:rsidRPr="003553DC">
        <w:rPr>
          <w:rFonts w:eastAsiaTheme="minorEastAsia"/>
          <w:lang w:eastAsia="zh-CN"/>
        </w:rPr>
        <w:tab/>
        <w:t>SBFD procedures</w:t>
      </w:r>
      <w:r w:rsidRPr="003553DC">
        <w:rPr>
          <w:rFonts w:eastAsiaTheme="minorEastAsia"/>
          <w:lang w:eastAsia="zh-CN"/>
        </w:rPr>
        <w:tab/>
        <w:t>Sony</w:t>
      </w:r>
    </w:p>
    <w:p w14:paraId="5FE62D90"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R1-2502316</w:t>
      </w:r>
      <w:r w:rsidRPr="003553DC">
        <w:rPr>
          <w:rFonts w:eastAsiaTheme="minorEastAsia"/>
          <w:lang w:eastAsia="zh-CN"/>
        </w:rPr>
        <w:tab/>
        <w:t>SBFD RACH operations</w:t>
      </w:r>
      <w:r w:rsidRPr="003553DC">
        <w:rPr>
          <w:rFonts w:eastAsiaTheme="minorEastAsia"/>
          <w:lang w:eastAsia="zh-CN"/>
        </w:rPr>
        <w:tab/>
        <w:t>Sony</w:t>
      </w:r>
    </w:p>
    <w:p w14:paraId="1C6EE1AE"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R1-2502317</w:t>
      </w:r>
      <w:r w:rsidRPr="003553DC">
        <w:rPr>
          <w:rFonts w:eastAsiaTheme="minorEastAsia"/>
          <w:lang w:eastAsia="zh-CN"/>
        </w:rPr>
        <w:tab/>
        <w:t>SBFD CLI handling</w:t>
      </w:r>
      <w:r w:rsidRPr="003553DC">
        <w:rPr>
          <w:rFonts w:eastAsiaTheme="minorEastAsia"/>
          <w:lang w:eastAsia="zh-CN"/>
        </w:rPr>
        <w:tab/>
        <w:t>Sony</w:t>
      </w:r>
    </w:p>
    <w:p w14:paraId="64D4870E"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R1-2502365</w:t>
      </w:r>
      <w:r w:rsidRPr="003553DC">
        <w:rPr>
          <w:rFonts w:eastAsiaTheme="minorEastAsia"/>
          <w:lang w:eastAsia="zh-CN"/>
        </w:rPr>
        <w:tab/>
        <w:t>SBFD operation and procedures</w:t>
      </w:r>
      <w:r w:rsidRPr="003553DC">
        <w:rPr>
          <w:rFonts w:eastAsiaTheme="minorEastAsia"/>
          <w:lang w:eastAsia="zh-CN"/>
        </w:rPr>
        <w:tab/>
        <w:t>Samsung</w:t>
      </w:r>
    </w:p>
    <w:p w14:paraId="484E22CA"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R1-2502366</w:t>
      </w:r>
      <w:r w:rsidRPr="003553DC">
        <w:rPr>
          <w:rFonts w:eastAsiaTheme="minorEastAsia"/>
          <w:lang w:eastAsia="zh-CN"/>
        </w:rPr>
        <w:tab/>
        <w:t>Random access on SBFD resources</w:t>
      </w:r>
      <w:r w:rsidRPr="003553DC">
        <w:rPr>
          <w:rFonts w:eastAsiaTheme="minorEastAsia"/>
          <w:lang w:eastAsia="zh-CN"/>
        </w:rPr>
        <w:tab/>
        <w:t>Samsung</w:t>
      </w:r>
    </w:p>
    <w:p w14:paraId="78997F23"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R1-2502367</w:t>
      </w:r>
      <w:r w:rsidRPr="003553DC">
        <w:rPr>
          <w:rFonts w:eastAsiaTheme="minorEastAsia"/>
          <w:lang w:eastAsia="zh-CN"/>
        </w:rPr>
        <w:tab/>
        <w:t>Cross-link interference handling for SBFD</w:t>
      </w:r>
      <w:r w:rsidRPr="003553DC">
        <w:rPr>
          <w:rFonts w:eastAsiaTheme="minorEastAsia"/>
          <w:lang w:eastAsia="zh-CN"/>
        </w:rPr>
        <w:tab/>
        <w:t>Samsung</w:t>
      </w:r>
    </w:p>
    <w:p w14:paraId="33AF672A"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R1-2502402</w:t>
      </w:r>
      <w:r w:rsidRPr="003553DC">
        <w:rPr>
          <w:rFonts w:eastAsiaTheme="minorEastAsia"/>
          <w:lang w:eastAsia="zh-CN"/>
        </w:rPr>
        <w:tab/>
        <w:t>Discussion on SBFD TX/RX/measurement procedures</w:t>
      </w:r>
      <w:r w:rsidRPr="003553DC">
        <w:rPr>
          <w:rFonts w:eastAsiaTheme="minorEastAsia"/>
          <w:lang w:eastAsia="zh-CN"/>
        </w:rPr>
        <w:tab/>
        <w:t>Panasonic</w:t>
      </w:r>
    </w:p>
    <w:p w14:paraId="6B157D10"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R1-2502404</w:t>
      </w:r>
      <w:r w:rsidRPr="003553DC">
        <w:rPr>
          <w:rFonts w:eastAsiaTheme="minorEastAsia"/>
          <w:lang w:eastAsia="zh-CN"/>
        </w:rPr>
        <w:tab/>
        <w:t>Discussion on SBFD random access operation</w:t>
      </w:r>
      <w:r w:rsidRPr="003553DC">
        <w:rPr>
          <w:rFonts w:eastAsiaTheme="minorEastAsia"/>
          <w:lang w:eastAsia="zh-CN"/>
        </w:rPr>
        <w:tab/>
        <w:t>Panasonic</w:t>
      </w:r>
    </w:p>
    <w:p w14:paraId="326BC19B"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R1-2502405</w:t>
      </w:r>
      <w:r w:rsidRPr="003553DC">
        <w:rPr>
          <w:rFonts w:eastAsiaTheme="minorEastAsia"/>
          <w:lang w:eastAsia="zh-CN"/>
        </w:rPr>
        <w:tab/>
        <w:t>On SBFD TX/RX/measurement procedures</w:t>
      </w:r>
      <w:r w:rsidRPr="003553DC">
        <w:rPr>
          <w:rFonts w:eastAsiaTheme="minorEastAsia"/>
          <w:lang w:eastAsia="zh-CN"/>
        </w:rPr>
        <w:tab/>
        <w:t>Nokia, Nokia Shanghai Bell</w:t>
      </w:r>
    </w:p>
    <w:p w14:paraId="6AEF1546"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R1-2502406</w:t>
      </w:r>
      <w:r w:rsidRPr="003553DC">
        <w:rPr>
          <w:rFonts w:eastAsiaTheme="minorEastAsia"/>
          <w:lang w:eastAsia="zh-CN"/>
        </w:rPr>
        <w:tab/>
        <w:t>SBFD random access operation</w:t>
      </w:r>
      <w:r w:rsidRPr="003553DC">
        <w:rPr>
          <w:rFonts w:eastAsiaTheme="minorEastAsia"/>
          <w:lang w:eastAsia="zh-CN"/>
        </w:rPr>
        <w:tab/>
        <w:t>Nokia, Nokia Shanghai Bell</w:t>
      </w:r>
    </w:p>
    <w:p w14:paraId="71100095"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R1-2502407</w:t>
      </w:r>
      <w:r w:rsidRPr="003553DC">
        <w:rPr>
          <w:rFonts w:eastAsiaTheme="minorEastAsia"/>
          <w:lang w:eastAsia="zh-CN"/>
        </w:rPr>
        <w:tab/>
        <w:t>Cross-link interference handling for duplex evolution</w:t>
      </w:r>
      <w:r w:rsidRPr="003553DC">
        <w:rPr>
          <w:rFonts w:eastAsiaTheme="minorEastAsia"/>
          <w:lang w:eastAsia="zh-CN"/>
        </w:rPr>
        <w:tab/>
        <w:t>Nokia, Nokia Shanghai Bell</w:t>
      </w:r>
    </w:p>
    <w:p w14:paraId="0DF35289"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R1-2502410</w:t>
      </w:r>
      <w:r w:rsidRPr="003553DC">
        <w:rPr>
          <w:rFonts w:eastAsiaTheme="minorEastAsia"/>
          <w:lang w:eastAsia="zh-CN"/>
        </w:rPr>
        <w:tab/>
        <w:t>Discussion on CLI handling</w:t>
      </w:r>
      <w:r w:rsidRPr="003553DC">
        <w:rPr>
          <w:rFonts w:eastAsiaTheme="minorEastAsia"/>
          <w:lang w:eastAsia="zh-CN"/>
        </w:rPr>
        <w:tab/>
        <w:t>Panasonic</w:t>
      </w:r>
    </w:p>
    <w:p w14:paraId="4AB215BB"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R1-2502420</w:t>
      </w:r>
      <w:r w:rsidRPr="003553DC">
        <w:rPr>
          <w:rFonts w:eastAsiaTheme="minorEastAsia"/>
          <w:lang w:eastAsia="zh-CN"/>
        </w:rPr>
        <w:tab/>
        <w:t>SBFD TX/RX/measurement procedures</w:t>
      </w:r>
      <w:r w:rsidRPr="003553DC">
        <w:rPr>
          <w:rFonts w:eastAsiaTheme="minorEastAsia"/>
          <w:lang w:eastAsia="zh-CN"/>
        </w:rPr>
        <w:tab/>
        <w:t>Ericsson</w:t>
      </w:r>
    </w:p>
    <w:p w14:paraId="2CF8771C"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R1-2502421</w:t>
      </w:r>
      <w:r w:rsidRPr="003553DC">
        <w:rPr>
          <w:rFonts w:eastAsiaTheme="minorEastAsia"/>
          <w:lang w:eastAsia="zh-CN"/>
        </w:rPr>
        <w:tab/>
        <w:t>SBFD Random access operation</w:t>
      </w:r>
      <w:r w:rsidRPr="003553DC">
        <w:rPr>
          <w:rFonts w:eastAsiaTheme="minorEastAsia"/>
          <w:lang w:eastAsia="zh-CN"/>
        </w:rPr>
        <w:tab/>
        <w:t>Ericsson</w:t>
      </w:r>
    </w:p>
    <w:p w14:paraId="52FE2E49"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R1-2502422</w:t>
      </w:r>
      <w:r w:rsidRPr="003553DC">
        <w:rPr>
          <w:rFonts w:eastAsiaTheme="minorEastAsia"/>
          <w:lang w:eastAsia="zh-CN"/>
        </w:rPr>
        <w:tab/>
        <w:t>CLI handling</w:t>
      </w:r>
      <w:r w:rsidRPr="003553DC">
        <w:rPr>
          <w:rFonts w:eastAsiaTheme="minorEastAsia"/>
          <w:lang w:eastAsia="zh-CN"/>
        </w:rPr>
        <w:tab/>
        <w:t>Ericsson</w:t>
      </w:r>
    </w:p>
    <w:p w14:paraId="7C427A70"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R1-2502438</w:t>
      </w:r>
      <w:r w:rsidRPr="003553DC">
        <w:rPr>
          <w:rFonts w:eastAsiaTheme="minorEastAsia"/>
          <w:lang w:eastAsia="zh-CN"/>
        </w:rPr>
        <w:tab/>
        <w:t>Discussion on reception and transmission procedure for SBFD operation</w:t>
      </w:r>
      <w:r w:rsidRPr="003553DC">
        <w:rPr>
          <w:rFonts w:eastAsiaTheme="minorEastAsia"/>
          <w:lang w:eastAsia="zh-CN"/>
        </w:rPr>
        <w:tab/>
        <w:t>Xiaomi</w:t>
      </w:r>
    </w:p>
    <w:p w14:paraId="1D600550"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R1-2502439</w:t>
      </w:r>
      <w:r w:rsidRPr="003553DC">
        <w:rPr>
          <w:rFonts w:eastAsiaTheme="minorEastAsia"/>
          <w:lang w:eastAsia="zh-CN"/>
        </w:rPr>
        <w:tab/>
        <w:t>Discussion on SBFD random access operation</w:t>
      </w:r>
      <w:r w:rsidRPr="003553DC">
        <w:rPr>
          <w:rFonts w:eastAsiaTheme="minorEastAsia"/>
          <w:lang w:eastAsia="zh-CN"/>
        </w:rPr>
        <w:tab/>
        <w:t>Xiaomi</w:t>
      </w:r>
    </w:p>
    <w:p w14:paraId="07B893D3"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R1-2502440</w:t>
      </w:r>
      <w:r w:rsidRPr="003553DC">
        <w:rPr>
          <w:rFonts w:eastAsiaTheme="minorEastAsia"/>
          <w:lang w:eastAsia="zh-CN"/>
        </w:rPr>
        <w:tab/>
        <w:t>Discussion on CLI handling for SBFD operation</w:t>
      </w:r>
      <w:r w:rsidRPr="003553DC">
        <w:rPr>
          <w:rFonts w:eastAsiaTheme="minorEastAsia"/>
          <w:lang w:eastAsia="zh-CN"/>
        </w:rPr>
        <w:tab/>
        <w:t>Xiaomi</w:t>
      </w:r>
    </w:p>
    <w:p w14:paraId="4F0BBD40"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R1-2502494</w:t>
      </w:r>
      <w:r w:rsidRPr="003553DC">
        <w:rPr>
          <w:rFonts w:eastAsiaTheme="minorEastAsia"/>
          <w:lang w:eastAsia="zh-CN"/>
        </w:rPr>
        <w:tab/>
        <w:t>Discussion on SBFD random access operation</w:t>
      </w:r>
      <w:r w:rsidRPr="003553DC">
        <w:rPr>
          <w:rFonts w:eastAsiaTheme="minorEastAsia"/>
          <w:lang w:eastAsia="zh-CN"/>
        </w:rPr>
        <w:tab/>
        <w:t>Korea Testing Laboratory</w:t>
      </w:r>
    </w:p>
    <w:p w14:paraId="1068118D"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R1-2502497</w:t>
      </w:r>
      <w:r w:rsidRPr="003553DC">
        <w:rPr>
          <w:rFonts w:eastAsiaTheme="minorEastAsia"/>
          <w:lang w:eastAsia="zh-CN"/>
        </w:rPr>
        <w:tab/>
        <w:t>Discussion on SBFD Tx/Rx/measurement procedures</w:t>
      </w:r>
      <w:r w:rsidRPr="003553DC">
        <w:rPr>
          <w:rFonts w:eastAsiaTheme="minorEastAsia"/>
          <w:lang w:eastAsia="zh-CN"/>
        </w:rPr>
        <w:tab/>
        <w:t>Fraunhofer HHI, Fraunhofer IIS</w:t>
      </w:r>
    </w:p>
    <w:p w14:paraId="037604C6"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R1-2502508</w:t>
      </w:r>
      <w:r w:rsidRPr="003553DC">
        <w:rPr>
          <w:rFonts w:eastAsiaTheme="minorEastAsia"/>
          <w:lang w:eastAsia="zh-CN"/>
        </w:rPr>
        <w:tab/>
        <w:t>Discussion on SBFD TX/RX/measurement procedures</w:t>
      </w:r>
      <w:r w:rsidRPr="003553DC">
        <w:rPr>
          <w:rFonts w:eastAsiaTheme="minorEastAsia"/>
          <w:lang w:eastAsia="zh-CN"/>
        </w:rPr>
        <w:tab/>
        <w:t>ETRI</w:t>
      </w:r>
    </w:p>
    <w:p w14:paraId="61A1DC65"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R1-2502509</w:t>
      </w:r>
      <w:r w:rsidRPr="003553DC">
        <w:rPr>
          <w:rFonts w:eastAsiaTheme="minorEastAsia"/>
          <w:lang w:eastAsia="zh-CN"/>
        </w:rPr>
        <w:tab/>
        <w:t>SBFD random access operation</w:t>
      </w:r>
      <w:r w:rsidRPr="003553DC">
        <w:rPr>
          <w:rFonts w:eastAsiaTheme="minorEastAsia"/>
          <w:lang w:eastAsia="zh-CN"/>
        </w:rPr>
        <w:tab/>
        <w:t>ETRI</w:t>
      </w:r>
    </w:p>
    <w:p w14:paraId="1990FEF0"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R1-2502510</w:t>
      </w:r>
      <w:r w:rsidRPr="003553DC">
        <w:rPr>
          <w:rFonts w:eastAsiaTheme="minorEastAsia"/>
          <w:lang w:eastAsia="zh-CN"/>
        </w:rPr>
        <w:tab/>
        <w:t>Discussion on CLI handling for SBFD operation</w:t>
      </w:r>
      <w:r w:rsidRPr="003553DC">
        <w:rPr>
          <w:rFonts w:eastAsiaTheme="minorEastAsia"/>
          <w:lang w:eastAsia="zh-CN"/>
        </w:rPr>
        <w:tab/>
        <w:t>ETRI</w:t>
      </w:r>
    </w:p>
    <w:p w14:paraId="6A90F468"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R1-2502540</w:t>
      </w:r>
      <w:r w:rsidRPr="003553DC">
        <w:rPr>
          <w:rFonts w:eastAsiaTheme="minorEastAsia"/>
          <w:lang w:eastAsia="zh-CN"/>
        </w:rPr>
        <w:tab/>
        <w:t>Discussion on SBFD operation</w:t>
      </w:r>
      <w:r w:rsidRPr="003553DC">
        <w:rPr>
          <w:rFonts w:eastAsiaTheme="minorEastAsia"/>
          <w:lang w:eastAsia="zh-CN"/>
        </w:rPr>
        <w:tab/>
      </w:r>
      <w:proofErr w:type="spellStart"/>
      <w:r w:rsidRPr="003553DC">
        <w:rPr>
          <w:rFonts w:eastAsiaTheme="minorEastAsia"/>
          <w:lang w:eastAsia="zh-CN"/>
        </w:rPr>
        <w:t>Transsion</w:t>
      </w:r>
      <w:proofErr w:type="spellEnd"/>
      <w:r w:rsidRPr="003553DC">
        <w:rPr>
          <w:rFonts w:eastAsiaTheme="minorEastAsia"/>
          <w:lang w:eastAsia="zh-CN"/>
        </w:rPr>
        <w:t xml:space="preserve"> Holdings</w:t>
      </w:r>
    </w:p>
    <w:p w14:paraId="55FD34F6"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R1-2502541</w:t>
      </w:r>
      <w:r w:rsidRPr="003553DC">
        <w:rPr>
          <w:rFonts w:eastAsiaTheme="minorEastAsia"/>
          <w:lang w:eastAsia="zh-CN"/>
        </w:rPr>
        <w:tab/>
        <w:t>Discussion on SBFD random access operation</w:t>
      </w:r>
      <w:r w:rsidRPr="003553DC">
        <w:rPr>
          <w:rFonts w:eastAsiaTheme="minorEastAsia"/>
          <w:lang w:eastAsia="zh-CN"/>
        </w:rPr>
        <w:tab/>
      </w:r>
      <w:proofErr w:type="spellStart"/>
      <w:r w:rsidRPr="003553DC">
        <w:rPr>
          <w:rFonts w:eastAsiaTheme="minorEastAsia"/>
          <w:lang w:eastAsia="zh-CN"/>
        </w:rPr>
        <w:t>Transsion</w:t>
      </w:r>
      <w:proofErr w:type="spellEnd"/>
      <w:r w:rsidRPr="003553DC">
        <w:rPr>
          <w:rFonts w:eastAsiaTheme="minorEastAsia"/>
          <w:lang w:eastAsia="zh-CN"/>
        </w:rPr>
        <w:t xml:space="preserve"> Holdings</w:t>
      </w:r>
    </w:p>
    <w:p w14:paraId="6DE5B2E2"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R1-2502557</w:t>
      </w:r>
      <w:r w:rsidRPr="003553DC">
        <w:rPr>
          <w:rFonts w:eastAsiaTheme="minorEastAsia"/>
          <w:lang w:eastAsia="zh-CN"/>
        </w:rPr>
        <w:tab/>
        <w:t>On SBFD random access operation</w:t>
      </w:r>
      <w:r w:rsidRPr="003553DC">
        <w:rPr>
          <w:rFonts w:eastAsiaTheme="minorEastAsia"/>
          <w:lang w:eastAsia="zh-CN"/>
        </w:rPr>
        <w:tab/>
        <w:t>Google Korea LLC</w:t>
      </w:r>
    </w:p>
    <w:p w14:paraId="200C6910"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R1-2502558</w:t>
      </w:r>
      <w:r w:rsidRPr="003553DC">
        <w:rPr>
          <w:rFonts w:eastAsiaTheme="minorEastAsia"/>
          <w:lang w:eastAsia="zh-CN"/>
        </w:rPr>
        <w:tab/>
        <w:t xml:space="preserve">On the </w:t>
      </w:r>
      <w:proofErr w:type="spellStart"/>
      <w:r w:rsidRPr="003553DC">
        <w:rPr>
          <w:rFonts w:eastAsiaTheme="minorEastAsia"/>
          <w:lang w:eastAsia="zh-CN"/>
        </w:rPr>
        <w:t>gNB</w:t>
      </w:r>
      <w:proofErr w:type="spellEnd"/>
      <w:r w:rsidRPr="003553DC">
        <w:rPr>
          <w:rFonts w:eastAsiaTheme="minorEastAsia"/>
          <w:lang w:eastAsia="zh-CN"/>
        </w:rPr>
        <w:t>-to-</w:t>
      </w:r>
      <w:proofErr w:type="spellStart"/>
      <w:r w:rsidRPr="003553DC">
        <w:rPr>
          <w:rFonts w:eastAsiaTheme="minorEastAsia"/>
          <w:lang w:eastAsia="zh-CN"/>
        </w:rPr>
        <w:t>gNB</w:t>
      </w:r>
      <w:proofErr w:type="spellEnd"/>
      <w:r w:rsidRPr="003553DC">
        <w:rPr>
          <w:rFonts w:eastAsiaTheme="minorEastAsia"/>
          <w:lang w:eastAsia="zh-CN"/>
        </w:rPr>
        <w:t xml:space="preserve"> CLI and the UE-to-UE CLI handling</w:t>
      </w:r>
      <w:r w:rsidRPr="003553DC">
        <w:rPr>
          <w:rFonts w:eastAsiaTheme="minorEastAsia"/>
          <w:lang w:eastAsia="zh-CN"/>
        </w:rPr>
        <w:tab/>
        <w:t>Google Korea LLC</w:t>
      </w:r>
    </w:p>
    <w:p w14:paraId="17274017"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R1-2502568</w:t>
      </w:r>
      <w:r w:rsidRPr="003553DC">
        <w:rPr>
          <w:rFonts w:eastAsiaTheme="minorEastAsia"/>
          <w:lang w:eastAsia="zh-CN"/>
        </w:rPr>
        <w:tab/>
        <w:t>SBFD random access operation</w:t>
      </w:r>
      <w:r w:rsidRPr="003553DC">
        <w:rPr>
          <w:rFonts w:eastAsiaTheme="minorEastAsia"/>
          <w:lang w:eastAsia="zh-CN"/>
        </w:rPr>
        <w:tab/>
        <w:t>Lenovo</w:t>
      </w:r>
    </w:p>
    <w:p w14:paraId="57D26B73"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R1-2502577</w:t>
      </w:r>
      <w:r w:rsidRPr="003553DC">
        <w:rPr>
          <w:rFonts w:eastAsiaTheme="minorEastAsia"/>
          <w:lang w:eastAsia="zh-CN"/>
        </w:rPr>
        <w:tab/>
        <w:t>Discussion on SBFD random access remaining aspects</w:t>
      </w:r>
      <w:r w:rsidRPr="003553DC">
        <w:rPr>
          <w:rFonts w:eastAsiaTheme="minorEastAsia"/>
          <w:lang w:eastAsia="zh-CN"/>
        </w:rPr>
        <w:tab/>
      </w:r>
      <w:proofErr w:type="spellStart"/>
      <w:r w:rsidRPr="003553DC">
        <w:rPr>
          <w:rFonts w:eastAsiaTheme="minorEastAsia"/>
          <w:lang w:eastAsia="zh-CN"/>
        </w:rPr>
        <w:t>Fainity</w:t>
      </w:r>
      <w:proofErr w:type="spellEnd"/>
      <w:r w:rsidRPr="003553DC">
        <w:rPr>
          <w:rFonts w:eastAsiaTheme="minorEastAsia"/>
          <w:lang w:eastAsia="zh-CN"/>
        </w:rPr>
        <w:t xml:space="preserve"> Innovation</w:t>
      </w:r>
    </w:p>
    <w:p w14:paraId="3E71045A"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R1-2502602</w:t>
      </w:r>
      <w:r w:rsidRPr="003553DC">
        <w:rPr>
          <w:rFonts w:eastAsiaTheme="minorEastAsia"/>
          <w:lang w:eastAsia="zh-CN"/>
        </w:rPr>
        <w:tab/>
        <w:t>Discussion on SBFD TX/RX/measurement procedures</w:t>
      </w:r>
      <w:r w:rsidRPr="003553DC">
        <w:rPr>
          <w:rFonts w:eastAsiaTheme="minorEastAsia"/>
          <w:lang w:eastAsia="zh-CN"/>
        </w:rPr>
        <w:tab/>
        <w:t>Apple</w:t>
      </w:r>
    </w:p>
    <w:p w14:paraId="10C0C7EA"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R1-2502603</w:t>
      </w:r>
      <w:r w:rsidRPr="003553DC">
        <w:rPr>
          <w:rFonts w:eastAsiaTheme="minorEastAsia"/>
          <w:lang w:eastAsia="zh-CN"/>
        </w:rPr>
        <w:tab/>
        <w:t>Views on SBFD random access operation</w:t>
      </w:r>
      <w:r w:rsidRPr="003553DC">
        <w:rPr>
          <w:rFonts w:eastAsiaTheme="minorEastAsia"/>
          <w:lang w:eastAsia="zh-CN"/>
        </w:rPr>
        <w:tab/>
        <w:t>Apple</w:t>
      </w:r>
    </w:p>
    <w:p w14:paraId="4EC21FF8"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R1-2502604</w:t>
      </w:r>
      <w:r w:rsidRPr="003553DC">
        <w:rPr>
          <w:rFonts w:eastAsiaTheme="minorEastAsia"/>
          <w:lang w:eastAsia="zh-CN"/>
        </w:rPr>
        <w:tab/>
        <w:t>Discussion on CLI handling</w:t>
      </w:r>
      <w:r w:rsidRPr="003553DC">
        <w:rPr>
          <w:rFonts w:eastAsiaTheme="minorEastAsia"/>
          <w:lang w:eastAsia="zh-CN"/>
        </w:rPr>
        <w:tab/>
        <w:t>Apple</w:t>
      </w:r>
    </w:p>
    <w:p w14:paraId="08513D45"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R1-2502650</w:t>
      </w:r>
      <w:r w:rsidRPr="003553DC">
        <w:rPr>
          <w:rFonts w:eastAsiaTheme="minorEastAsia"/>
          <w:lang w:eastAsia="zh-CN"/>
        </w:rPr>
        <w:tab/>
        <w:t>Cross-link interference (CLI) handling</w:t>
      </w:r>
      <w:r w:rsidRPr="003553DC">
        <w:rPr>
          <w:rFonts w:eastAsiaTheme="minorEastAsia"/>
          <w:lang w:eastAsia="zh-CN"/>
        </w:rPr>
        <w:tab/>
        <w:t>Sharp</w:t>
      </w:r>
    </w:p>
    <w:p w14:paraId="2FA8412E"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R1-2502652</w:t>
      </w:r>
      <w:r w:rsidRPr="003553DC">
        <w:rPr>
          <w:rFonts w:eastAsiaTheme="minorEastAsia"/>
          <w:lang w:eastAsia="zh-CN"/>
        </w:rPr>
        <w:tab/>
        <w:t>Discussion on SBFD Tx/Rx/measurement procedures</w:t>
      </w:r>
      <w:r w:rsidRPr="003553DC">
        <w:rPr>
          <w:rFonts w:eastAsiaTheme="minorEastAsia"/>
          <w:lang w:eastAsia="zh-CN"/>
        </w:rPr>
        <w:tab/>
        <w:t>Charter Communications, Inc</w:t>
      </w:r>
    </w:p>
    <w:p w14:paraId="64D955A1"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R1-2502656</w:t>
      </w:r>
      <w:r w:rsidRPr="003553DC">
        <w:rPr>
          <w:rFonts w:eastAsiaTheme="minorEastAsia"/>
          <w:lang w:eastAsia="zh-CN"/>
        </w:rPr>
        <w:tab/>
        <w:t>SBFD Tx/Rx/measurement aspects</w:t>
      </w:r>
      <w:r w:rsidRPr="003553DC">
        <w:rPr>
          <w:rFonts w:eastAsiaTheme="minorEastAsia"/>
          <w:lang w:eastAsia="zh-CN"/>
        </w:rPr>
        <w:tab/>
        <w:t>Sharp</w:t>
      </w:r>
    </w:p>
    <w:p w14:paraId="00B6EC1E"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R1-2502657</w:t>
      </w:r>
      <w:r w:rsidRPr="003553DC">
        <w:rPr>
          <w:rFonts w:eastAsiaTheme="minorEastAsia"/>
          <w:lang w:eastAsia="zh-CN"/>
        </w:rPr>
        <w:tab/>
        <w:t>SBFD random access aspects</w:t>
      </w:r>
      <w:r w:rsidRPr="003553DC">
        <w:rPr>
          <w:rFonts w:eastAsiaTheme="minorEastAsia"/>
          <w:lang w:eastAsia="zh-CN"/>
        </w:rPr>
        <w:tab/>
        <w:t>Sharp</w:t>
      </w:r>
    </w:p>
    <w:p w14:paraId="048CDA39"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R1-2502668</w:t>
      </w:r>
      <w:r w:rsidRPr="003553DC">
        <w:rPr>
          <w:rFonts w:eastAsiaTheme="minorEastAsia"/>
          <w:lang w:eastAsia="zh-CN"/>
        </w:rPr>
        <w:tab/>
        <w:t>Discussion on SBFD TX/RX/measurement procedures</w:t>
      </w:r>
      <w:r w:rsidRPr="003553DC">
        <w:rPr>
          <w:rFonts w:eastAsiaTheme="minorEastAsia"/>
          <w:lang w:eastAsia="zh-CN"/>
        </w:rPr>
        <w:tab/>
      </w:r>
      <w:proofErr w:type="spellStart"/>
      <w:r w:rsidRPr="003553DC">
        <w:rPr>
          <w:rFonts w:eastAsiaTheme="minorEastAsia"/>
          <w:lang w:eastAsia="zh-CN"/>
        </w:rPr>
        <w:t>Kookmin</w:t>
      </w:r>
      <w:proofErr w:type="spellEnd"/>
      <w:r w:rsidRPr="003553DC">
        <w:rPr>
          <w:rFonts w:eastAsiaTheme="minorEastAsia"/>
          <w:lang w:eastAsia="zh-CN"/>
        </w:rPr>
        <w:t xml:space="preserve"> University</w:t>
      </w:r>
    </w:p>
    <w:p w14:paraId="2A9C6D57"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R1-2502669</w:t>
      </w:r>
      <w:r w:rsidRPr="003553DC">
        <w:rPr>
          <w:rFonts w:eastAsiaTheme="minorEastAsia"/>
          <w:lang w:eastAsia="zh-CN"/>
        </w:rPr>
        <w:tab/>
        <w:t>Discussion on SBFD random access operation</w:t>
      </w:r>
      <w:r w:rsidRPr="003553DC">
        <w:rPr>
          <w:rFonts w:eastAsiaTheme="minorEastAsia"/>
          <w:lang w:eastAsia="zh-CN"/>
        </w:rPr>
        <w:tab/>
      </w:r>
      <w:proofErr w:type="spellStart"/>
      <w:r w:rsidRPr="003553DC">
        <w:rPr>
          <w:rFonts w:eastAsiaTheme="minorEastAsia"/>
          <w:lang w:eastAsia="zh-CN"/>
        </w:rPr>
        <w:t>Kookmin</w:t>
      </w:r>
      <w:proofErr w:type="spellEnd"/>
      <w:r w:rsidRPr="003553DC">
        <w:rPr>
          <w:rFonts w:eastAsiaTheme="minorEastAsia"/>
          <w:lang w:eastAsia="zh-CN"/>
        </w:rPr>
        <w:t xml:space="preserve"> University</w:t>
      </w:r>
    </w:p>
    <w:p w14:paraId="4E1B5D28"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R1-2502680</w:t>
      </w:r>
      <w:r w:rsidRPr="003553DC">
        <w:rPr>
          <w:rFonts w:eastAsiaTheme="minorEastAsia"/>
          <w:lang w:eastAsia="zh-CN"/>
        </w:rPr>
        <w:tab/>
        <w:t>Partial PRG handling for SBFD</w:t>
      </w:r>
      <w:r w:rsidRPr="003553DC">
        <w:rPr>
          <w:rFonts w:eastAsiaTheme="minorEastAsia"/>
          <w:lang w:eastAsia="zh-CN"/>
        </w:rPr>
        <w:tab/>
      </w:r>
      <w:proofErr w:type="spellStart"/>
      <w:r w:rsidRPr="003553DC">
        <w:rPr>
          <w:rFonts w:eastAsiaTheme="minorEastAsia"/>
          <w:lang w:eastAsia="zh-CN"/>
        </w:rPr>
        <w:t>ASUSTeK</w:t>
      </w:r>
      <w:proofErr w:type="spellEnd"/>
    </w:p>
    <w:p w14:paraId="0AD1AB14"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lastRenderedPageBreak/>
        <w:t>R1-2502689</w:t>
      </w:r>
      <w:r w:rsidRPr="003553DC">
        <w:rPr>
          <w:rFonts w:eastAsiaTheme="minorEastAsia"/>
          <w:lang w:eastAsia="zh-CN"/>
        </w:rPr>
        <w:tab/>
        <w:t>Discussion on SBFD TX/RX/measurement procedures</w:t>
      </w:r>
      <w:r w:rsidRPr="003553DC">
        <w:rPr>
          <w:rFonts w:eastAsiaTheme="minorEastAsia"/>
          <w:lang w:eastAsia="zh-CN"/>
        </w:rPr>
        <w:tab/>
        <w:t>HONOR</w:t>
      </w:r>
    </w:p>
    <w:p w14:paraId="289CCA7A"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R1-2502763</w:t>
      </w:r>
      <w:r w:rsidRPr="003553DC">
        <w:rPr>
          <w:rFonts w:eastAsiaTheme="minorEastAsia"/>
          <w:lang w:eastAsia="zh-CN"/>
        </w:rPr>
        <w:tab/>
        <w:t>Discussion on SBFD TX/RX/measurement procedures</w:t>
      </w:r>
      <w:r w:rsidRPr="003553DC">
        <w:rPr>
          <w:rFonts w:eastAsiaTheme="minorEastAsia"/>
          <w:lang w:eastAsia="zh-CN"/>
        </w:rPr>
        <w:tab/>
        <w:t>NTT DOCOMO, INC.</w:t>
      </w:r>
    </w:p>
    <w:p w14:paraId="2210643E"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R1-2502764</w:t>
      </w:r>
      <w:r w:rsidRPr="003553DC">
        <w:rPr>
          <w:rFonts w:eastAsiaTheme="minorEastAsia"/>
          <w:lang w:eastAsia="zh-CN"/>
        </w:rPr>
        <w:tab/>
        <w:t>Discussion on SBFD random access operation</w:t>
      </w:r>
      <w:r w:rsidRPr="003553DC">
        <w:rPr>
          <w:rFonts w:eastAsiaTheme="minorEastAsia"/>
          <w:lang w:eastAsia="zh-CN"/>
        </w:rPr>
        <w:tab/>
        <w:t>NTT DOCOMO, INC.</w:t>
      </w:r>
    </w:p>
    <w:p w14:paraId="69E261A8"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R1-2502765</w:t>
      </w:r>
      <w:r w:rsidRPr="003553DC">
        <w:rPr>
          <w:rFonts w:eastAsiaTheme="minorEastAsia"/>
          <w:lang w:eastAsia="zh-CN"/>
        </w:rPr>
        <w:tab/>
        <w:t>Discussion on CLI handling</w:t>
      </w:r>
      <w:r w:rsidRPr="003553DC">
        <w:rPr>
          <w:rFonts w:eastAsiaTheme="minorEastAsia"/>
          <w:lang w:eastAsia="zh-CN"/>
        </w:rPr>
        <w:tab/>
        <w:t>NTT DOCOMO, INC.</w:t>
      </w:r>
    </w:p>
    <w:p w14:paraId="2CC960A5"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R1-2502794</w:t>
      </w:r>
      <w:r w:rsidRPr="003553DC">
        <w:rPr>
          <w:rFonts w:eastAsiaTheme="minorEastAsia"/>
          <w:lang w:eastAsia="zh-CN"/>
        </w:rPr>
        <w:tab/>
        <w:t>Discussion on SBFD TX/RX/measurement procedures</w:t>
      </w:r>
      <w:r w:rsidRPr="003553DC">
        <w:rPr>
          <w:rFonts w:eastAsiaTheme="minorEastAsia"/>
          <w:lang w:eastAsia="zh-CN"/>
        </w:rPr>
        <w:tab/>
        <w:t>ITRI</w:t>
      </w:r>
    </w:p>
    <w:p w14:paraId="448D6206"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R1-2502795</w:t>
      </w:r>
      <w:r w:rsidRPr="003553DC">
        <w:rPr>
          <w:rFonts w:eastAsiaTheme="minorEastAsia"/>
          <w:lang w:eastAsia="zh-CN"/>
        </w:rPr>
        <w:tab/>
        <w:t>Discussion on SBFD random access operation</w:t>
      </w:r>
      <w:r w:rsidRPr="003553DC">
        <w:rPr>
          <w:rFonts w:eastAsiaTheme="minorEastAsia"/>
          <w:lang w:eastAsia="zh-CN"/>
        </w:rPr>
        <w:tab/>
        <w:t>ITRI</w:t>
      </w:r>
    </w:p>
    <w:p w14:paraId="7EF64FFA"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R1-2502798</w:t>
      </w:r>
      <w:r w:rsidRPr="003553DC">
        <w:rPr>
          <w:rFonts w:eastAsiaTheme="minorEastAsia"/>
          <w:lang w:eastAsia="zh-CN"/>
        </w:rPr>
        <w:tab/>
        <w:t>Summary #1 of SBFD TX/RX/measurement procedures</w:t>
      </w:r>
      <w:r w:rsidRPr="003553DC">
        <w:rPr>
          <w:rFonts w:eastAsiaTheme="minorEastAsia"/>
          <w:lang w:eastAsia="zh-CN"/>
        </w:rPr>
        <w:tab/>
        <w:t>Moderator (Xiaomi)</w:t>
      </w:r>
    </w:p>
    <w:p w14:paraId="4A6714D1"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R1-2502799</w:t>
      </w:r>
      <w:r w:rsidRPr="003553DC">
        <w:rPr>
          <w:rFonts w:eastAsiaTheme="minorEastAsia"/>
          <w:lang w:eastAsia="zh-CN"/>
        </w:rPr>
        <w:tab/>
        <w:t>Summary #2 of SBFD TX/RX/measurement procedures</w:t>
      </w:r>
      <w:r w:rsidRPr="003553DC">
        <w:rPr>
          <w:rFonts w:eastAsiaTheme="minorEastAsia"/>
          <w:lang w:eastAsia="zh-CN"/>
        </w:rPr>
        <w:tab/>
        <w:t>Moderator (Xiaomi)</w:t>
      </w:r>
    </w:p>
    <w:p w14:paraId="6F967E73"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R1-2502836</w:t>
      </w:r>
      <w:r w:rsidRPr="003553DC">
        <w:rPr>
          <w:rFonts w:eastAsiaTheme="minorEastAsia"/>
          <w:lang w:eastAsia="zh-CN"/>
        </w:rPr>
        <w:tab/>
        <w:t>SBFD Transmission, Reception and Measurement Procedures</w:t>
      </w:r>
      <w:r w:rsidRPr="003553DC">
        <w:rPr>
          <w:rFonts w:eastAsiaTheme="minorEastAsia"/>
          <w:lang w:eastAsia="zh-CN"/>
        </w:rPr>
        <w:tab/>
        <w:t>Qualcomm Incorporated</w:t>
      </w:r>
    </w:p>
    <w:p w14:paraId="7B7DEA86"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R1-2502837</w:t>
      </w:r>
      <w:r w:rsidRPr="003553DC">
        <w:rPr>
          <w:rFonts w:eastAsiaTheme="minorEastAsia"/>
          <w:lang w:eastAsia="zh-CN"/>
        </w:rPr>
        <w:tab/>
        <w:t>SBFD Random Access Operation</w:t>
      </w:r>
      <w:r w:rsidRPr="003553DC">
        <w:rPr>
          <w:rFonts w:eastAsiaTheme="minorEastAsia"/>
          <w:lang w:eastAsia="zh-CN"/>
        </w:rPr>
        <w:tab/>
        <w:t>Qualcomm Incorporated</w:t>
      </w:r>
    </w:p>
    <w:p w14:paraId="289B147C"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R1-2502838</w:t>
      </w:r>
      <w:r w:rsidRPr="003553DC">
        <w:rPr>
          <w:rFonts w:eastAsiaTheme="minorEastAsia"/>
          <w:lang w:eastAsia="zh-CN"/>
        </w:rPr>
        <w:tab/>
        <w:t>Enhancements for CLI handling</w:t>
      </w:r>
      <w:r w:rsidRPr="003553DC">
        <w:rPr>
          <w:rFonts w:eastAsiaTheme="minorEastAsia"/>
          <w:lang w:eastAsia="zh-CN"/>
        </w:rPr>
        <w:tab/>
        <w:t>Qualcomm Incorporated</w:t>
      </w:r>
    </w:p>
    <w:p w14:paraId="606DB1FC"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R1-2502901</w:t>
      </w:r>
      <w:r w:rsidRPr="003553DC">
        <w:rPr>
          <w:rFonts w:eastAsiaTheme="minorEastAsia"/>
          <w:lang w:eastAsia="zh-CN"/>
        </w:rPr>
        <w:tab/>
        <w:t>Discussion on SBFD TX/RX/measurement procedures</w:t>
      </w:r>
      <w:r w:rsidRPr="003553DC">
        <w:rPr>
          <w:rFonts w:eastAsiaTheme="minorEastAsia"/>
          <w:lang w:eastAsia="zh-CN"/>
        </w:rPr>
        <w:tab/>
        <w:t>Google Korea LLC</w:t>
      </w:r>
    </w:p>
    <w:p w14:paraId="6B5201B0"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R1-2502913</w:t>
      </w:r>
      <w:r w:rsidRPr="003553DC">
        <w:rPr>
          <w:rFonts w:eastAsiaTheme="minorEastAsia"/>
          <w:lang w:eastAsia="zh-CN"/>
        </w:rPr>
        <w:tab/>
        <w:t>Discussion on SBFD TX/RX/measurement procedures</w:t>
      </w:r>
      <w:r w:rsidRPr="003553DC">
        <w:rPr>
          <w:rFonts w:eastAsiaTheme="minorEastAsia"/>
          <w:lang w:eastAsia="zh-CN"/>
        </w:rPr>
        <w:tab/>
        <w:t>CEWiT</w:t>
      </w:r>
    </w:p>
    <w:p w14:paraId="4417A16B"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R1-2502914</w:t>
      </w:r>
      <w:r w:rsidRPr="003553DC">
        <w:rPr>
          <w:rFonts w:eastAsiaTheme="minorEastAsia"/>
          <w:lang w:eastAsia="zh-CN"/>
        </w:rPr>
        <w:tab/>
        <w:t>Discussion on CLI Handling</w:t>
      </w:r>
      <w:r w:rsidRPr="003553DC">
        <w:rPr>
          <w:rFonts w:eastAsiaTheme="minorEastAsia"/>
          <w:lang w:eastAsia="zh-CN"/>
        </w:rPr>
        <w:tab/>
        <w:t>CEWiT</w:t>
      </w:r>
    </w:p>
    <w:p w14:paraId="59984FAD"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R1-2502925</w:t>
      </w:r>
      <w:r w:rsidRPr="003553DC">
        <w:rPr>
          <w:rFonts w:eastAsiaTheme="minorEastAsia"/>
          <w:lang w:eastAsia="zh-CN"/>
        </w:rPr>
        <w:tab/>
        <w:t>Discussion on SBFD TX/RX/measurement procedures</w:t>
      </w:r>
      <w:r w:rsidRPr="003553DC">
        <w:rPr>
          <w:rFonts w:eastAsiaTheme="minorEastAsia"/>
          <w:lang w:eastAsia="zh-CN"/>
        </w:rPr>
        <w:tab/>
        <w:t>WILUS Inc.</w:t>
      </w:r>
    </w:p>
    <w:p w14:paraId="43357677"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R1-2502926</w:t>
      </w:r>
      <w:r w:rsidRPr="003553DC">
        <w:rPr>
          <w:rFonts w:eastAsiaTheme="minorEastAsia"/>
          <w:lang w:eastAsia="zh-CN"/>
        </w:rPr>
        <w:tab/>
        <w:t>Discussion on SBFD random access operation</w:t>
      </w:r>
      <w:r w:rsidRPr="003553DC">
        <w:rPr>
          <w:rFonts w:eastAsiaTheme="minorEastAsia"/>
          <w:lang w:eastAsia="zh-CN"/>
        </w:rPr>
        <w:tab/>
        <w:t>WILUS Inc.</w:t>
      </w:r>
    </w:p>
    <w:p w14:paraId="750E8C2B"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R1-2502958</w:t>
      </w:r>
      <w:r w:rsidRPr="003553DC">
        <w:rPr>
          <w:rFonts w:eastAsiaTheme="minorEastAsia"/>
          <w:lang w:eastAsia="zh-CN"/>
        </w:rPr>
        <w:tab/>
        <w:t>Discussion on CLI handling</w:t>
      </w:r>
      <w:r w:rsidRPr="003553DC">
        <w:rPr>
          <w:rFonts w:eastAsiaTheme="minorEastAsia"/>
          <w:lang w:eastAsia="zh-CN"/>
        </w:rPr>
        <w:tab/>
        <w:t>NTT DOCOMO, INC.</w:t>
      </w:r>
    </w:p>
    <w:p w14:paraId="4A243EC3"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R1-2503016</w:t>
      </w:r>
      <w:r w:rsidRPr="003553DC">
        <w:rPr>
          <w:rFonts w:eastAsiaTheme="minorEastAsia"/>
          <w:lang w:eastAsia="zh-CN"/>
        </w:rPr>
        <w:tab/>
        <w:t>Summary#1 on SBFD random access operation</w:t>
      </w:r>
      <w:r w:rsidRPr="003553DC">
        <w:rPr>
          <w:rFonts w:eastAsiaTheme="minorEastAsia"/>
          <w:lang w:eastAsia="zh-CN"/>
        </w:rPr>
        <w:tab/>
        <w:t>Moderator (CMCC)</w:t>
      </w:r>
    </w:p>
    <w:p w14:paraId="6B88A377"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R1-2503017</w:t>
      </w:r>
      <w:r w:rsidRPr="003553DC">
        <w:rPr>
          <w:rFonts w:eastAsiaTheme="minorEastAsia"/>
          <w:lang w:eastAsia="zh-CN"/>
        </w:rPr>
        <w:tab/>
        <w:t>Summary#2 on SBFD random access operation</w:t>
      </w:r>
      <w:r w:rsidRPr="003553DC">
        <w:rPr>
          <w:rFonts w:eastAsiaTheme="minorEastAsia"/>
          <w:lang w:eastAsia="zh-CN"/>
        </w:rPr>
        <w:tab/>
        <w:t>Moderator (CMCC)</w:t>
      </w:r>
    </w:p>
    <w:p w14:paraId="73F40A42"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R1-2503018</w:t>
      </w:r>
      <w:r w:rsidRPr="003553DC">
        <w:rPr>
          <w:rFonts w:eastAsiaTheme="minorEastAsia"/>
          <w:lang w:eastAsia="zh-CN"/>
        </w:rPr>
        <w:tab/>
        <w:t>Summary#3 on SBFD random access operation</w:t>
      </w:r>
      <w:r w:rsidRPr="003553DC">
        <w:rPr>
          <w:rFonts w:eastAsiaTheme="minorEastAsia"/>
          <w:lang w:eastAsia="zh-CN"/>
        </w:rPr>
        <w:tab/>
        <w:t>Moderator (CMCC)</w:t>
      </w:r>
    </w:p>
    <w:p w14:paraId="743A73E5"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R1-2503035</w:t>
      </w:r>
      <w:r w:rsidRPr="003553DC">
        <w:rPr>
          <w:rFonts w:eastAsiaTheme="minorEastAsia"/>
          <w:lang w:eastAsia="zh-CN"/>
        </w:rPr>
        <w:tab/>
        <w:t>Summary #1 of CLI handling</w:t>
      </w:r>
      <w:r w:rsidRPr="003553DC">
        <w:rPr>
          <w:rFonts w:eastAsiaTheme="minorEastAsia"/>
          <w:lang w:eastAsia="zh-CN"/>
        </w:rPr>
        <w:tab/>
        <w:t>Moderator (Huawei)</w:t>
      </w:r>
    </w:p>
    <w:p w14:paraId="017D0404"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R1-2503036</w:t>
      </w:r>
      <w:r w:rsidRPr="003553DC">
        <w:rPr>
          <w:rFonts w:eastAsiaTheme="minorEastAsia"/>
          <w:lang w:eastAsia="zh-CN"/>
        </w:rPr>
        <w:tab/>
        <w:t>Summary #2 of CLI handling</w:t>
      </w:r>
      <w:r w:rsidRPr="003553DC">
        <w:rPr>
          <w:rFonts w:eastAsiaTheme="minorEastAsia"/>
          <w:lang w:eastAsia="zh-CN"/>
        </w:rPr>
        <w:tab/>
        <w:t>Moderator (Huawei)</w:t>
      </w:r>
    </w:p>
    <w:p w14:paraId="340FCF9E" w14:textId="77777777" w:rsidR="003553DC"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R1-2503089</w:t>
      </w:r>
      <w:r w:rsidRPr="003553DC">
        <w:rPr>
          <w:rFonts w:eastAsiaTheme="minorEastAsia"/>
          <w:lang w:eastAsia="zh-CN"/>
        </w:rPr>
        <w:tab/>
        <w:t>LS on impact on transmit signal quality/MPR requirement</w:t>
      </w:r>
      <w:r w:rsidRPr="003553DC">
        <w:rPr>
          <w:rFonts w:eastAsiaTheme="minorEastAsia"/>
          <w:lang w:eastAsia="zh-CN"/>
        </w:rPr>
        <w:tab/>
        <w:t>RAN1, Huawei</w:t>
      </w:r>
    </w:p>
    <w:p w14:paraId="37BD8143" w14:textId="5D9CA2C9" w:rsidR="004039EB" w:rsidRPr="003553DC" w:rsidRDefault="003553DC" w:rsidP="003553DC">
      <w:pPr>
        <w:overflowPunct/>
        <w:autoSpaceDE/>
        <w:autoSpaceDN/>
        <w:snapToGrid w:val="0"/>
        <w:spacing w:after="0"/>
        <w:textAlignment w:val="auto"/>
        <w:rPr>
          <w:rFonts w:eastAsiaTheme="minorEastAsia"/>
          <w:lang w:eastAsia="zh-CN"/>
        </w:rPr>
      </w:pPr>
      <w:r w:rsidRPr="003553DC">
        <w:rPr>
          <w:rFonts w:eastAsiaTheme="minorEastAsia"/>
          <w:lang w:eastAsia="zh-CN"/>
        </w:rPr>
        <w:t>R1-2503090</w:t>
      </w:r>
      <w:r w:rsidRPr="003553DC">
        <w:rPr>
          <w:rFonts w:eastAsiaTheme="minorEastAsia"/>
          <w:lang w:eastAsia="zh-CN"/>
        </w:rPr>
        <w:tab/>
        <w:t>Reply LS on L1 measurement</w:t>
      </w:r>
      <w:r w:rsidRPr="003553DC">
        <w:rPr>
          <w:rFonts w:eastAsiaTheme="minorEastAsia"/>
          <w:lang w:eastAsia="zh-CN"/>
        </w:rPr>
        <w:tab/>
        <w:t>RAN1, Huawei</w:t>
      </w:r>
    </w:p>
    <w:p w14:paraId="0CF92CAA" w14:textId="1810F3E1" w:rsidR="004039EB" w:rsidRDefault="004039EB" w:rsidP="0049192D">
      <w:pPr>
        <w:overflowPunct/>
        <w:autoSpaceDE/>
        <w:autoSpaceDN/>
        <w:snapToGrid w:val="0"/>
        <w:spacing w:after="0"/>
        <w:textAlignment w:val="auto"/>
        <w:rPr>
          <w:rFonts w:eastAsiaTheme="minorEastAsia"/>
          <w:b/>
          <w:bCs/>
          <w:lang w:eastAsia="zh-CN"/>
        </w:rPr>
      </w:pPr>
      <w:r>
        <w:rPr>
          <w:rFonts w:eastAsiaTheme="minorEastAsia" w:hint="eastAsia"/>
          <w:b/>
          <w:bCs/>
          <w:lang w:eastAsia="zh-CN"/>
        </w:rPr>
        <w:t>R</w:t>
      </w:r>
      <w:r>
        <w:rPr>
          <w:rFonts w:eastAsiaTheme="minorEastAsia"/>
          <w:b/>
          <w:bCs/>
          <w:lang w:eastAsia="zh-CN"/>
        </w:rPr>
        <w:t>AN1#121</w:t>
      </w:r>
    </w:p>
    <w:p w14:paraId="18461053"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R1-2503261</w:t>
      </w:r>
      <w:r w:rsidRPr="003553DC">
        <w:rPr>
          <w:bCs/>
        </w:rPr>
        <w:tab/>
        <w:t xml:space="preserve">On </w:t>
      </w:r>
      <w:proofErr w:type="spellStart"/>
      <w:r w:rsidRPr="003553DC">
        <w:rPr>
          <w:bCs/>
        </w:rPr>
        <w:t>subband</w:t>
      </w:r>
      <w:proofErr w:type="spellEnd"/>
      <w:r w:rsidRPr="003553DC">
        <w:rPr>
          <w:bCs/>
        </w:rPr>
        <w:t xml:space="preserve"> full duplex design</w:t>
      </w:r>
      <w:r w:rsidRPr="003553DC">
        <w:rPr>
          <w:bCs/>
        </w:rPr>
        <w:tab/>
        <w:t xml:space="preserve">Huawei, </w:t>
      </w:r>
      <w:proofErr w:type="spellStart"/>
      <w:r w:rsidRPr="003553DC">
        <w:rPr>
          <w:bCs/>
        </w:rPr>
        <w:t>HiSilicon</w:t>
      </w:r>
      <w:proofErr w:type="spellEnd"/>
    </w:p>
    <w:p w14:paraId="52ED0CA7"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R1-2503262</w:t>
      </w:r>
      <w:r w:rsidRPr="003553DC">
        <w:rPr>
          <w:bCs/>
        </w:rPr>
        <w:tab/>
        <w:t xml:space="preserve">On </w:t>
      </w:r>
      <w:proofErr w:type="spellStart"/>
      <w:r w:rsidRPr="003553DC">
        <w:rPr>
          <w:bCs/>
        </w:rPr>
        <w:t>subband</w:t>
      </w:r>
      <w:proofErr w:type="spellEnd"/>
      <w:r w:rsidRPr="003553DC">
        <w:rPr>
          <w:bCs/>
        </w:rPr>
        <w:t xml:space="preserve"> full duplex random access operation</w:t>
      </w:r>
      <w:r w:rsidRPr="003553DC">
        <w:rPr>
          <w:bCs/>
        </w:rPr>
        <w:tab/>
        <w:t xml:space="preserve">Huawei, </w:t>
      </w:r>
      <w:proofErr w:type="spellStart"/>
      <w:r w:rsidRPr="003553DC">
        <w:rPr>
          <w:bCs/>
        </w:rPr>
        <w:t>HiSilicon</w:t>
      </w:r>
      <w:proofErr w:type="spellEnd"/>
    </w:p>
    <w:p w14:paraId="6B0B4DF7"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R1-2503263</w:t>
      </w:r>
      <w:r w:rsidRPr="003553DC">
        <w:rPr>
          <w:bCs/>
        </w:rPr>
        <w:tab/>
        <w:t xml:space="preserve">On cross-link interference handling for </w:t>
      </w:r>
      <w:proofErr w:type="spellStart"/>
      <w:r w:rsidRPr="003553DC">
        <w:rPr>
          <w:bCs/>
        </w:rPr>
        <w:t>subband</w:t>
      </w:r>
      <w:proofErr w:type="spellEnd"/>
      <w:r w:rsidRPr="003553DC">
        <w:rPr>
          <w:bCs/>
        </w:rPr>
        <w:t xml:space="preserve"> full duplex</w:t>
      </w:r>
      <w:r w:rsidRPr="003553DC">
        <w:rPr>
          <w:bCs/>
        </w:rPr>
        <w:tab/>
        <w:t xml:space="preserve">Huawei, </w:t>
      </w:r>
      <w:proofErr w:type="spellStart"/>
      <w:r w:rsidRPr="003553DC">
        <w:rPr>
          <w:bCs/>
        </w:rPr>
        <w:t>HiSilicon</w:t>
      </w:r>
      <w:proofErr w:type="spellEnd"/>
    </w:p>
    <w:p w14:paraId="2BBADAC4"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R1-2503266</w:t>
      </w:r>
      <w:r w:rsidRPr="003553DC">
        <w:rPr>
          <w:bCs/>
        </w:rPr>
        <w:tab/>
        <w:t>Higher layer parameters for Rel-19 SBFD</w:t>
      </w:r>
      <w:r w:rsidRPr="003553DC">
        <w:rPr>
          <w:bCs/>
        </w:rPr>
        <w:tab/>
        <w:t xml:space="preserve">Huawei, </w:t>
      </w:r>
      <w:proofErr w:type="spellStart"/>
      <w:r w:rsidRPr="003553DC">
        <w:rPr>
          <w:bCs/>
        </w:rPr>
        <w:t>HiSilicon</w:t>
      </w:r>
      <w:proofErr w:type="spellEnd"/>
    </w:p>
    <w:p w14:paraId="3A67698B"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R1-2503327</w:t>
      </w:r>
      <w:r w:rsidRPr="003553DC">
        <w:rPr>
          <w:bCs/>
        </w:rPr>
        <w:tab/>
        <w:t>Discussion on transmission, reception and measurement procedures for SBFD operation</w:t>
      </w:r>
      <w:r w:rsidRPr="003553DC">
        <w:rPr>
          <w:bCs/>
        </w:rPr>
        <w:tab/>
        <w:t xml:space="preserve">ZTE Corporation, </w:t>
      </w:r>
      <w:proofErr w:type="spellStart"/>
      <w:r w:rsidRPr="003553DC">
        <w:rPr>
          <w:bCs/>
        </w:rPr>
        <w:t>Sanechips</w:t>
      </w:r>
      <w:proofErr w:type="spellEnd"/>
    </w:p>
    <w:p w14:paraId="2C48D942"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R1-2503328</w:t>
      </w:r>
      <w:r w:rsidRPr="003553DC">
        <w:rPr>
          <w:bCs/>
        </w:rPr>
        <w:tab/>
        <w:t>Discussion on SBFD random access operation</w:t>
      </w:r>
      <w:r w:rsidRPr="003553DC">
        <w:rPr>
          <w:bCs/>
        </w:rPr>
        <w:tab/>
        <w:t xml:space="preserve">ZTE Corporation, </w:t>
      </w:r>
      <w:proofErr w:type="spellStart"/>
      <w:r w:rsidRPr="003553DC">
        <w:rPr>
          <w:bCs/>
        </w:rPr>
        <w:t>Sanechips</w:t>
      </w:r>
      <w:proofErr w:type="spellEnd"/>
    </w:p>
    <w:p w14:paraId="01C371B4"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R1-2503329</w:t>
      </w:r>
      <w:r w:rsidRPr="003553DC">
        <w:rPr>
          <w:bCs/>
        </w:rPr>
        <w:tab/>
        <w:t>Discussion on CLI handling for Rel-19 duplex operation</w:t>
      </w:r>
      <w:r w:rsidRPr="003553DC">
        <w:rPr>
          <w:bCs/>
        </w:rPr>
        <w:tab/>
        <w:t xml:space="preserve">ZTE Corporation, </w:t>
      </w:r>
      <w:proofErr w:type="spellStart"/>
      <w:r w:rsidRPr="003553DC">
        <w:rPr>
          <w:bCs/>
        </w:rPr>
        <w:t>Sanechips</w:t>
      </w:r>
      <w:proofErr w:type="spellEnd"/>
    </w:p>
    <w:p w14:paraId="41EDA6C3"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R1-2503355</w:t>
      </w:r>
      <w:r w:rsidRPr="003553DC">
        <w:rPr>
          <w:bCs/>
        </w:rPr>
        <w:tab/>
        <w:t>Remaining issues on Rel-19 SBFD operation</w:t>
      </w:r>
      <w:r w:rsidRPr="003553DC">
        <w:rPr>
          <w:bCs/>
        </w:rPr>
        <w:tab/>
        <w:t>vivo</w:t>
      </w:r>
    </w:p>
    <w:p w14:paraId="55234C4D"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R1-2503356</w:t>
      </w:r>
      <w:r w:rsidRPr="003553DC">
        <w:rPr>
          <w:bCs/>
        </w:rPr>
        <w:tab/>
        <w:t>Remaining issues on random access for Rel-19 SBFD</w:t>
      </w:r>
      <w:r w:rsidRPr="003553DC">
        <w:rPr>
          <w:bCs/>
        </w:rPr>
        <w:tab/>
        <w:t>vivo</w:t>
      </w:r>
    </w:p>
    <w:p w14:paraId="4632FF10"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R1-2503357</w:t>
      </w:r>
      <w:r w:rsidRPr="003553DC">
        <w:rPr>
          <w:bCs/>
        </w:rPr>
        <w:tab/>
        <w:t>Remaining issues on CLI handling for Rel-19 NR duplex</w:t>
      </w:r>
      <w:r w:rsidRPr="003553DC">
        <w:rPr>
          <w:bCs/>
        </w:rPr>
        <w:tab/>
        <w:t>vivo</w:t>
      </w:r>
    </w:p>
    <w:p w14:paraId="2D6FE187"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R1-2503415</w:t>
      </w:r>
      <w:r w:rsidRPr="003553DC">
        <w:rPr>
          <w:bCs/>
        </w:rPr>
        <w:tab/>
        <w:t xml:space="preserve">Discussion on </w:t>
      </w:r>
      <w:proofErr w:type="spellStart"/>
      <w:r w:rsidRPr="003553DC">
        <w:rPr>
          <w:bCs/>
        </w:rPr>
        <w:t>subband</w:t>
      </w:r>
      <w:proofErr w:type="spellEnd"/>
      <w:r w:rsidRPr="003553DC">
        <w:rPr>
          <w:bCs/>
        </w:rPr>
        <w:t xml:space="preserve"> non-overlapping full duplex Tx-Rx and measurement operations</w:t>
      </w:r>
      <w:r w:rsidRPr="003553DC">
        <w:rPr>
          <w:bCs/>
        </w:rPr>
        <w:tab/>
        <w:t>NEC</w:t>
      </w:r>
    </w:p>
    <w:p w14:paraId="382BD448"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R1-2503424</w:t>
      </w:r>
      <w:r w:rsidRPr="003553DC">
        <w:rPr>
          <w:bCs/>
        </w:rPr>
        <w:tab/>
        <w:t>Discussion on SBFD TX/RX/measurement procedures</w:t>
      </w:r>
      <w:r w:rsidRPr="003553DC">
        <w:rPr>
          <w:bCs/>
        </w:rPr>
        <w:tab/>
        <w:t>LG Electronics</w:t>
      </w:r>
    </w:p>
    <w:p w14:paraId="047B98A4"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R1-2503425</w:t>
      </w:r>
      <w:r w:rsidRPr="003553DC">
        <w:rPr>
          <w:bCs/>
        </w:rPr>
        <w:tab/>
        <w:t>Discussion on SBFD random access operation</w:t>
      </w:r>
      <w:r w:rsidRPr="003553DC">
        <w:rPr>
          <w:bCs/>
        </w:rPr>
        <w:tab/>
        <w:t>LG Electronics</w:t>
      </w:r>
    </w:p>
    <w:p w14:paraId="149B6DD3"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R1-2503426</w:t>
      </w:r>
      <w:r w:rsidRPr="003553DC">
        <w:rPr>
          <w:bCs/>
        </w:rPr>
        <w:tab/>
        <w:t>Discussion on CLI handling</w:t>
      </w:r>
      <w:r w:rsidRPr="003553DC">
        <w:rPr>
          <w:bCs/>
        </w:rPr>
        <w:tab/>
        <w:t>LG Electronics</w:t>
      </w:r>
    </w:p>
    <w:p w14:paraId="29D0EB81"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R1-2503441</w:t>
      </w:r>
      <w:r w:rsidRPr="003553DC">
        <w:rPr>
          <w:bCs/>
        </w:rPr>
        <w:tab/>
        <w:t>Discussion on SBFD TX/RX/measurement procedures</w:t>
      </w:r>
      <w:r w:rsidRPr="003553DC">
        <w:rPr>
          <w:bCs/>
        </w:rPr>
        <w:tab/>
        <w:t>MediaTek Inc.</w:t>
      </w:r>
    </w:p>
    <w:p w14:paraId="4EE78203"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R1-2503442</w:t>
      </w:r>
      <w:r w:rsidRPr="003553DC">
        <w:rPr>
          <w:bCs/>
        </w:rPr>
        <w:tab/>
        <w:t>Discussion on SBFD Random Access Operation</w:t>
      </w:r>
      <w:r w:rsidRPr="003553DC">
        <w:rPr>
          <w:bCs/>
        </w:rPr>
        <w:tab/>
        <w:t>MediaTek Inc.</w:t>
      </w:r>
    </w:p>
    <w:p w14:paraId="2273983D"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R1-2503443</w:t>
      </w:r>
      <w:r w:rsidRPr="003553DC">
        <w:rPr>
          <w:bCs/>
        </w:rPr>
        <w:tab/>
        <w:t>Discussion on CLI Handling in SBFD System</w:t>
      </w:r>
      <w:r w:rsidRPr="003553DC">
        <w:rPr>
          <w:bCs/>
        </w:rPr>
        <w:tab/>
        <w:t>MediaTek Inc.</w:t>
      </w:r>
    </w:p>
    <w:p w14:paraId="47A42C42"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R1-2503512</w:t>
      </w:r>
      <w:r w:rsidRPr="003553DC">
        <w:rPr>
          <w:bCs/>
        </w:rPr>
        <w:tab/>
        <w:t>Discussion on SBFD TX/RX/measurement procedures</w:t>
      </w:r>
      <w:r w:rsidRPr="003553DC">
        <w:rPr>
          <w:bCs/>
        </w:rPr>
        <w:tab/>
      </w:r>
      <w:proofErr w:type="spellStart"/>
      <w:r w:rsidRPr="003553DC">
        <w:rPr>
          <w:bCs/>
        </w:rPr>
        <w:t>Spreadtrum</w:t>
      </w:r>
      <w:proofErr w:type="spellEnd"/>
      <w:r w:rsidRPr="003553DC">
        <w:rPr>
          <w:bCs/>
        </w:rPr>
        <w:t>, UNISOC</w:t>
      </w:r>
    </w:p>
    <w:p w14:paraId="0042C07D"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R1-2503513</w:t>
      </w:r>
      <w:r w:rsidRPr="003553DC">
        <w:rPr>
          <w:bCs/>
        </w:rPr>
        <w:tab/>
        <w:t>Discussion on SBFD random access operation</w:t>
      </w:r>
      <w:r w:rsidRPr="003553DC">
        <w:rPr>
          <w:bCs/>
        </w:rPr>
        <w:tab/>
      </w:r>
      <w:proofErr w:type="spellStart"/>
      <w:r w:rsidRPr="003553DC">
        <w:rPr>
          <w:bCs/>
        </w:rPr>
        <w:t>Spreadtrum</w:t>
      </w:r>
      <w:proofErr w:type="spellEnd"/>
      <w:r w:rsidRPr="003553DC">
        <w:rPr>
          <w:bCs/>
        </w:rPr>
        <w:t>, UNISOC</w:t>
      </w:r>
    </w:p>
    <w:p w14:paraId="1BDF2D17"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R1-2503514</w:t>
      </w:r>
      <w:r w:rsidRPr="003553DC">
        <w:rPr>
          <w:bCs/>
        </w:rPr>
        <w:tab/>
        <w:t>Discussion on CLI handling</w:t>
      </w:r>
      <w:r w:rsidRPr="003553DC">
        <w:rPr>
          <w:bCs/>
        </w:rPr>
        <w:tab/>
      </w:r>
      <w:proofErr w:type="spellStart"/>
      <w:r w:rsidRPr="003553DC">
        <w:rPr>
          <w:bCs/>
        </w:rPr>
        <w:t>Spreadtrum</w:t>
      </w:r>
      <w:proofErr w:type="spellEnd"/>
      <w:r w:rsidRPr="003553DC">
        <w:rPr>
          <w:bCs/>
        </w:rPr>
        <w:t>, UNISOC</w:t>
      </w:r>
    </w:p>
    <w:p w14:paraId="5BD18F3E"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R1-2503563</w:t>
      </w:r>
      <w:r w:rsidRPr="003553DC">
        <w:rPr>
          <w:bCs/>
        </w:rPr>
        <w:tab/>
        <w:t>SBFD operation and procedures</w:t>
      </w:r>
      <w:r w:rsidRPr="003553DC">
        <w:rPr>
          <w:bCs/>
        </w:rPr>
        <w:tab/>
        <w:t>Samsung</w:t>
      </w:r>
    </w:p>
    <w:p w14:paraId="1171151E"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R1-2503564</w:t>
      </w:r>
      <w:r w:rsidRPr="003553DC">
        <w:rPr>
          <w:bCs/>
        </w:rPr>
        <w:tab/>
        <w:t>Random access on SBFD resources</w:t>
      </w:r>
      <w:r w:rsidRPr="003553DC">
        <w:rPr>
          <w:bCs/>
        </w:rPr>
        <w:tab/>
        <w:t>Samsung</w:t>
      </w:r>
    </w:p>
    <w:p w14:paraId="3A43E056"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R1-2503565</w:t>
      </w:r>
      <w:r w:rsidRPr="003553DC">
        <w:rPr>
          <w:bCs/>
        </w:rPr>
        <w:tab/>
        <w:t>Cross-link interference handling for SBFD</w:t>
      </w:r>
      <w:r w:rsidRPr="003553DC">
        <w:rPr>
          <w:bCs/>
        </w:rPr>
        <w:tab/>
        <w:t>Samsung</w:t>
      </w:r>
    </w:p>
    <w:p w14:paraId="5902252C"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R1-2503623</w:t>
      </w:r>
      <w:r w:rsidRPr="003553DC">
        <w:rPr>
          <w:bCs/>
        </w:rPr>
        <w:tab/>
        <w:t>Discussion on SBFD TX/RX/measurement procedures</w:t>
      </w:r>
      <w:r w:rsidRPr="003553DC">
        <w:rPr>
          <w:bCs/>
        </w:rPr>
        <w:tab/>
      </w:r>
      <w:proofErr w:type="spellStart"/>
      <w:r w:rsidRPr="003553DC">
        <w:rPr>
          <w:bCs/>
        </w:rPr>
        <w:t>InterDigital</w:t>
      </w:r>
      <w:proofErr w:type="spellEnd"/>
      <w:r w:rsidRPr="003553DC">
        <w:rPr>
          <w:bCs/>
        </w:rPr>
        <w:t>, Inc.</w:t>
      </w:r>
    </w:p>
    <w:p w14:paraId="4258F255"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R1-2503624</w:t>
      </w:r>
      <w:r w:rsidRPr="003553DC">
        <w:rPr>
          <w:bCs/>
        </w:rPr>
        <w:tab/>
        <w:t>Discussion on SBFD random access operation</w:t>
      </w:r>
      <w:r w:rsidRPr="003553DC">
        <w:rPr>
          <w:bCs/>
        </w:rPr>
        <w:tab/>
      </w:r>
      <w:proofErr w:type="spellStart"/>
      <w:r w:rsidRPr="003553DC">
        <w:rPr>
          <w:bCs/>
        </w:rPr>
        <w:t>InterDigital</w:t>
      </w:r>
      <w:proofErr w:type="spellEnd"/>
      <w:r w:rsidRPr="003553DC">
        <w:rPr>
          <w:bCs/>
        </w:rPr>
        <w:t>, Inc.</w:t>
      </w:r>
    </w:p>
    <w:p w14:paraId="69558F8D"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R1-2503625</w:t>
      </w:r>
      <w:r w:rsidRPr="003553DC">
        <w:rPr>
          <w:bCs/>
        </w:rPr>
        <w:tab/>
        <w:t>Discussion on CLI handling for SBFD operation</w:t>
      </w:r>
      <w:r w:rsidRPr="003553DC">
        <w:rPr>
          <w:bCs/>
        </w:rPr>
        <w:tab/>
      </w:r>
      <w:proofErr w:type="spellStart"/>
      <w:r w:rsidRPr="003553DC">
        <w:rPr>
          <w:bCs/>
        </w:rPr>
        <w:t>InterDigital</w:t>
      </w:r>
      <w:proofErr w:type="spellEnd"/>
      <w:r w:rsidRPr="003553DC">
        <w:rPr>
          <w:bCs/>
        </w:rPr>
        <w:t>, Inc.</w:t>
      </w:r>
    </w:p>
    <w:p w14:paraId="12710AEA"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R1-2503626</w:t>
      </w:r>
      <w:r w:rsidRPr="003553DC">
        <w:rPr>
          <w:bCs/>
        </w:rPr>
        <w:tab/>
        <w:t>Discussion on SBFD random access operation</w:t>
      </w:r>
      <w:r w:rsidRPr="003553DC">
        <w:rPr>
          <w:bCs/>
        </w:rPr>
        <w:tab/>
        <w:t>Korea Testing Laboratory</w:t>
      </w:r>
    </w:p>
    <w:p w14:paraId="15BC5BB2"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R1-2503629</w:t>
      </w:r>
      <w:r w:rsidRPr="003553DC">
        <w:rPr>
          <w:bCs/>
        </w:rPr>
        <w:tab/>
        <w:t>Discussion on SBFD TX/RX/measurement procedures</w:t>
      </w:r>
      <w:r w:rsidRPr="003553DC">
        <w:rPr>
          <w:bCs/>
        </w:rPr>
        <w:tab/>
        <w:t>TCL</w:t>
      </w:r>
    </w:p>
    <w:p w14:paraId="76168757"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R1-2503630</w:t>
      </w:r>
      <w:r w:rsidRPr="003553DC">
        <w:rPr>
          <w:bCs/>
        </w:rPr>
        <w:tab/>
        <w:t>Discussion on SBFD random access operation</w:t>
      </w:r>
      <w:r w:rsidRPr="003553DC">
        <w:rPr>
          <w:bCs/>
        </w:rPr>
        <w:tab/>
        <w:t>TCL</w:t>
      </w:r>
    </w:p>
    <w:p w14:paraId="5952FFFA"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R1-2503706</w:t>
      </w:r>
      <w:r w:rsidRPr="003553DC">
        <w:rPr>
          <w:bCs/>
        </w:rPr>
        <w:tab/>
        <w:t>Discussion for SBFD TX/RX/ measurement procedures</w:t>
      </w:r>
      <w:r w:rsidRPr="003553DC">
        <w:rPr>
          <w:bCs/>
        </w:rPr>
        <w:tab/>
      </w:r>
      <w:proofErr w:type="spellStart"/>
      <w:r w:rsidRPr="003553DC">
        <w:rPr>
          <w:bCs/>
        </w:rPr>
        <w:t>Tejas</w:t>
      </w:r>
      <w:proofErr w:type="spellEnd"/>
      <w:r w:rsidRPr="003553DC">
        <w:rPr>
          <w:bCs/>
        </w:rPr>
        <w:t xml:space="preserve"> Network Limited</w:t>
      </w:r>
    </w:p>
    <w:p w14:paraId="6032FEE6"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R1-2503707</w:t>
      </w:r>
      <w:r w:rsidRPr="003553DC">
        <w:rPr>
          <w:bCs/>
        </w:rPr>
        <w:tab/>
        <w:t>Discussion on SBFD Random Access Operation</w:t>
      </w:r>
      <w:r w:rsidRPr="003553DC">
        <w:rPr>
          <w:bCs/>
        </w:rPr>
        <w:tab/>
      </w:r>
      <w:proofErr w:type="spellStart"/>
      <w:r w:rsidRPr="003553DC">
        <w:rPr>
          <w:bCs/>
        </w:rPr>
        <w:t>Tejas</w:t>
      </w:r>
      <w:proofErr w:type="spellEnd"/>
      <w:r w:rsidRPr="003553DC">
        <w:rPr>
          <w:bCs/>
        </w:rPr>
        <w:t xml:space="preserve"> Network Limited</w:t>
      </w:r>
    </w:p>
    <w:p w14:paraId="1F6998AB"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R1-2503708</w:t>
      </w:r>
      <w:r w:rsidRPr="003553DC">
        <w:rPr>
          <w:bCs/>
        </w:rPr>
        <w:tab/>
        <w:t xml:space="preserve">Discussion on </w:t>
      </w:r>
      <w:proofErr w:type="spellStart"/>
      <w:r w:rsidRPr="003553DC">
        <w:rPr>
          <w:bCs/>
        </w:rPr>
        <w:t>gNB-gNB</w:t>
      </w:r>
      <w:proofErr w:type="spellEnd"/>
      <w:r w:rsidRPr="003553DC">
        <w:rPr>
          <w:bCs/>
        </w:rPr>
        <w:t xml:space="preserve"> CLI handling</w:t>
      </w:r>
      <w:r w:rsidRPr="003553DC">
        <w:rPr>
          <w:bCs/>
        </w:rPr>
        <w:tab/>
      </w:r>
      <w:proofErr w:type="spellStart"/>
      <w:r w:rsidRPr="003553DC">
        <w:rPr>
          <w:bCs/>
        </w:rPr>
        <w:t>Tejas</w:t>
      </w:r>
      <w:proofErr w:type="spellEnd"/>
      <w:r w:rsidRPr="003553DC">
        <w:rPr>
          <w:bCs/>
        </w:rPr>
        <w:t xml:space="preserve"> Network Limited</w:t>
      </w:r>
    </w:p>
    <w:p w14:paraId="3112AD2A"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R1-2503731</w:t>
      </w:r>
      <w:r w:rsidRPr="003553DC">
        <w:rPr>
          <w:bCs/>
        </w:rPr>
        <w:tab/>
        <w:t>Discussion on SBFD TX/RX/measurement procedures</w:t>
      </w:r>
      <w:r w:rsidRPr="003553DC">
        <w:rPr>
          <w:bCs/>
        </w:rPr>
        <w:tab/>
      </w:r>
      <w:proofErr w:type="spellStart"/>
      <w:r w:rsidRPr="003553DC">
        <w:rPr>
          <w:bCs/>
        </w:rPr>
        <w:t>Ofinno</w:t>
      </w:r>
      <w:proofErr w:type="spellEnd"/>
    </w:p>
    <w:p w14:paraId="348A0451"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R1-2503732</w:t>
      </w:r>
      <w:r w:rsidRPr="003553DC">
        <w:rPr>
          <w:bCs/>
        </w:rPr>
        <w:tab/>
        <w:t>Discussion on SBFD random access operation</w:t>
      </w:r>
      <w:r w:rsidRPr="003553DC">
        <w:rPr>
          <w:bCs/>
        </w:rPr>
        <w:tab/>
      </w:r>
      <w:proofErr w:type="spellStart"/>
      <w:r w:rsidRPr="003553DC">
        <w:rPr>
          <w:bCs/>
        </w:rPr>
        <w:t>Ofinno</w:t>
      </w:r>
      <w:proofErr w:type="spellEnd"/>
    </w:p>
    <w:p w14:paraId="2DD46C05"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R1-2503733</w:t>
      </w:r>
      <w:r w:rsidRPr="003553DC">
        <w:rPr>
          <w:bCs/>
        </w:rPr>
        <w:tab/>
        <w:t>Discussion on CLI handling</w:t>
      </w:r>
      <w:r w:rsidRPr="003553DC">
        <w:rPr>
          <w:bCs/>
        </w:rPr>
        <w:tab/>
      </w:r>
      <w:proofErr w:type="spellStart"/>
      <w:r w:rsidRPr="003553DC">
        <w:rPr>
          <w:bCs/>
        </w:rPr>
        <w:t>Ofinno</w:t>
      </w:r>
      <w:proofErr w:type="spellEnd"/>
    </w:p>
    <w:p w14:paraId="4940D86D"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R1-2503759</w:t>
      </w:r>
      <w:r w:rsidRPr="003553DC">
        <w:rPr>
          <w:bCs/>
        </w:rPr>
        <w:tab/>
        <w:t>Discussion on SBFD Tx/Rx/measurement procedures</w:t>
      </w:r>
      <w:r w:rsidRPr="003553DC">
        <w:rPr>
          <w:bCs/>
        </w:rPr>
        <w:tab/>
        <w:t>Fraunhofer HHI, Fraunhofer IIS</w:t>
      </w:r>
    </w:p>
    <w:p w14:paraId="57BBBAEB"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R1-2503790</w:t>
      </w:r>
      <w:r w:rsidRPr="003553DC">
        <w:rPr>
          <w:bCs/>
        </w:rPr>
        <w:tab/>
        <w:t>Discussion on SBFD TX/RX/measurement procedures</w:t>
      </w:r>
      <w:r w:rsidRPr="003553DC">
        <w:rPr>
          <w:bCs/>
        </w:rPr>
        <w:tab/>
        <w:t>CATT</w:t>
      </w:r>
    </w:p>
    <w:p w14:paraId="57FEA3BC"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R1-2503791</w:t>
      </w:r>
      <w:r w:rsidRPr="003553DC">
        <w:rPr>
          <w:bCs/>
        </w:rPr>
        <w:tab/>
        <w:t>Discussion on SBFD random access operation</w:t>
      </w:r>
      <w:r w:rsidRPr="003553DC">
        <w:rPr>
          <w:bCs/>
        </w:rPr>
        <w:tab/>
        <w:t>CATT</w:t>
      </w:r>
    </w:p>
    <w:p w14:paraId="5EDC3F62"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R1-2503792</w:t>
      </w:r>
      <w:r w:rsidRPr="003553DC">
        <w:rPr>
          <w:bCs/>
        </w:rPr>
        <w:tab/>
        <w:t>Discussion on CLI handling for NR duplex evolution</w:t>
      </w:r>
      <w:r w:rsidRPr="003553DC">
        <w:rPr>
          <w:bCs/>
        </w:rPr>
        <w:tab/>
        <w:t>CATT</w:t>
      </w:r>
    </w:p>
    <w:p w14:paraId="42787582"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lastRenderedPageBreak/>
        <w:t>R1-2503827</w:t>
      </w:r>
      <w:r w:rsidRPr="003553DC">
        <w:rPr>
          <w:bCs/>
        </w:rPr>
        <w:tab/>
        <w:t>Discussion on SBFD TX/RX/measurement procedures</w:t>
      </w:r>
      <w:r w:rsidRPr="003553DC">
        <w:rPr>
          <w:bCs/>
        </w:rPr>
        <w:tab/>
        <w:t>CMCC</w:t>
      </w:r>
    </w:p>
    <w:p w14:paraId="2240CD14"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R1-2503828</w:t>
      </w:r>
      <w:r w:rsidRPr="003553DC">
        <w:rPr>
          <w:bCs/>
        </w:rPr>
        <w:tab/>
        <w:t>Discussion on SBFD random access operation</w:t>
      </w:r>
      <w:r w:rsidRPr="003553DC">
        <w:rPr>
          <w:bCs/>
        </w:rPr>
        <w:tab/>
        <w:t>CMCC</w:t>
      </w:r>
    </w:p>
    <w:p w14:paraId="2B082B5E"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R1-2503829</w:t>
      </w:r>
      <w:r w:rsidRPr="003553DC">
        <w:rPr>
          <w:bCs/>
        </w:rPr>
        <w:tab/>
        <w:t>Discussion on CLI handling</w:t>
      </w:r>
      <w:r w:rsidRPr="003553DC">
        <w:rPr>
          <w:bCs/>
        </w:rPr>
        <w:tab/>
        <w:t>CMCC</w:t>
      </w:r>
    </w:p>
    <w:p w14:paraId="73748A57"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R1-2503879</w:t>
      </w:r>
      <w:r w:rsidRPr="003553DC">
        <w:rPr>
          <w:bCs/>
        </w:rPr>
        <w:tab/>
        <w:t>Discussion on reception and transmission procedure for SBFD operation</w:t>
      </w:r>
      <w:r w:rsidRPr="003553DC">
        <w:rPr>
          <w:bCs/>
        </w:rPr>
        <w:tab/>
        <w:t>Xiaomi</w:t>
      </w:r>
    </w:p>
    <w:p w14:paraId="58EC1999"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R1-2503880</w:t>
      </w:r>
      <w:r w:rsidRPr="003553DC">
        <w:rPr>
          <w:bCs/>
        </w:rPr>
        <w:tab/>
        <w:t>Discussion on SBFD random access operation</w:t>
      </w:r>
      <w:r w:rsidRPr="003553DC">
        <w:rPr>
          <w:bCs/>
        </w:rPr>
        <w:tab/>
        <w:t>Xiaomi</w:t>
      </w:r>
    </w:p>
    <w:p w14:paraId="749EF54B"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R1-2503881</w:t>
      </w:r>
      <w:r w:rsidRPr="003553DC">
        <w:rPr>
          <w:bCs/>
        </w:rPr>
        <w:tab/>
        <w:t>Discussion on CLI handling for SBFD operation</w:t>
      </w:r>
      <w:r w:rsidRPr="003553DC">
        <w:rPr>
          <w:bCs/>
        </w:rPr>
        <w:tab/>
        <w:t>Xiaomi</w:t>
      </w:r>
    </w:p>
    <w:p w14:paraId="113541F9"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R1-2503936</w:t>
      </w:r>
      <w:r w:rsidRPr="003553DC">
        <w:rPr>
          <w:bCs/>
        </w:rPr>
        <w:tab/>
        <w:t>CLI Handling for NR duplex operation</w:t>
      </w:r>
      <w:r w:rsidRPr="003553DC">
        <w:rPr>
          <w:bCs/>
        </w:rPr>
        <w:tab/>
        <w:t>NEC</w:t>
      </w:r>
    </w:p>
    <w:p w14:paraId="4330AD85"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R1-2503937</w:t>
      </w:r>
      <w:r w:rsidRPr="003553DC">
        <w:rPr>
          <w:bCs/>
        </w:rPr>
        <w:tab/>
        <w:t xml:space="preserve">Discussion on random access for </w:t>
      </w:r>
      <w:proofErr w:type="spellStart"/>
      <w:r w:rsidRPr="003553DC">
        <w:rPr>
          <w:bCs/>
        </w:rPr>
        <w:t>subband</w:t>
      </w:r>
      <w:proofErr w:type="spellEnd"/>
      <w:r w:rsidRPr="003553DC">
        <w:rPr>
          <w:bCs/>
        </w:rPr>
        <w:t xml:space="preserve"> non-overlapping full duplex</w:t>
      </w:r>
      <w:r w:rsidRPr="003553DC">
        <w:rPr>
          <w:bCs/>
        </w:rPr>
        <w:tab/>
        <w:t>NEC</w:t>
      </w:r>
    </w:p>
    <w:p w14:paraId="3D7DACC5"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R1-2503970</w:t>
      </w:r>
      <w:r w:rsidRPr="003553DC">
        <w:rPr>
          <w:bCs/>
        </w:rPr>
        <w:tab/>
        <w:t>Discussion on SBFD TX/RX/measurement procedures</w:t>
      </w:r>
      <w:r w:rsidRPr="003553DC">
        <w:rPr>
          <w:bCs/>
        </w:rPr>
        <w:tab/>
      </w:r>
      <w:proofErr w:type="spellStart"/>
      <w:r w:rsidRPr="003553DC">
        <w:rPr>
          <w:bCs/>
        </w:rPr>
        <w:t>Kookmin</w:t>
      </w:r>
      <w:proofErr w:type="spellEnd"/>
      <w:r w:rsidRPr="003553DC">
        <w:rPr>
          <w:bCs/>
        </w:rPr>
        <w:t xml:space="preserve"> University</w:t>
      </w:r>
    </w:p>
    <w:p w14:paraId="1959D929"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R1-2503971</w:t>
      </w:r>
      <w:r w:rsidRPr="003553DC">
        <w:rPr>
          <w:bCs/>
        </w:rPr>
        <w:tab/>
        <w:t>Discussion on SBFD random access operation</w:t>
      </w:r>
      <w:r w:rsidRPr="003553DC">
        <w:rPr>
          <w:bCs/>
        </w:rPr>
        <w:tab/>
      </w:r>
      <w:proofErr w:type="spellStart"/>
      <w:r w:rsidRPr="003553DC">
        <w:rPr>
          <w:bCs/>
        </w:rPr>
        <w:t>Kookmin</w:t>
      </w:r>
      <w:proofErr w:type="spellEnd"/>
      <w:r w:rsidRPr="003553DC">
        <w:rPr>
          <w:bCs/>
        </w:rPr>
        <w:t xml:space="preserve"> University</w:t>
      </w:r>
    </w:p>
    <w:p w14:paraId="26ECBA56"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R1-2504009</w:t>
      </w:r>
      <w:r w:rsidRPr="003553DC">
        <w:rPr>
          <w:bCs/>
        </w:rPr>
        <w:tab/>
        <w:t>Discussion on SBFD TX/RX/measurement procedures</w:t>
      </w:r>
      <w:r w:rsidRPr="003553DC">
        <w:rPr>
          <w:bCs/>
        </w:rPr>
        <w:tab/>
        <w:t>Panasonic</w:t>
      </w:r>
    </w:p>
    <w:p w14:paraId="62B530CF"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R1-2504010</w:t>
      </w:r>
      <w:r w:rsidRPr="003553DC">
        <w:rPr>
          <w:bCs/>
        </w:rPr>
        <w:tab/>
        <w:t>Discussion on SBFD random access operation</w:t>
      </w:r>
      <w:r w:rsidRPr="003553DC">
        <w:rPr>
          <w:bCs/>
        </w:rPr>
        <w:tab/>
        <w:t>Panasonic</w:t>
      </w:r>
    </w:p>
    <w:p w14:paraId="5C1E5E8C"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R1-2504023</w:t>
      </w:r>
      <w:r w:rsidRPr="003553DC">
        <w:rPr>
          <w:bCs/>
        </w:rPr>
        <w:tab/>
        <w:t>Discussion on CLI handling</w:t>
      </w:r>
      <w:r w:rsidRPr="003553DC">
        <w:rPr>
          <w:bCs/>
        </w:rPr>
        <w:tab/>
        <w:t>Panasonic</w:t>
      </w:r>
    </w:p>
    <w:p w14:paraId="141E098A"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R1-2504044</w:t>
      </w:r>
      <w:r w:rsidRPr="003553DC">
        <w:rPr>
          <w:bCs/>
        </w:rPr>
        <w:tab/>
        <w:t>Remaining issues on SBFD TX/RX/measurement procedures</w:t>
      </w:r>
      <w:r w:rsidRPr="003553DC">
        <w:rPr>
          <w:bCs/>
        </w:rPr>
        <w:tab/>
        <w:t>China Telecom</w:t>
      </w:r>
    </w:p>
    <w:p w14:paraId="5F609D17"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R1-2504045</w:t>
      </w:r>
      <w:r w:rsidRPr="003553DC">
        <w:rPr>
          <w:bCs/>
        </w:rPr>
        <w:tab/>
        <w:t>Discussion on SBFD random access operation</w:t>
      </w:r>
      <w:r w:rsidRPr="003553DC">
        <w:rPr>
          <w:bCs/>
        </w:rPr>
        <w:tab/>
        <w:t>China Telecom</w:t>
      </w:r>
    </w:p>
    <w:p w14:paraId="187770C5"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R1-2504086</w:t>
      </w:r>
      <w:r w:rsidRPr="003553DC">
        <w:rPr>
          <w:bCs/>
        </w:rPr>
        <w:tab/>
        <w:t>Discussion on SBFD Tx/Rx/measurement procedures</w:t>
      </w:r>
      <w:r w:rsidRPr="003553DC">
        <w:rPr>
          <w:bCs/>
        </w:rPr>
        <w:tab/>
        <w:t>Fujitsu</w:t>
      </w:r>
    </w:p>
    <w:p w14:paraId="392E013F"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R1-2504087</w:t>
      </w:r>
      <w:r w:rsidRPr="003553DC">
        <w:rPr>
          <w:bCs/>
        </w:rPr>
        <w:tab/>
        <w:t>Discussion on SBFD random access operation</w:t>
      </w:r>
      <w:r w:rsidRPr="003553DC">
        <w:rPr>
          <w:bCs/>
        </w:rPr>
        <w:tab/>
        <w:t>Fujitsu</w:t>
      </w:r>
    </w:p>
    <w:p w14:paraId="34F292E6"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R1-2504097</w:t>
      </w:r>
      <w:r w:rsidRPr="003553DC">
        <w:rPr>
          <w:bCs/>
        </w:rPr>
        <w:tab/>
        <w:t>Discussion on SBFD TX/RX/measurement procedures</w:t>
      </w:r>
      <w:r w:rsidRPr="003553DC">
        <w:rPr>
          <w:bCs/>
        </w:rPr>
        <w:tab/>
        <w:t>HONOR</w:t>
      </w:r>
    </w:p>
    <w:p w14:paraId="58FA4032"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R1-2504106</w:t>
      </w:r>
      <w:r w:rsidRPr="003553DC">
        <w:rPr>
          <w:bCs/>
        </w:rPr>
        <w:tab/>
        <w:t>SBFD random access operation</w:t>
      </w:r>
      <w:r w:rsidRPr="003553DC">
        <w:rPr>
          <w:bCs/>
        </w:rPr>
        <w:tab/>
        <w:t>Lenovo</w:t>
      </w:r>
    </w:p>
    <w:p w14:paraId="137D9250"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R1-2504118</w:t>
      </w:r>
      <w:r w:rsidRPr="003553DC">
        <w:rPr>
          <w:bCs/>
        </w:rPr>
        <w:tab/>
        <w:t>Discussion on SBFD random access operation</w:t>
      </w:r>
      <w:r w:rsidRPr="003553DC">
        <w:rPr>
          <w:bCs/>
        </w:rPr>
        <w:tab/>
        <w:t>Hyundai Motor Company</w:t>
      </w:r>
    </w:p>
    <w:p w14:paraId="5362B9DD"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R1-2504121</w:t>
      </w:r>
      <w:r w:rsidRPr="003553DC">
        <w:rPr>
          <w:bCs/>
        </w:rPr>
        <w:tab/>
        <w:t>On SBFD TX/RX/measurement procedures</w:t>
      </w:r>
      <w:r w:rsidRPr="003553DC">
        <w:rPr>
          <w:bCs/>
        </w:rPr>
        <w:tab/>
        <w:t>Nokia, Nokia Shanghai Bell</w:t>
      </w:r>
    </w:p>
    <w:p w14:paraId="0D8132F9"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R1-2504122</w:t>
      </w:r>
      <w:r w:rsidRPr="003553DC">
        <w:rPr>
          <w:bCs/>
        </w:rPr>
        <w:tab/>
        <w:t>SBFD random access operation</w:t>
      </w:r>
      <w:r w:rsidRPr="003553DC">
        <w:rPr>
          <w:bCs/>
        </w:rPr>
        <w:tab/>
        <w:t>Nokia, Nokia Shanghai Bell</w:t>
      </w:r>
    </w:p>
    <w:p w14:paraId="308D2C36"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R1-2504123</w:t>
      </w:r>
      <w:r w:rsidRPr="003553DC">
        <w:rPr>
          <w:bCs/>
        </w:rPr>
        <w:tab/>
        <w:t>Cross-link interference handling for duplex evolution</w:t>
      </w:r>
      <w:r w:rsidRPr="003553DC">
        <w:rPr>
          <w:bCs/>
        </w:rPr>
        <w:tab/>
        <w:t>Nokia, Nokia Shanghai Bell</w:t>
      </w:r>
    </w:p>
    <w:p w14:paraId="32E5DE79"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R1-2504136</w:t>
      </w:r>
      <w:r w:rsidRPr="003553DC">
        <w:rPr>
          <w:bCs/>
        </w:rPr>
        <w:tab/>
        <w:t>Discussion on SBFD TX/RX/measurement procedures</w:t>
      </w:r>
      <w:r w:rsidRPr="003553DC">
        <w:rPr>
          <w:bCs/>
        </w:rPr>
        <w:tab/>
        <w:t>ETRI</w:t>
      </w:r>
    </w:p>
    <w:p w14:paraId="37948D0B"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R1-2504137</w:t>
      </w:r>
      <w:r w:rsidRPr="003553DC">
        <w:rPr>
          <w:bCs/>
        </w:rPr>
        <w:tab/>
        <w:t>SBFD random access operation</w:t>
      </w:r>
      <w:r w:rsidRPr="003553DC">
        <w:rPr>
          <w:bCs/>
        </w:rPr>
        <w:tab/>
        <w:t>ETRI</w:t>
      </w:r>
    </w:p>
    <w:p w14:paraId="58F3A49A"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R1-2504138</w:t>
      </w:r>
      <w:r w:rsidRPr="003553DC">
        <w:rPr>
          <w:bCs/>
        </w:rPr>
        <w:tab/>
        <w:t>Discussion on CLI handling for SBFD operation</w:t>
      </w:r>
      <w:r w:rsidRPr="003553DC">
        <w:rPr>
          <w:bCs/>
        </w:rPr>
        <w:tab/>
        <w:t>ETRI</w:t>
      </w:r>
    </w:p>
    <w:p w14:paraId="15FE9E56"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R1-2504174</w:t>
      </w:r>
      <w:r w:rsidRPr="003553DC">
        <w:rPr>
          <w:bCs/>
        </w:rPr>
        <w:tab/>
        <w:t>Discussion on SBFD operation</w:t>
      </w:r>
      <w:r w:rsidRPr="003553DC">
        <w:rPr>
          <w:bCs/>
        </w:rPr>
        <w:tab/>
      </w:r>
      <w:proofErr w:type="spellStart"/>
      <w:r w:rsidRPr="003553DC">
        <w:rPr>
          <w:bCs/>
        </w:rPr>
        <w:t>Transsion</w:t>
      </w:r>
      <w:proofErr w:type="spellEnd"/>
      <w:r w:rsidRPr="003553DC">
        <w:rPr>
          <w:bCs/>
        </w:rPr>
        <w:t xml:space="preserve"> Holdings</w:t>
      </w:r>
    </w:p>
    <w:p w14:paraId="640CFC6B"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R1-2504175</w:t>
      </w:r>
      <w:r w:rsidRPr="003553DC">
        <w:rPr>
          <w:bCs/>
        </w:rPr>
        <w:tab/>
        <w:t>Discussion on SBFD random access operation</w:t>
      </w:r>
      <w:r w:rsidRPr="003553DC">
        <w:rPr>
          <w:bCs/>
        </w:rPr>
        <w:tab/>
      </w:r>
      <w:proofErr w:type="spellStart"/>
      <w:r w:rsidRPr="003553DC">
        <w:rPr>
          <w:bCs/>
        </w:rPr>
        <w:t>Transsion</w:t>
      </w:r>
      <w:proofErr w:type="spellEnd"/>
      <w:r w:rsidRPr="003553DC">
        <w:rPr>
          <w:bCs/>
        </w:rPr>
        <w:t xml:space="preserve"> Holdings</w:t>
      </w:r>
    </w:p>
    <w:p w14:paraId="613C7108"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R1-2504209</w:t>
      </w:r>
      <w:r w:rsidRPr="003553DC">
        <w:rPr>
          <w:bCs/>
        </w:rPr>
        <w:tab/>
        <w:t>Discussion on SBFD Tx/Rx/measurement procedures</w:t>
      </w:r>
      <w:r w:rsidRPr="003553DC">
        <w:rPr>
          <w:bCs/>
        </w:rPr>
        <w:tab/>
        <w:t>OPPO</w:t>
      </w:r>
    </w:p>
    <w:p w14:paraId="66C929C7"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R1-2504210</w:t>
      </w:r>
      <w:r w:rsidRPr="003553DC">
        <w:rPr>
          <w:bCs/>
        </w:rPr>
        <w:tab/>
        <w:t>Discussion on SBFD random access operation</w:t>
      </w:r>
      <w:r w:rsidRPr="003553DC">
        <w:rPr>
          <w:bCs/>
        </w:rPr>
        <w:tab/>
        <w:t>OPPO</w:t>
      </w:r>
    </w:p>
    <w:p w14:paraId="4E54AA62"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R1-2504211</w:t>
      </w:r>
      <w:r w:rsidRPr="003553DC">
        <w:rPr>
          <w:bCs/>
        </w:rPr>
        <w:tab/>
        <w:t>CLI handling in NR duplex operation</w:t>
      </w:r>
      <w:r w:rsidRPr="003553DC">
        <w:rPr>
          <w:bCs/>
        </w:rPr>
        <w:tab/>
        <w:t>OPPO</w:t>
      </w:r>
    </w:p>
    <w:p w14:paraId="21194B71"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R1-2504286</w:t>
      </w:r>
      <w:r w:rsidRPr="003553DC">
        <w:rPr>
          <w:bCs/>
        </w:rPr>
        <w:tab/>
        <w:t>SBFD TX/RX Measurement Procedures</w:t>
      </w:r>
      <w:r w:rsidRPr="003553DC">
        <w:rPr>
          <w:bCs/>
        </w:rPr>
        <w:tab/>
        <w:t>Lenovo</w:t>
      </w:r>
    </w:p>
    <w:p w14:paraId="626FFFB9"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R1-2504289</w:t>
      </w:r>
      <w:r w:rsidRPr="003553DC">
        <w:rPr>
          <w:bCs/>
        </w:rPr>
        <w:tab/>
        <w:t>Discussion on SBFD Tx/Rx/measurement procedures</w:t>
      </w:r>
      <w:r w:rsidRPr="003553DC">
        <w:rPr>
          <w:bCs/>
        </w:rPr>
        <w:tab/>
        <w:t>Charter Communications, Inc</w:t>
      </w:r>
    </w:p>
    <w:p w14:paraId="7DB23598"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R1-2504315</w:t>
      </w:r>
      <w:r w:rsidRPr="003553DC">
        <w:rPr>
          <w:bCs/>
        </w:rPr>
        <w:tab/>
        <w:t>Remaining issues on SBFD TX/RX/measurement procedures</w:t>
      </w:r>
      <w:r w:rsidRPr="003553DC">
        <w:rPr>
          <w:bCs/>
        </w:rPr>
        <w:tab/>
        <w:t>Apple</w:t>
      </w:r>
    </w:p>
    <w:p w14:paraId="38BEFCCF"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R1-2504316</w:t>
      </w:r>
      <w:r w:rsidRPr="003553DC">
        <w:rPr>
          <w:bCs/>
        </w:rPr>
        <w:tab/>
        <w:t>Views on SBFD random access operation</w:t>
      </w:r>
      <w:r w:rsidRPr="003553DC">
        <w:rPr>
          <w:bCs/>
        </w:rPr>
        <w:tab/>
        <w:t>Apple</w:t>
      </w:r>
    </w:p>
    <w:p w14:paraId="11F55CF4"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R1-2504317</w:t>
      </w:r>
      <w:r w:rsidRPr="003553DC">
        <w:rPr>
          <w:bCs/>
        </w:rPr>
        <w:tab/>
        <w:t>Remaining issues on CLI handling</w:t>
      </w:r>
      <w:r w:rsidRPr="003553DC">
        <w:rPr>
          <w:bCs/>
        </w:rPr>
        <w:tab/>
        <w:t>Apple</w:t>
      </w:r>
    </w:p>
    <w:p w14:paraId="0CFBC89F"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R1-2504375</w:t>
      </w:r>
      <w:r w:rsidRPr="003553DC">
        <w:rPr>
          <w:bCs/>
        </w:rPr>
        <w:tab/>
        <w:t>Cross-link interference (CLI) handling</w:t>
      </w:r>
      <w:r w:rsidRPr="003553DC">
        <w:rPr>
          <w:bCs/>
        </w:rPr>
        <w:tab/>
        <w:t>Sharp</w:t>
      </w:r>
    </w:p>
    <w:p w14:paraId="324C3648"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R1-2504391</w:t>
      </w:r>
      <w:r w:rsidRPr="003553DC">
        <w:rPr>
          <w:bCs/>
        </w:rPr>
        <w:tab/>
        <w:t>SBFD Transmission, Reception and Measurement Procedures</w:t>
      </w:r>
      <w:r w:rsidRPr="003553DC">
        <w:rPr>
          <w:bCs/>
        </w:rPr>
        <w:tab/>
        <w:t>Qualcomm Incorporated</w:t>
      </w:r>
    </w:p>
    <w:p w14:paraId="30CB3CAD"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R1-2504392</w:t>
      </w:r>
      <w:r w:rsidRPr="003553DC">
        <w:rPr>
          <w:bCs/>
        </w:rPr>
        <w:tab/>
        <w:t>SBFD Random Access Operation</w:t>
      </w:r>
      <w:r w:rsidRPr="003553DC">
        <w:rPr>
          <w:bCs/>
        </w:rPr>
        <w:tab/>
        <w:t>Qualcomm Incorporated</w:t>
      </w:r>
    </w:p>
    <w:p w14:paraId="7FE38E7D"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R1-2504393</w:t>
      </w:r>
      <w:r w:rsidRPr="003553DC">
        <w:rPr>
          <w:bCs/>
        </w:rPr>
        <w:tab/>
        <w:t>Enhancements for CLI handling</w:t>
      </w:r>
      <w:r w:rsidRPr="003553DC">
        <w:rPr>
          <w:bCs/>
        </w:rPr>
        <w:tab/>
        <w:t>Qualcomm Incorporated</w:t>
      </w:r>
    </w:p>
    <w:p w14:paraId="57DE42DA"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R1-2504478</w:t>
      </w:r>
      <w:r w:rsidRPr="003553DC">
        <w:rPr>
          <w:bCs/>
        </w:rPr>
        <w:tab/>
        <w:t>SBFD Tx/Rx/measurement aspects</w:t>
      </w:r>
      <w:r w:rsidRPr="003553DC">
        <w:rPr>
          <w:bCs/>
        </w:rPr>
        <w:tab/>
        <w:t>Sharp</w:t>
      </w:r>
    </w:p>
    <w:p w14:paraId="04B77F57"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R1-2504479</w:t>
      </w:r>
      <w:r w:rsidRPr="003553DC">
        <w:rPr>
          <w:bCs/>
        </w:rPr>
        <w:tab/>
        <w:t>SBFD Random Access Aspects</w:t>
      </w:r>
      <w:r w:rsidRPr="003553DC">
        <w:rPr>
          <w:bCs/>
        </w:rPr>
        <w:tab/>
        <w:t>Sharp</w:t>
      </w:r>
    </w:p>
    <w:p w14:paraId="0E9CCD6D"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R1-2504498</w:t>
      </w:r>
      <w:r w:rsidRPr="003553DC">
        <w:rPr>
          <w:bCs/>
        </w:rPr>
        <w:tab/>
        <w:t>Discussion on SBFD TX/RX/measurement procedures</w:t>
      </w:r>
      <w:r w:rsidRPr="003553DC">
        <w:rPr>
          <w:bCs/>
        </w:rPr>
        <w:tab/>
        <w:t>NTT DOCOMO, INC.</w:t>
      </w:r>
    </w:p>
    <w:p w14:paraId="30819781"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R1-2504499</w:t>
      </w:r>
      <w:r w:rsidRPr="003553DC">
        <w:rPr>
          <w:bCs/>
        </w:rPr>
        <w:tab/>
        <w:t>Discussion on SBFD random access operation</w:t>
      </w:r>
      <w:r w:rsidRPr="003553DC">
        <w:rPr>
          <w:bCs/>
        </w:rPr>
        <w:tab/>
        <w:t>NTT DOCOMO, INC.</w:t>
      </w:r>
    </w:p>
    <w:p w14:paraId="769DFF95"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R1-2504500</w:t>
      </w:r>
      <w:r w:rsidRPr="003553DC">
        <w:rPr>
          <w:bCs/>
        </w:rPr>
        <w:tab/>
        <w:t>Discussion on CLI handling</w:t>
      </w:r>
      <w:r w:rsidRPr="003553DC">
        <w:rPr>
          <w:bCs/>
        </w:rPr>
        <w:tab/>
        <w:t>NTT DOCOMO, INC.</w:t>
      </w:r>
    </w:p>
    <w:p w14:paraId="26630186"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R1-2504536</w:t>
      </w:r>
      <w:r w:rsidRPr="003553DC">
        <w:rPr>
          <w:bCs/>
        </w:rPr>
        <w:tab/>
        <w:t>Discussion on SBFD TX/RX/measurement procedures</w:t>
      </w:r>
      <w:r w:rsidRPr="003553DC">
        <w:rPr>
          <w:bCs/>
        </w:rPr>
        <w:tab/>
        <w:t>ITRI, Acer Incorporated</w:t>
      </w:r>
    </w:p>
    <w:p w14:paraId="3F3E380A"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R1-2504537</w:t>
      </w:r>
      <w:r w:rsidRPr="003553DC">
        <w:rPr>
          <w:bCs/>
        </w:rPr>
        <w:tab/>
        <w:t>Discussion on SBFD random access operation</w:t>
      </w:r>
      <w:r w:rsidRPr="003553DC">
        <w:rPr>
          <w:bCs/>
        </w:rPr>
        <w:tab/>
        <w:t>ITRI, Acer Incorporated</w:t>
      </w:r>
    </w:p>
    <w:p w14:paraId="50F8A09D"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R1-2504559</w:t>
      </w:r>
      <w:r w:rsidRPr="003553DC">
        <w:rPr>
          <w:bCs/>
        </w:rPr>
        <w:tab/>
        <w:t>Partial PRG handling for SBFD</w:t>
      </w:r>
      <w:r w:rsidRPr="003553DC">
        <w:rPr>
          <w:bCs/>
        </w:rPr>
        <w:tab/>
      </w:r>
      <w:proofErr w:type="spellStart"/>
      <w:r w:rsidRPr="003553DC">
        <w:rPr>
          <w:bCs/>
        </w:rPr>
        <w:t>ASUSTeK</w:t>
      </w:r>
      <w:proofErr w:type="spellEnd"/>
    </w:p>
    <w:p w14:paraId="6D367DBA"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R1-2504582</w:t>
      </w:r>
      <w:r w:rsidRPr="003553DC">
        <w:rPr>
          <w:bCs/>
        </w:rPr>
        <w:tab/>
        <w:t>Discussion on SBFD TX/RX/measurement procedures</w:t>
      </w:r>
      <w:r w:rsidRPr="003553DC">
        <w:rPr>
          <w:bCs/>
        </w:rPr>
        <w:tab/>
        <w:t>Google Korea LLC</w:t>
      </w:r>
    </w:p>
    <w:p w14:paraId="5E82287A"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R1-2504590</w:t>
      </w:r>
      <w:r w:rsidRPr="003553DC">
        <w:rPr>
          <w:bCs/>
        </w:rPr>
        <w:tab/>
        <w:t>On SBFD random access operation</w:t>
      </w:r>
      <w:r w:rsidRPr="003553DC">
        <w:rPr>
          <w:bCs/>
        </w:rPr>
        <w:tab/>
        <w:t>Google Ireland Limited</w:t>
      </w:r>
    </w:p>
    <w:p w14:paraId="4257BD57"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R1-2504591</w:t>
      </w:r>
      <w:r w:rsidRPr="003553DC">
        <w:rPr>
          <w:bCs/>
        </w:rPr>
        <w:tab/>
        <w:t>On CLI handling for SBFD operation</w:t>
      </w:r>
      <w:r w:rsidRPr="003553DC">
        <w:rPr>
          <w:bCs/>
        </w:rPr>
        <w:tab/>
        <w:t>Google Ireland Limited</w:t>
      </w:r>
    </w:p>
    <w:p w14:paraId="3B079776"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R1-2504593</w:t>
      </w:r>
      <w:r w:rsidRPr="003553DC">
        <w:rPr>
          <w:bCs/>
        </w:rPr>
        <w:tab/>
        <w:t>Summary #1 of SBFD TX/RX/measurement procedures</w:t>
      </w:r>
      <w:r w:rsidRPr="003553DC">
        <w:rPr>
          <w:bCs/>
        </w:rPr>
        <w:tab/>
        <w:t>Moderator (Xiaomi)</w:t>
      </w:r>
    </w:p>
    <w:p w14:paraId="2D4A5014"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R1-2504594</w:t>
      </w:r>
      <w:r w:rsidRPr="003553DC">
        <w:rPr>
          <w:bCs/>
        </w:rPr>
        <w:tab/>
        <w:t>Summary #2 of SBFD TX/RX/measurement procedures</w:t>
      </w:r>
      <w:r w:rsidRPr="003553DC">
        <w:rPr>
          <w:bCs/>
        </w:rPr>
        <w:tab/>
        <w:t>Moderator (Xiaomi)</w:t>
      </w:r>
    </w:p>
    <w:p w14:paraId="16EECA50"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R1-2504598</w:t>
      </w:r>
      <w:r w:rsidRPr="003553DC">
        <w:rPr>
          <w:bCs/>
        </w:rPr>
        <w:tab/>
        <w:t>Discussion on SBFD TX/RX/measurement procedures</w:t>
      </w:r>
      <w:r w:rsidRPr="003553DC">
        <w:rPr>
          <w:bCs/>
        </w:rPr>
        <w:tab/>
        <w:t>CEWiT</w:t>
      </w:r>
    </w:p>
    <w:p w14:paraId="61D417A2"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R1-2504599</w:t>
      </w:r>
      <w:r w:rsidRPr="003553DC">
        <w:rPr>
          <w:bCs/>
        </w:rPr>
        <w:tab/>
        <w:t>Discussion on CLI Handling</w:t>
      </w:r>
      <w:r w:rsidRPr="003553DC">
        <w:rPr>
          <w:bCs/>
        </w:rPr>
        <w:tab/>
        <w:t>CEWiT</w:t>
      </w:r>
    </w:p>
    <w:p w14:paraId="209B8103"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R1-2504609</w:t>
      </w:r>
      <w:r w:rsidRPr="003553DC">
        <w:rPr>
          <w:bCs/>
        </w:rPr>
        <w:tab/>
        <w:t>SBFD TX/RX/measurement procedures</w:t>
      </w:r>
      <w:r w:rsidRPr="003553DC">
        <w:rPr>
          <w:bCs/>
        </w:rPr>
        <w:tab/>
        <w:t>Ericsson</w:t>
      </w:r>
    </w:p>
    <w:p w14:paraId="08B11DCB"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R1-2504610</w:t>
      </w:r>
      <w:r w:rsidRPr="003553DC">
        <w:rPr>
          <w:bCs/>
        </w:rPr>
        <w:tab/>
        <w:t>SBFD Random access operation</w:t>
      </w:r>
      <w:r w:rsidRPr="003553DC">
        <w:rPr>
          <w:bCs/>
        </w:rPr>
        <w:tab/>
        <w:t>Ericsson</w:t>
      </w:r>
    </w:p>
    <w:p w14:paraId="0DD0B616"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R1-2504611</w:t>
      </w:r>
      <w:r w:rsidRPr="003553DC">
        <w:rPr>
          <w:bCs/>
        </w:rPr>
        <w:tab/>
        <w:t>SBFD CLI handling</w:t>
      </w:r>
      <w:r w:rsidRPr="003553DC">
        <w:rPr>
          <w:bCs/>
        </w:rPr>
        <w:tab/>
        <w:t>Ericsson</w:t>
      </w:r>
    </w:p>
    <w:p w14:paraId="1AE62C75"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R1-2504615</w:t>
      </w:r>
      <w:r w:rsidRPr="003553DC">
        <w:rPr>
          <w:bCs/>
        </w:rPr>
        <w:tab/>
        <w:t>Discussion on SBFD TX/RX/measurement procedures</w:t>
      </w:r>
      <w:r w:rsidRPr="003553DC">
        <w:rPr>
          <w:bCs/>
        </w:rPr>
        <w:tab/>
        <w:t>WILUS Inc.</w:t>
      </w:r>
    </w:p>
    <w:p w14:paraId="0B443C67"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R1-2504616</w:t>
      </w:r>
      <w:r w:rsidRPr="003553DC">
        <w:rPr>
          <w:bCs/>
        </w:rPr>
        <w:tab/>
        <w:t>Discussion on SBFD random access operation</w:t>
      </w:r>
      <w:r w:rsidRPr="003553DC">
        <w:rPr>
          <w:bCs/>
        </w:rPr>
        <w:tab/>
        <w:t>WILUS Inc.</w:t>
      </w:r>
    </w:p>
    <w:p w14:paraId="53CE0239"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R1-2504626</w:t>
      </w:r>
      <w:r w:rsidRPr="003553DC">
        <w:rPr>
          <w:bCs/>
        </w:rPr>
        <w:tab/>
        <w:t>SBFD procedures</w:t>
      </w:r>
      <w:r w:rsidRPr="003553DC">
        <w:rPr>
          <w:bCs/>
        </w:rPr>
        <w:tab/>
        <w:t>Sony</w:t>
      </w:r>
    </w:p>
    <w:p w14:paraId="21383780"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R1-2504627</w:t>
      </w:r>
      <w:r w:rsidRPr="003553DC">
        <w:rPr>
          <w:bCs/>
        </w:rPr>
        <w:tab/>
        <w:t>SBFD RACH operations</w:t>
      </w:r>
      <w:r w:rsidRPr="003553DC">
        <w:rPr>
          <w:bCs/>
        </w:rPr>
        <w:tab/>
        <w:t>Sony</w:t>
      </w:r>
    </w:p>
    <w:p w14:paraId="04B5E778"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R1-2504628</w:t>
      </w:r>
      <w:r w:rsidRPr="003553DC">
        <w:rPr>
          <w:bCs/>
        </w:rPr>
        <w:tab/>
        <w:t>SBFD CLI handling</w:t>
      </w:r>
      <w:r w:rsidRPr="003553DC">
        <w:rPr>
          <w:bCs/>
        </w:rPr>
        <w:tab/>
        <w:t>Sony</w:t>
      </w:r>
    </w:p>
    <w:p w14:paraId="517DA263"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R1-2504708</w:t>
      </w:r>
      <w:r w:rsidRPr="003553DC">
        <w:rPr>
          <w:bCs/>
        </w:rPr>
        <w:tab/>
        <w:t>Summary#1 on SBFD random access operation</w:t>
      </w:r>
      <w:r w:rsidRPr="003553DC">
        <w:rPr>
          <w:bCs/>
        </w:rPr>
        <w:tab/>
        <w:t>Moderator (CMCC)</w:t>
      </w:r>
    </w:p>
    <w:p w14:paraId="5BCB87DB"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R1-2504709</w:t>
      </w:r>
      <w:r w:rsidRPr="003553DC">
        <w:rPr>
          <w:bCs/>
        </w:rPr>
        <w:tab/>
        <w:t>Summary#2 on SBFD random access operation</w:t>
      </w:r>
      <w:r w:rsidRPr="003553DC">
        <w:rPr>
          <w:bCs/>
        </w:rPr>
        <w:tab/>
        <w:t>Moderator (CMCC)</w:t>
      </w:r>
    </w:p>
    <w:p w14:paraId="2A27B8DF"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lastRenderedPageBreak/>
        <w:t>R1-2504798</w:t>
      </w:r>
      <w:r w:rsidRPr="003553DC">
        <w:rPr>
          <w:bCs/>
        </w:rPr>
        <w:tab/>
        <w:t>Summary #1 of CLI handling</w:t>
      </w:r>
      <w:r w:rsidRPr="003553DC">
        <w:rPr>
          <w:bCs/>
        </w:rPr>
        <w:tab/>
        <w:t>Moderator (Huawei)</w:t>
      </w:r>
    </w:p>
    <w:p w14:paraId="50EC1475"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R1-2504799</w:t>
      </w:r>
      <w:r w:rsidRPr="003553DC">
        <w:rPr>
          <w:bCs/>
        </w:rPr>
        <w:tab/>
        <w:t>Summary #2 of CLI handling</w:t>
      </w:r>
      <w:r w:rsidRPr="003553DC">
        <w:rPr>
          <w:bCs/>
        </w:rPr>
        <w:tab/>
        <w:t>Moderator (Huawei)</w:t>
      </w:r>
    </w:p>
    <w:p w14:paraId="0BD9B75B" w14:textId="77777777" w:rsidR="003553DC" w:rsidRPr="003553DC" w:rsidRDefault="003553DC" w:rsidP="003553DC">
      <w:pPr>
        <w:tabs>
          <w:tab w:val="left" w:pos="567"/>
        </w:tabs>
        <w:overflowPunct/>
        <w:autoSpaceDE/>
        <w:autoSpaceDN/>
        <w:snapToGrid w:val="0"/>
        <w:spacing w:after="0"/>
        <w:textAlignment w:val="auto"/>
        <w:rPr>
          <w:bCs/>
        </w:rPr>
      </w:pPr>
      <w:r w:rsidRPr="003553DC">
        <w:rPr>
          <w:bCs/>
        </w:rPr>
        <w:t>R1-2504857</w:t>
      </w:r>
      <w:r w:rsidRPr="003553DC">
        <w:rPr>
          <w:bCs/>
        </w:rPr>
        <w:tab/>
        <w:t>Draft reply LS on simultaneous configuration of SBFD and DC</w:t>
      </w:r>
      <w:r w:rsidRPr="003553DC">
        <w:rPr>
          <w:bCs/>
        </w:rPr>
        <w:tab/>
        <w:t>Xiaomi</w:t>
      </w:r>
    </w:p>
    <w:p w14:paraId="5E5865FF" w14:textId="3A5BD249" w:rsidR="004528A6" w:rsidRPr="003553DC" w:rsidRDefault="003553DC" w:rsidP="003553DC">
      <w:pPr>
        <w:tabs>
          <w:tab w:val="left" w:pos="567"/>
        </w:tabs>
        <w:overflowPunct/>
        <w:autoSpaceDE/>
        <w:autoSpaceDN/>
        <w:snapToGrid w:val="0"/>
        <w:spacing w:after="0"/>
        <w:textAlignment w:val="auto"/>
        <w:rPr>
          <w:bCs/>
        </w:rPr>
      </w:pPr>
      <w:r w:rsidRPr="003553DC">
        <w:rPr>
          <w:bCs/>
        </w:rPr>
        <w:t>R1-2504858</w:t>
      </w:r>
      <w:r w:rsidRPr="003553DC">
        <w:rPr>
          <w:bCs/>
        </w:rPr>
        <w:tab/>
        <w:t>Reply LS on simultaneous configuration of SBFD and DC</w:t>
      </w:r>
      <w:r w:rsidRPr="003553DC">
        <w:rPr>
          <w:bCs/>
        </w:rPr>
        <w:tab/>
        <w:t>RAN1, Xiaomi</w:t>
      </w:r>
    </w:p>
    <w:p w14:paraId="164903B2" w14:textId="77777777" w:rsidR="003553DC" w:rsidRDefault="003553DC" w:rsidP="004F218A">
      <w:pPr>
        <w:tabs>
          <w:tab w:val="left" w:pos="567"/>
        </w:tabs>
        <w:overflowPunct/>
        <w:autoSpaceDE/>
        <w:autoSpaceDN/>
        <w:snapToGrid w:val="0"/>
        <w:spacing w:after="0"/>
        <w:textAlignment w:val="auto"/>
        <w:rPr>
          <w:rFonts w:eastAsiaTheme="minorEastAsia"/>
          <w:b/>
          <w:lang w:eastAsia="zh-CN"/>
        </w:rPr>
      </w:pPr>
    </w:p>
    <w:p w14:paraId="700DE3EB" w14:textId="793CFB6C" w:rsidR="005019BA" w:rsidRDefault="005019BA" w:rsidP="004F218A">
      <w:pPr>
        <w:tabs>
          <w:tab w:val="left" w:pos="567"/>
        </w:tabs>
        <w:overflowPunct/>
        <w:autoSpaceDE/>
        <w:autoSpaceDN/>
        <w:snapToGrid w:val="0"/>
        <w:spacing w:after="0"/>
        <w:textAlignment w:val="auto"/>
        <w:rPr>
          <w:rFonts w:eastAsiaTheme="minorEastAsia"/>
          <w:b/>
          <w:lang w:eastAsia="zh-CN"/>
        </w:rPr>
      </w:pPr>
      <w:r w:rsidRPr="005019BA">
        <w:rPr>
          <w:rFonts w:eastAsiaTheme="minorEastAsia"/>
          <w:b/>
          <w:lang w:eastAsia="zh-CN"/>
        </w:rPr>
        <w:t>RAN2#12</w:t>
      </w:r>
      <w:r w:rsidR="00095038">
        <w:rPr>
          <w:rFonts w:eastAsiaTheme="minorEastAsia"/>
          <w:b/>
          <w:lang w:eastAsia="zh-CN"/>
        </w:rPr>
        <w:t>9</w:t>
      </w:r>
      <w:r w:rsidR="00C41A84">
        <w:rPr>
          <w:rFonts w:eastAsiaTheme="minorEastAsia"/>
          <w:b/>
          <w:lang w:eastAsia="zh-CN"/>
        </w:rPr>
        <w:t>bis</w:t>
      </w:r>
    </w:p>
    <w:p w14:paraId="56B6B746"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R2-2501713</w:t>
      </w:r>
      <w:r w:rsidRPr="005E45A1">
        <w:rPr>
          <w:rFonts w:eastAsiaTheme="minorEastAsia"/>
          <w:bCs/>
          <w:lang w:eastAsia="zh-CN"/>
        </w:rPr>
        <w:tab/>
        <w:t>Reply LS on CSI-RS measurement with SBFD operation (R1-2501560; contact: MediaTek)</w:t>
      </w:r>
      <w:r w:rsidRPr="005E45A1">
        <w:rPr>
          <w:rFonts w:eastAsiaTheme="minorEastAsia"/>
          <w:bCs/>
          <w:lang w:eastAsia="zh-CN"/>
        </w:rPr>
        <w:tab/>
        <w:t>RAN1</w:t>
      </w:r>
    </w:p>
    <w:p w14:paraId="3AA1D9C3"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R2-2501731</w:t>
      </w:r>
      <w:r w:rsidRPr="005E45A1">
        <w:rPr>
          <w:rFonts w:eastAsiaTheme="minorEastAsia"/>
          <w:bCs/>
          <w:lang w:eastAsia="zh-CN"/>
        </w:rPr>
        <w:tab/>
        <w:t xml:space="preserve">SBFD information exchange among </w:t>
      </w:r>
      <w:proofErr w:type="spellStart"/>
      <w:r w:rsidRPr="005E45A1">
        <w:rPr>
          <w:rFonts w:eastAsiaTheme="minorEastAsia"/>
          <w:bCs/>
          <w:lang w:eastAsia="zh-CN"/>
        </w:rPr>
        <w:t>gNBs</w:t>
      </w:r>
      <w:proofErr w:type="spellEnd"/>
      <w:r w:rsidRPr="005E45A1">
        <w:rPr>
          <w:rFonts w:eastAsiaTheme="minorEastAsia"/>
          <w:bCs/>
          <w:lang w:eastAsia="zh-CN"/>
        </w:rPr>
        <w:t xml:space="preserve"> for CLI mitigation (R3-250888; contact: Huawei)</w:t>
      </w:r>
      <w:r w:rsidRPr="005E45A1">
        <w:rPr>
          <w:rFonts w:eastAsiaTheme="minorEastAsia"/>
          <w:bCs/>
          <w:lang w:eastAsia="zh-CN"/>
        </w:rPr>
        <w:tab/>
        <w:t>RAN3</w:t>
      </w:r>
    </w:p>
    <w:p w14:paraId="6E2BE5CE"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R2-2501738</w:t>
      </w:r>
      <w:r w:rsidRPr="005E45A1">
        <w:rPr>
          <w:rFonts w:eastAsiaTheme="minorEastAsia"/>
          <w:bCs/>
          <w:lang w:eastAsia="zh-CN"/>
        </w:rPr>
        <w:tab/>
        <w:t>LS on L1 CLI measurement (R4-2502632; contact: Huawei)</w:t>
      </w:r>
      <w:r w:rsidRPr="005E45A1">
        <w:rPr>
          <w:rFonts w:eastAsiaTheme="minorEastAsia"/>
          <w:bCs/>
          <w:lang w:eastAsia="zh-CN"/>
        </w:rPr>
        <w:tab/>
        <w:t>RAN4</w:t>
      </w:r>
    </w:p>
    <w:p w14:paraId="251BF31E"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R2-2501797</w:t>
      </w:r>
      <w:r w:rsidRPr="005E45A1">
        <w:rPr>
          <w:rFonts w:eastAsiaTheme="minorEastAsia"/>
          <w:bCs/>
          <w:lang w:eastAsia="zh-CN"/>
        </w:rPr>
        <w:tab/>
        <w:t>Discussion on RACH in SBFD</w:t>
      </w:r>
      <w:r w:rsidRPr="005E45A1">
        <w:rPr>
          <w:rFonts w:eastAsiaTheme="minorEastAsia"/>
          <w:bCs/>
          <w:lang w:eastAsia="zh-CN"/>
        </w:rPr>
        <w:tab/>
        <w:t>Xiaomi</w:t>
      </w:r>
    </w:p>
    <w:p w14:paraId="3C4A934D"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R2-2501849</w:t>
      </w:r>
      <w:r w:rsidRPr="005E45A1">
        <w:rPr>
          <w:rFonts w:eastAsiaTheme="minorEastAsia"/>
          <w:bCs/>
          <w:lang w:eastAsia="zh-CN"/>
        </w:rPr>
        <w:tab/>
        <w:t>Random Access in SBFD symbols</w:t>
      </w:r>
      <w:r w:rsidRPr="005E45A1">
        <w:rPr>
          <w:rFonts w:eastAsiaTheme="minorEastAsia"/>
          <w:bCs/>
          <w:lang w:eastAsia="zh-CN"/>
        </w:rPr>
        <w:tab/>
        <w:t>CATT</w:t>
      </w:r>
    </w:p>
    <w:p w14:paraId="1401BCCE"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R2-2501850</w:t>
      </w:r>
      <w:r w:rsidRPr="005E45A1">
        <w:rPr>
          <w:rFonts w:eastAsiaTheme="minorEastAsia"/>
          <w:bCs/>
          <w:lang w:eastAsia="zh-CN"/>
        </w:rPr>
        <w:tab/>
        <w:t>Discussion on other aspects of SBFD</w:t>
      </w:r>
      <w:r w:rsidRPr="005E45A1">
        <w:rPr>
          <w:rFonts w:eastAsiaTheme="minorEastAsia"/>
          <w:bCs/>
          <w:lang w:eastAsia="zh-CN"/>
        </w:rPr>
        <w:tab/>
        <w:t>CATT</w:t>
      </w:r>
    </w:p>
    <w:p w14:paraId="21B4D76C"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R2-2501851</w:t>
      </w:r>
      <w:r w:rsidRPr="005E45A1">
        <w:rPr>
          <w:rFonts w:eastAsiaTheme="minorEastAsia"/>
          <w:bCs/>
          <w:lang w:eastAsia="zh-CN"/>
        </w:rPr>
        <w:tab/>
        <w:t>TS 38300 Running CR for SBFD</w:t>
      </w:r>
      <w:r w:rsidRPr="005E45A1">
        <w:rPr>
          <w:rFonts w:eastAsiaTheme="minorEastAsia"/>
          <w:bCs/>
          <w:lang w:eastAsia="zh-CN"/>
        </w:rPr>
        <w:tab/>
        <w:t>CATT</w:t>
      </w:r>
    </w:p>
    <w:p w14:paraId="31B900A2"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R2-2501860</w:t>
      </w:r>
      <w:r w:rsidRPr="005E45A1">
        <w:rPr>
          <w:rFonts w:eastAsiaTheme="minorEastAsia"/>
          <w:bCs/>
          <w:lang w:eastAsia="zh-CN"/>
        </w:rPr>
        <w:tab/>
        <w:t>Random Access for SBFD Operation</w:t>
      </w:r>
      <w:r w:rsidRPr="005E45A1">
        <w:rPr>
          <w:rFonts w:eastAsiaTheme="minorEastAsia"/>
          <w:bCs/>
          <w:lang w:eastAsia="zh-CN"/>
        </w:rPr>
        <w:tab/>
        <w:t>NEC</w:t>
      </w:r>
    </w:p>
    <w:p w14:paraId="215A1BBF"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R2-2501878</w:t>
      </w:r>
      <w:r w:rsidRPr="005E45A1">
        <w:rPr>
          <w:rFonts w:eastAsiaTheme="minorEastAsia"/>
          <w:bCs/>
          <w:lang w:eastAsia="zh-CN"/>
        </w:rPr>
        <w:tab/>
        <w:t>Impacts on the random access by the evolution of duplex operation</w:t>
      </w:r>
      <w:r w:rsidRPr="005E45A1">
        <w:rPr>
          <w:rFonts w:eastAsiaTheme="minorEastAsia"/>
          <w:bCs/>
          <w:lang w:eastAsia="zh-CN"/>
        </w:rPr>
        <w:tab/>
        <w:t xml:space="preserve">Huawei, </w:t>
      </w:r>
      <w:proofErr w:type="spellStart"/>
      <w:r w:rsidRPr="005E45A1">
        <w:rPr>
          <w:rFonts w:eastAsiaTheme="minorEastAsia"/>
          <w:bCs/>
          <w:lang w:eastAsia="zh-CN"/>
        </w:rPr>
        <w:t>HiSilicon</w:t>
      </w:r>
      <w:proofErr w:type="spellEnd"/>
    </w:p>
    <w:p w14:paraId="18E74083"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R2-2501883</w:t>
      </w:r>
      <w:r w:rsidRPr="005E45A1">
        <w:rPr>
          <w:rFonts w:eastAsiaTheme="minorEastAsia"/>
          <w:bCs/>
          <w:lang w:eastAsia="zh-CN"/>
        </w:rPr>
        <w:tab/>
        <w:t>Other aspects of SBFD</w:t>
      </w:r>
      <w:r w:rsidRPr="005E45A1">
        <w:rPr>
          <w:rFonts w:eastAsiaTheme="minorEastAsia"/>
          <w:bCs/>
          <w:lang w:eastAsia="zh-CN"/>
        </w:rPr>
        <w:tab/>
        <w:t>Xiaomi</w:t>
      </w:r>
    </w:p>
    <w:p w14:paraId="7AA2980F"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R2-2501945</w:t>
      </w:r>
      <w:r w:rsidRPr="005E45A1">
        <w:rPr>
          <w:rFonts w:eastAsiaTheme="minorEastAsia"/>
          <w:bCs/>
          <w:lang w:eastAsia="zh-CN"/>
        </w:rPr>
        <w:tab/>
        <w:t>Discussion on Random Access in SBFD</w:t>
      </w:r>
      <w:r w:rsidRPr="005E45A1">
        <w:rPr>
          <w:rFonts w:eastAsiaTheme="minorEastAsia"/>
          <w:bCs/>
          <w:lang w:eastAsia="zh-CN"/>
        </w:rPr>
        <w:tab/>
        <w:t>Sharp</w:t>
      </w:r>
    </w:p>
    <w:p w14:paraId="4AB079AD"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R2-2502000</w:t>
      </w:r>
      <w:r w:rsidRPr="005E45A1">
        <w:rPr>
          <w:rFonts w:eastAsiaTheme="minorEastAsia"/>
          <w:bCs/>
          <w:lang w:eastAsia="zh-CN"/>
        </w:rPr>
        <w:tab/>
        <w:t>Random access in SBFD</w:t>
      </w:r>
      <w:r w:rsidRPr="005E45A1">
        <w:rPr>
          <w:rFonts w:eastAsiaTheme="minorEastAsia"/>
          <w:bCs/>
          <w:lang w:eastAsia="zh-CN"/>
        </w:rPr>
        <w:tab/>
        <w:t>Samsung</w:t>
      </w:r>
    </w:p>
    <w:p w14:paraId="6F38AFFF"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R2-2502082</w:t>
      </w:r>
      <w:r w:rsidRPr="005E45A1">
        <w:rPr>
          <w:rFonts w:eastAsiaTheme="minorEastAsia"/>
          <w:bCs/>
          <w:lang w:eastAsia="zh-CN"/>
        </w:rPr>
        <w:tab/>
        <w:t>Discussion on random access procedure in SBFD</w:t>
      </w:r>
      <w:r w:rsidRPr="005E45A1">
        <w:rPr>
          <w:rFonts w:eastAsiaTheme="minorEastAsia"/>
          <w:bCs/>
          <w:lang w:eastAsia="zh-CN"/>
        </w:rPr>
        <w:tab/>
        <w:t>ZTE Corporation</w:t>
      </w:r>
    </w:p>
    <w:p w14:paraId="6CC4B4C8"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R2-2502083</w:t>
      </w:r>
      <w:r w:rsidRPr="005E45A1">
        <w:rPr>
          <w:rFonts w:eastAsiaTheme="minorEastAsia"/>
          <w:bCs/>
          <w:lang w:eastAsia="zh-CN"/>
        </w:rPr>
        <w:tab/>
        <w:t>Discussion on multiple carrier and measurements in SBFD</w:t>
      </w:r>
      <w:r w:rsidRPr="005E45A1">
        <w:rPr>
          <w:rFonts w:eastAsiaTheme="minorEastAsia"/>
          <w:bCs/>
          <w:lang w:eastAsia="zh-CN"/>
        </w:rPr>
        <w:tab/>
        <w:t>ZTE Corporation</w:t>
      </w:r>
    </w:p>
    <w:p w14:paraId="51585344"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R2-2502210</w:t>
      </w:r>
      <w:r w:rsidRPr="005E45A1">
        <w:rPr>
          <w:rFonts w:eastAsiaTheme="minorEastAsia"/>
          <w:bCs/>
          <w:lang w:eastAsia="zh-CN"/>
        </w:rPr>
        <w:tab/>
        <w:t>Summary of [Post</w:t>
      </w:r>
      <w:proofErr w:type="gramStart"/>
      <w:r w:rsidRPr="005E45A1">
        <w:rPr>
          <w:rFonts w:eastAsiaTheme="minorEastAsia"/>
          <w:bCs/>
          <w:lang w:eastAsia="zh-CN"/>
        </w:rPr>
        <w:t>129][</w:t>
      </w:r>
      <w:proofErr w:type="gramEnd"/>
      <w:r w:rsidRPr="005E45A1">
        <w:rPr>
          <w:rFonts w:eastAsiaTheme="minorEastAsia"/>
          <w:bCs/>
          <w:lang w:eastAsia="zh-CN"/>
        </w:rPr>
        <w:t>217][SBFD] List of open issues of RRC impact</w:t>
      </w:r>
      <w:r w:rsidRPr="005E45A1">
        <w:rPr>
          <w:rFonts w:eastAsiaTheme="minorEastAsia"/>
          <w:bCs/>
          <w:lang w:eastAsia="zh-CN"/>
        </w:rPr>
        <w:tab/>
        <w:t xml:space="preserve">Huawei, </w:t>
      </w:r>
      <w:proofErr w:type="spellStart"/>
      <w:r w:rsidRPr="005E45A1">
        <w:rPr>
          <w:rFonts w:eastAsiaTheme="minorEastAsia"/>
          <w:bCs/>
          <w:lang w:eastAsia="zh-CN"/>
        </w:rPr>
        <w:t>HiSilicon</w:t>
      </w:r>
      <w:proofErr w:type="spellEnd"/>
      <w:r w:rsidRPr="005E45A1">
        <w:rPr>
          <w:rFonts w:eastAsiaTheme="minorEastAsia"/>
          <w:bCs/>
          <w:lang w:eastAsia="zh-CN"/>
        </w:rPr>
        <w:t xml:space="preserve"> (Rapporteur)</w:t>
      </w:r>
    </w:p>
    <w:p w14:paraId="447F4639"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R2-2502279</w:t>
      </w:r>
      <w:r w:rsidRPr="005E45A1">
        <w:rPr>
          <w:rFonts w:eastAsiaTheme="minorEastAsia"/>
          <w:bCs/>
          <w:lang w:eastAsia="zh-CN"/>
        </w:rPr>
        <w:tab/>
        <w:t>TS38.304 impacts on supporting Rel-19 SBFD</w:t>
      </w:r>
      <w:r w:rsidRPr="005E45A1">
        <w:rPr>
          <w:rFonts w:eastAsiaTheme="minorEastAsia"/>
          <w:bCs/>
          <w:lang w:eastAsia="zh-CN"/>
        </w:rPr>
        <w:tab/>
        <w:t>NEC</w:t>
      </w:r>
    </w:p>
    <w:p w14:paraId="61B5CF79"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R2-2502316</w:t>
      </w:r>
      <w:r w:rsidRPr="005E45A1">
        <w:rPr>
          <w:rFonts w:eastAsiaTheme="minorEastAsia"/>
          <w:bCs/>
          <w:lang w:eastAsia="zh-CN"/>
        </w:rPr>
        <w:tab/>
        <w:t>Random Access Operation of SBFD</w:t>
      </w:r>
      <w:r w:rsidRPr="005E45A1">
        <w:rPr>
          <w:rFonts w:eastAsiaTheme="minorEastAsia"/>
          <w:bCs/>
          <w:lang w:eastAsia="zh-CN"/>
        </w:rPr>
        <w:tab/>
        <w:t>Nokia Corporation</w:t>
      </w:r>
    </w:p>
    <w:p w14:paraId="16E53BD6"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R2-2502318</w:t>
      </w:r>
      <w:r w:rsidRPr="005E45A1">
        <w:rPr>
          <w:rFonts w:eastAsiaTheme="minorEastAsia"/>
          <w:bCs/>
          <w:lang w:eastAsia="zh-CN"/>
        </w:rPr>
        <w:tab/>
        <w:t>Other impacts by the evolution of duplex operation</w:t>
      </w:r>
      <w:r w:rsidRPr="005E45A1">
        <w:rPr>
          <w:rFonts w:eastAsiaTheme="minorEastAsia"/>
          <w:bCs/>
          <w:lang w:eastAsia="zh-CN"/>
        </w:rPr>
        <w:tab/>
        <w:t xml:space="preserve">Huawei, </w:t>
      </w:r>
      <w:proofErr w:type="spellStart"/>
      <w:r w:rsidRPr="005E45A1">
        <w:rPr>
          <w:rFonts w:eastAsiaTheme="minorEastAsia"/>
          <w:bCs/>
          <w:lang w:eastAsia="zh-CN"/>
        </w:rPr>
        <w:t>HiSilicon</w:t>
      </w:r>
      <w:proofErr w:type="spellEnd"/>
    </w:p>
    <w:p w14:paraId="73354347"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R2-2502387</w:t>
      </w:r>
      <w:r w:rsidRPr="005E45A1">
        <w:rPr>
          <w:rFonts w:eastAsiaTheme="minorEastAsia"/>
          <w:bCs/>
          <w:lang w:eastAsia="zh-CN"/>
        </w:rPr>
        <w:tab/>
        <w:t>Discussion on random access procedure in SBFD</w:t>
      </w:r>
      <w:r w:rsidRPr="005E45A1">
        <w:rPr>
          <w:rFonts w:eastAsiaTheme="minorEastAsia"/>
          <w:bCs/>
          <w:lang w:eastAsia="zh-CN"/>
        </w:rPr>
        <w:tab/>
        <w:t>vivo</w:t>
      </w:r>
    </w:p>
    <w:p w14:paraId="5D62E005"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R2-2502388</w:t>
      </w:r>
      <w:r w:rsidRPr="005E45A1">
        <w:rPr>
          <w:rFonts w:eastAsiaTheme="minorEastAsia"/>
          <w:bCs/>
          <w:lang w:eastAsia="zh-CN"/>
        </w:rPr>
        <w:tab/>
        <w:t>SBFD other aspects</w:t>
      </w:r>
      <w:r w:rsidRPr="005E45A1">
        <w:rPr>
          <w:rFonts w:eastAsiaTheme="minorEastAsia"/>
          <w:bCs/>
          <w:lang w:eastAsia="zh-CN"/>
        </w:rPr>
        <w:tab/>
        <w:t>vivo</w:t>
      </w:r>
    </w:p>
    <w:p w14:paraId="353908F1"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R2-2502394</w:t>
      </w:r>
      <w:r w:rsidRPr="005E45A1">
        <w:rPr>
          <w:rFonts w:eastAsiaTheme="minorEastAsia"/>
          <w:bCs/>
          <w:lang w:eastAsia="zh-CN"/>
        </w:rPr>
        <w:tab/>
        <w:t>Remaining issues of SBFD RACH procedure</w:t>
      </w:r>
      <w:r w:rsidRPr="005E45A1">
        <w:rPr>
          <w:rFonts w:eastAsiaTheme="minorEastAsia"/>
          <w:bCs/>
          <w:lang w:eastAsia="zh-CN"/>
        </w:rPr>
        <w:tab/>
        <w:t>OPPO</w:t>
      </w:r>
    </w:p>
    <w:p w14:paraId="6818D952"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R2-2502395</w:t>
      </w:r>
      <w:r w:rsidRPr="005E45A1">
        <w:rPr>
          <w:rFonts w:eastAsiaTheme="minorEastAsia"/>
          <w:bCs/>
          <w:lang w:eastAsia="zh-CN"/>
        </w:rPr>
        <w:tab/>
        <w:t>Discussion on the SBFD related measurement and BFR</w:t>
      </w:r>
      <w:r w:rsidRPr="005E45A1">
        <w:rPr>
          <w:rFonts w:eastAsiaTheme="minorEastAsia"/>
          <w:bCs/>
          <w:lang w:eastAsia="zh-CN"/>
        </w:rPr>
        <w:tab/>
        <w:t>OPPO</w:t>
      </w:r>
    </w:p>
    <w:p w14:paraId="1C55FB7A"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R2-2502495</w:t>
      </w:r>
      <w:r w:rsidRPr="005E45A1">
        <w:rPr>
          <w:rFonts w:eastAsiaTheme="minorEastAsia"/>
          <w:bCs/>
          <w:lang w:eastAsia="zh-CN"/>
        </w:rPr>
        <w:tab/>
        <w:t>Random access for SBFD Operation</w:t>
      </w:r>
      <w:r w:rsidRPr="005E45A1">
        <w:rPr>
          <w:rFonts w:eastAsiaTheme="minorEastAsia"/>
          <w:bCs/>
          <w:lang w:eastAsia="zh-CN"/>
        </w:rPr>
        <w:tab/>
        <w:t>Sony</w:t>
      </w:r>
    </w:p>
    <w:p w14:paraId="299D453F"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R2-2502510</w:t>
      </w:r>
      <w:r w:rsidRPr="005E45A1">
        <w:rPr>
          <w:rFonts w:eastAsiaTheme="minorEastAsia"/>
          <w:bCs/>
          <w:lang w:eastAsia="zh-CN"/>
        </w:rPr>
        <w:tab/>
        <w:t>Remaining issues for RACH in SBFD</w:t>
      </w:r>
      <w:r w:rsidRPr="005E45A1">
        <w:rPr>
          <w:rFonts w:eastAsiaTheme="minorEastAsia"/>
          <w:bCs/>
          <w:lang w:eastAsia="zh-CN"/>
        </w:rPr>
        <w:tab/>
        <w:t>Apple</w:t>
      </w:r>
    </w:p>
    <w:p w14:paraId="11765822"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R2-2502549</w:t>
      </w:r>
      <w:r w:rsidRPr="005E45A1">
        <w:rPr>
          <w:rFonts w:eastAsiaTheme="minorEastAsia"/>
          <w:bCs/>
          <w:lang w:eastAsia="zh-CN"/>
        </w:rPr>
        <w:tab/>
        <w:t>RRC running CR for Evolution of NR duplex operation (SBFD)</w:t>
      </w:r>
      <w:r w:rsidRPr="005E45A1">
        <w:rPr>
          <w:rFonts w:eastAsiaTheme="minorEastAsia"/>
          <w:bCs/>
          <w:lang w:eastAsia="zh-CN"/>
        </w:rPr>
        <w:tab/>
        <w:t xml:space="preserve">Huawei, </w:t>
      </w:r>
      <w:proofErr w:type="spellStart"/>
      <w:r w:rsidRPr="005E45A1">
        <w:rPr>
          <w:rFonts w:eastAsiaTheme="minorEastAsia"/>
          <w:bCs/>
          <w:lang w:eastAsia="zh-CN"/>
        </w:rPr>
        <w:t>HiSilicon</w:t>
      </w:r>
      <w:proofErr w:type="spellEnd"/>
    </w:p>
    <w:p w14:paraId="041FC674"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R2-2502565</w:t>
      </w:r>
      <w:r w:rsidRPr="005E45A1">
        <w:rPr>
          <w:rFonts w:eastAsiaTheme="minorEastAsia"/>
          <w:bCs/>
          <w:lang w:eastAsia="zh-CN"/>
        </w:rPr>
        <w:tab/>
        <w:t>SBFD RA aspects</w:t>
      </w:r>
      <w:r w:rsidRPr="005E45A1">
        <w:rPr>
          <w:rFonts w:eastAsiaTheme="minorEastAsia"/>
          <w:bCs/>
          <w:lang w:eastAsia="zh-CN"/>
        </w:rPr>
        <w:tab/>
        <w:t>Ericsson</w:t>
      </w:r>
    </w:p>
    <w:p w14:paraId="520D0929"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R2-2502566</w:t>
      </w:r>
      <w:r w:rsidRPr="005E45A1">
        <w:rPr>
          <w:rFonts w:eastAsiaTheme="minorEastAsia"/>
          <w:bCs/>
          <w:lang w:eastAsia="zh-CN"/>
        </w:rPr>
        <w:tab/>
        <w:t>CSI-RS measurements and SBFD operation in CA and DC</w:t>
      </w:r>
      <w:r w:rsidRPr="005E45A1">
        <w:rPr>
          <w:rFonts w:eastAsiaTheme="minorEastAsia"/>
          <w:bCs/>
          <w:lang w:eastAsia="zh-CN"/>
        </w:rPr>
        <w:tab/>
        <w:t>Ericsson</w:t>
      </w:r>
    </w:p>
    <w:p w14:paraId="59254C80"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R2-2502567</w:t>
      </w:r>
      <w:r w:rsidRPr="005E45A1">
        <w:rPr>
          <w:rFonts w:eastAsiaTheme="minorEastAsia"/>
          <w:bCs/>
          <w:lang w:eastAsia="zh-CN"/>
        </w:rPr>
        <w:tab/>
        <w:t>Introduction of SBFD UE capabilities (Running CR)</w:t>
      </w:r>
      <w:r w:rsidRPr="005E45A1">
        <w:rPr>
          <w:rFonts w:eastAsiaTheme="minorEastAsia"/>
          <w:bCs/>
          <w:lang w:eastAsia="zh-CN"/>
        </w:rPr>
        <w:tab/>
        <w:t>Ericsson</w:t>
      </w:r>
    </w:p>
    <w:p w14:paraId="06F4A5D7"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R2-2502568</w:t>
      </w:r>
      <w:r w:rsidRPr="005E45A1">
        <w:rPr>
          <w:rFonts w:eastAsiaTheme="minorEastAsia"/>
          <w:bCs/>
          <w:lang w:eastAsia="zh-CN"/>
        </w:rPr>
        <w:tab/>
        <w:t>Introduction of SBFD UE capabilities (Running CR)</w:t>
      </w:r>
      <w:r w:rsidRPr="005E45A1">
        <w:rPr>
          <w:rFonts w:eastAsiaTheme="minorEastAsia"/>
          <w:bCs/>
          <w:lang w:eastAsia="zh-CN"/>
        </w:rPr>
        <w:tab/>
        <w:t>Ericsson</w:t>
      </w:r>
    </w:p>
    <w:p w14:paraId="728AECB0"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R2-2502588</w:t>
      </w:r>
      <w:r w:rsidRPr="005E45A1">
        <w:rPr>
          <w:rFonts w:eastAsiaTheme="minorEastAsia"/>
          <w:bCs/>
          <w:lang w:eastAsia="zh-CN"/>
        </w:rPr>
        <w:tab/>
        <w:t>Views on random access for SBFD</w:t>
      </w:r>
      <w:r w:rsidRPr="005E45A1">
        <w:rPr>
          <w:rFonts w:eastAsiaTheme="minorEastAsia"/>
          <w:bCs/>
          <w:lang w:eastAsia="zh-CN"/>
        </w:rPr>
        <w:tab/>
        <w:t>Qualcomm Incorporated</w:t>
      </w:r>
    </w:p>
    <w:p w14:paraId="56A715FF"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R2-2502589</w:t>
      </w:r>
      <w:r w:rsidRPr="005E45A1">
        <w:rPr>
          <w:rFonts w:eastAsiaTheme="minorEastAsia"/>
          <w:bCs/>
          <w:lang w:eastAsia="zh-CN"/>
        </w:rPr>
        <w:tab/>
        <w:t>Other aspects of SBFD</w:t>
      </w:r>
      <w:r w:rsidRPr="005E45A1">
        <w:rPr>
          <w:rFonts w:eastAsiaTheme="minorEastAsia"/>
          <w:bCs/>
          <w:lang w:eastAsia="zh-CN"/>
        </w:rPr>
        <w:tab/>
        <w:t>Qualcomm Incorporated</w:t>
      </w:r>
    </w:p>
    <w:p w14:paraId="6303AD6E"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R2-2502591</w:t>
      </w:r>
      <w:r w:rsidRPr="005E45A1">
        <w:rPr>
          <w:rFonts w:eastAsiaTheme="minorEastAsia"/>
          <w:bCs/>
          <w:lang w:eastAsia="zh-CN"/>
        </w:rPr>
        <w:tab/>
        <w:t>MAC running CR for Evolution of NR duplex operation: SBFD</w:t>
      </w:r>
      <w:r w:rsidRPr="005E45A1">
        <w:rPr>
          <w:rFonts w:eastAsiaTheme="minorEastAsia"/>
          <w:bCs/>
          <w:lang w:eastAsia="zh-CN"/>
        </w:rPr>
        <w:tab/>
        <w:t>Samsung</w:t>
      </w:r>
    </w:p>
    <w:p w14:paraId="1F212DFA"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R2-2502642</w:t>
      </w:r>
      <w:r w:rsidRPr="005E45A1">
        <w:rPr>
          <w:rFonts w:eastAsiaTheme="minorEastAsia"/>
          <w:bCs/>
          <w:lang w:eastAsia="zh-CN"/>
        </w:rPr>
        <w:tab/>
        <w:t>Discussion on Random Access operation in SBFD</w:t>
      </w:r>
      <w:r w:rsidRPr="005E45A1">
        <w:rPr>
          <w:rFonts w:eastAsiaTheme="minorEastAsia"/>
          <w:bCs/>
          <w:lang w:eastAsia="zh-CN"/>
        </w:rPr>
        <w:tab/>
      </w:r>
      <w:proofErr w:type="spellStart"/>
      <w:r w:rsidRPr="005E45A1">
        <w:rPr>
          <w:rFonts w:eastAsiaTheme="minorEastAsia"/>
          <w:bCs/>
          <w:lang w:eastAsia="zh-CN"/>
        </w:rPr>
        <w:t>InterDigital</w:t>
      </w:r>
      <w:proofErr w:type="spellEnd"/>
      <w:r w:rsidRPr="005E45A1">
        <w:rPr>
          <w:rFonts w:eastAsiaTheme="minorEastAsia"/>
          <w:bCs/>
          <w:lang w:eastAsia="zh-CN"/>
        </w:rPr>
        <w:t>, Inc.</w:t>
      </w:r>
    </w:p>
    <w:p w14:paraId="56EDA191"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R2-2502644</w:t>
      </w:r>
      <w:r w:rsidRPr="005E45A1">
        <w:rPr>
          <w:rFonts w:eastAsiaTheme="minorEastAsia"/>
          <w:bCs/>
          <w:lang w:eastAsia="zh-CN"/>
        </w:rPr>
        <w:tab/>
        <w:t>Discussion on resource configuration in SBFD</w:t>
      </w:r>
      <w:r w:rsidRPr="005E45A1">
        <w:rPr>
          <w:rFonts w:eastAsiaTheme="minorEastAsia"/>
          <w:bCs/>
          <w:lang w:eastAsia="zh-CN"/>
        </w:rPr>
        <w:tab/>
      </w:r>
      <w:proofErr w:type="spellStart"/>
      <w:r w:rsidRPr="005E45A1">
        <w:rPr>
          <w:rFonts w:eastAsiaTheme="minorEastAsia"/>
          <w:bCs/>
          <w:lang w:eastAsia="zh-CN"/>
        </w:rPr>
        <w:t>InterDigital</w:t>
      </w:r>
      <w:proofErr w:type="spellEnd"/>
      <w:r w:rsidRPr="005E45A1">
        <w:rPr>
          <w:rFonts w:eastAsiaTheme="minorEastAsia"/>
          <w:bCs/>
          <w:lang w:eastAsia="zh-CN"/>
        </w:rPr>
        <w:t>, Inc.</w:t>
      </w:r>
    </w:p>
    <w:p w14:paraId="755C1808"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R2-2502706</w:t>
      </w:r>
      <w:r w:rsidRPr="005E45A1">
        <w:rPr>
          <w:rFonts w:eastAsiaTheme="minorEastAsia"/>
          <w:bCs/>
          <w:lang w:eastAsia="zh-CN"/>
        </w:rPr>
        <w:tab/>
        <w:t>Discussion on random access in SBFD</w:t>
      </w:r>
      <w:r w:rsidRPr="005E45A1">
        <w:rPr>
          <w:rFonts w:eastAsiaTheme="minorEastAsia"/>
          <w:bCs/>
          <w:lang w:eastAsia="zh-CN"/>
        </w:rPr>
        <w:tab/>
        <w:t>CMCC</w:t>
      </w:r>
    </w:p>
    <w:p w14:paraId="6912DB5F"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R2-2502801</w:t>
      </w:r>
      <w:r w:rsidRPr="005E45A1">
        <w:rPr>
          <w:rFonts w:eastAsiaTheme="minorEastAsia"/>
          <w:bCs/>
          <w:lang w:eastAsia="zh-CN"/>
        </w:rPr>
        <w:tab/>
        <w:t>Other Aspects of SBFD</w:t>
      </w:r>
      <w:r w:rsidRPr="005E45A1">
        <w:rPr>
          <w:rFonts w:eastAsiaTheme="minorEastAsia"/>
          <w:bCs/>
          <w:lang w:eastAsia="zh-CN"/>
        </w:rPr>
        <w:tab/>
        <w:t>Samsung</w:t>
      </w:r>
    </w:p>
    <w:p w14:paraId="1376BE15"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R2-2502850</w:t>
      </w:r>
      <w:r w:rsidRPr="005E45A1">
        <w:rPr>
          <w:rFonts w:eastAsiaTheme="minorEastAsia"/>
          <w:bCs/>
          <w:lang w:eastAsia="zh-CN"/>
        </w:rPr>
        <w:tab/>
        <w:t>Discussion on Random Access procedure for SBFD</w:t>
      </w:r>
      <w:r w:rsidRPr="005E45A1">
        <w:rPr>
          <w:rFonts w:eastAsiaTheme="minorEastAsia"/>
          <w:bCs/>
          <w:lang w:eastAsia="zh-CN"/>
        </w:rPr>
        <w:tab/>
        <w:t>LG Electronics Inc.</w:t>
      </w:r>
    </w:p>
    <w:p w14:paraId="4D66D4B0"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R2-2502851</w:t>
      </w:r>
      <w:r w:rsidRPr="005E45A1">
        <w:rPr>
          <w:rFonts w:eastAsiaTheme="minorEastAsia"/>
          <w:bCs/>
          <w:lang w:eastAsia="zh-CN"/>
        </w:rPr>
        <w:tab/>
        <w:t>Other aspects on SBFD</w:t>
      </w:r>
      <w:r w:rsidRPr="005E45A1">
        <w:rPr>
          <w:rFonts w:eastAsiaTheme="minorEastAsia"/>
          <w:bCs/>
          <w:lang w:eastAsia="zh-CN"/>
        </w:rPr>
        <w:tab/>
        <w:t>LG Electronics Inc.</w:t>
      </w:r>
    </w:p>
    <w:p w14:paraId="7CFA5274"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R2-2502918</w:t>
      </w:r>
      <w:r w:rsidRPr="005E45A1">
        <w:rPr>
          <w:rFonts w:eastAsiaTheme="minorEastAsia"/>
          <w:bCs/>
          <w:lang w:eastAsia="zh-CN"/>
        </w:rPr>
        <w:tab/>
        <w:t>Other aspects of SBFD</w:t>
      </w:r>
      <w:r w:rsidRPr="005E45A1">
        <w:rPr>
          <w:rFonts w:eastAsiaTheme="minorEastAsia"/>
          <w:bCs/>
          <w:lang w:eastAsia="zh-CN"/>
        </w:rPr>
        <w:tab/>
        <w:t>Nokia</w:t>
      </w:r>
    </w:p>
    <w:p w14:paraId="2A3A2946"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R2-2502967</w:t>
      </w:r>
      <w:r w:rsidRPr="005E45A1">
        <w:rPr>
          <w:rFonts w:eastAsiaTheme="minorEastAsia"/>
          <w:bCs/>
          <w:lang w:eastAsia="zh-CN"/>
        </w:rPr>
        <w:tab/>
        <w:t>Random Access in SBFD</w:t>
      </w:r>
      <w:r w:rsidRPr="005E45A1">
        <w:rPr>
          <w:rFonts w:eastAsiaTheme="minorEastAsia"/>
          <w:bCs/>
          <w:lang w:eastAsia="zh-CN"/>
        </w:rPr>
        <w:tab/>
        <w:t>Lenovo</w:t>
      </w:r>
    </w:p>
    <w:p w14:paraId="144E2319"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R2-2502978</w:t>
      </w:r>
      <w:r w:rsidRPr="005E45A1">
        <w:rPr>
          <w:rFonts w:eastAsiaTheme="minorEastAsia"/>
          <w:bCs/>
          <w:lang w:eastAsia="zh-CN"/>
        </w:rPr>
        <w:tab/>
        <w:t>RRC running CR for Evolution of NR duplex operation (SBFD)</w:t>
      </w:r>
      <w:r w:rsidRPr="005E45A1">
        <w:rPr>
          <w:rFonts w:eastAsiaTheme="minorEastAsia"/>
          <w:bCs/>
          <w:lang w:eastAsia="zh-CN"/>
        </w:rPr>
        <w:tab/>
        <w:t xml:space="preserve">Huawei, </w:t>
      </w:r>
      <w:proofErr w:type="spellStart"/>
      <w:r w:rsidRPr="005E45A1">
        <w:rPr>
          <w:rFonts w:eastAsiaTheme="minorEastAsia"/>
          <w:bCs/>
          <w:lang w:eastAsia="zh-CN"/>
        </w:rPr>
        <w:t>HiSilicon</w:t>
      </w:r>
      <w:proofErr w:type="spellEnd"/>
    </w:p>
    <w:p w14:paraId="33865453" w14:textId="14A52032"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R2-2503191</w:t>
      </w:r>
      <w:r w:rsidRPr="005E45A1">
        <w:rPr>
          <w:rFonts w:eastAsiaTheme="minorEastAsia"/>
          <w:bCs/>
          <w:lang w:eastAsia="zh-CN"/>
        </w:rPr>
        <w:tab/>
        <w:t>LS on simultaneous configuration of SBFD and DC</w:t>
      </w:r>
      <w:r w:rsidRPr="005E45A1">
        <w:rPr>
          <w:rFonts w:eastAsiaTheme="minorEastAsia"/>
          <w:bCs/>
          <w:lang w:eastAsia="zh-CN"/>
        </w:rPr>
        <w:tab/>
        <w:t>RAN2</w:t>
      </w:r>
    </w:p>
    <w:p w14:paraId="4E4F8122" w14:textId="7354BCAF" w:rsidR="00095038" w:rsidRDefault="00C41A84" w:rsidP="0085618F">
      <w:pPr>
        <w:tabs>
          <w:tab w:val="left" w:pos="567"/>
        </w:tabs>
        <w:overflowPunct/>
        <w:autoSpaceDE/>
        <w:autoSpaceDN/>
        <w:snapToGrid w:val="0"/>
        <w:spacing w:after="0"/>
        <w:textAlignment w:val="auto"/>
        <w:rPr>
          <w:rFonts w:eastAsiaTheme="minorEastAsia"/>
          <w:b/>
          <w:lang w:eastAsia="zh-CN"/>
        </w:rPr>
      </w:pPr>
      <w:r w:rsidRPr="005019BA">
        <w:rPr>
          <w:rFonts w:eastAsiaTheme="minorEastAsia"/>
          <w:b/>
          <w:lang w:eastAsia="zh-CN"/>
        </w:rPr>
        <w:t>RAN2#1</w:t>
      </w:r>
      <w:r>
        <w:rPr>
          <w:rFonts w:eastAsiaTheme="minorEastAsia"/>
          <w:b/>
          <w:lang w:eastAsia="zh-CN"/>
        </w:rPr>
        <w:t>30</w:t>
      </w:r>
    </w:p>
    <w:p w14:paraId="23805BE7"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R2-2503379</w:t>
      </w:r>
      <w:r w:rsidRPr="005E45A1">
        <w:rPr>
          <w:rFonts w:eastAsiaTheme="minorEastAsia"/>
          <w:bCs/>
          <w:lang w:eastAsia="zh-CN"/>
        </w:rPr>
        <w:tab/>
        <w:t>Impacts on the random access by the evolution of duplex operation</w:t>
      </w:r>
      <w:r w:rsidRPr="005E45A1">
        <w:rPr>
          <w:rFonts w:eastAsiaTheme="minorEastAsia"/>
          <w:bCs/>
          <w:lang w:eastAsia="zh-CN"/>
        </w:rPr>
        <w:tab/>
        <w:t xml:space="preserve">Huawei, </w:t>
      </w:r>
      <w:proofErr w:type="spellStart"/>
      <w:r w:rsidRPr="005E45A1">
        <w:rPr>
          <w:rFonts w:eastAsiaTheme="minorEastAsia"/>
          <w:bCs/>
          <w:lang w:eastAsia="zh-CN"/>
        </w:rPr>
        <w:t>HiSilicon</w:t>
      </w:r>
      <w:proofErr w:type="spellEnd"/>
    </w:p>
    <w:p w14:paraId="0E527A9F"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R2-2503386</w:t>
      </w:r>
      <w:r w:rsidRPr="005E45A1">
        <w:rPr>
          <w:rFonts w:eastAsiaTheme="minorEastAsia"/>
          <w:bCs/>
          <w:lang w:eastAsia="zh-CN"/>
        </w:rPr>
        <w:tab/>
        <w:t>Random Access for SBFD</w:t>
      </w:r>
      <w:r w:rsidRPr="005E45A1">
        <w:rPr>
          <w:rFonts w:eastAsiaTheme="minorEastAsia"/>
          <w:bCs/>
          <w:lang w:eastAsia="zh-CN"/>
        </w:rPr>
        <w:tab/>
        <w:t>NEC</w:t>
      </w:r>
    </w:p>
    <w:p w14:paraId="0D36E71A"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R2-2503422</w:t>
      </w:r>
      <w:r w:rsidRPr="005E45A1">
        <w:rPr>
          <w:rFonts w:eastAsiaTheme="minorEastAsia"/>
          <w:bCs/>
          <w:lang w:eastAsia="zh-CN"/>
        </w:rPr>
        <w:tab/>
        <w:t>Introduction of SBFD in TS 38300 (Running CR)</w:t>
      </w:r>
      <w:r w:rsidRPr="005E45A1">
        <w:rPr>
          <w:rFonts w:eastAsiaTheme="minorEastAsia"/>
          <w:bCs/>
          <w:lang w:eastAsia="zh-CN"/>
        </w:rPr>
        <w:tab/>
        <w:t>CATT</w:t>
      </w:r>
    </w:p>
    <w:p w14:paraId="0E4C92E9"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R2-2503423</w:t>
      </w:r>
      <w:r w:rsidRPr="005E45A1">
        <w:rPr>
          <w:rFonts w:eastAsiaTheme="minorEastAsia"/>
          <w:bCs/>
          <w:lang w:eastAsia="zh-CN"/>
        </w:rPr>
        <w:tab/>
        <w:t>Random Access in SBFD symbols</w:t>
      </w:r>
      <w:r w:rsidRPr="005E45A1">
        <w:rPr>
          <w:rFonts w:eastAsiaTheme="minorEastAsia"/>
          <w:bCs/>
          <w:lang w:eastAsia="zh-CN"/>
        </w:rPr>
        <w:tab/>
        <w:t>CATT</w:t>
      </w:r>
    </w:p>
    <w:p w14:paraId="2AACAC8B"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R2-2503424</w:t>
      </w:r>
      <w:r w:rsidRPr="005E45A1">
        <w:rPr>
          <w:rFonts w:eastAsiaTheme="minorEastAsia"/>
          <w:bCs/>
          <w:lang w:eastAsia="zh-CN"/>
        </w:rPr>
        <w:tab/>
        <w:t>Discussion on other aspects of SBFD</w:t>
      </w:r>
      <w:r w:rsidRPr="005E45A1">
        <w:rPr>
          <w:rFonts w:eastAsiaTheme="minorEastAsia"/>
          <w:bCs/>
          <w:lang w:eastAsia="zh-CN"/>
        </w:rPr>
        <w:tab/>
        <w:t>CATT</w:t>
      </w:r>
    </w:p>
    <w:p w14:paraId="3D64174E"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R2-2503434</w:t>
      </w:r>
      <w:r w:rsidRPr="005E45A1">
        <w:rPr>
          <w:rFonts w:eastAsiaTheme="minorEastAsia"/>
          <w:bCs/>
          <w:lang w:eastAsia="zh-CN"/>
        </w:rPr>
        <w:tab/>
        <w:t>Discussion on RACH in SBFD</w:t>
      </w:r>
      <w:r w:rsidRPr="005E45A1">
        <w:rPr>
          <w:rFonts w:eastAsiaTheme="minorEastAsia"/>
          <w:bCs/>
          <w:lang w:eastAsia="zh-CN"/>
        </w:rPr>
        <w:tab/>
        <w:t>Xiaomi</w:t>
      </w:r>
    </w:p>
    <w:p w14:paraId="43DED7C3"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R2-2503441</w:t>
      </w:r>
      <w:r w:rsidRPr="005E45A1">
        <w:rPr>
          <w:rFonts w:eastAsiaTheme="minorEastAsia"/>
          <w:bCs/>
          <w:lang w:eastAsia="zh-CN"/>
        </w:rPr>
        <w:tab/>
        <w:t>Other aspects of SBFD</w:t>
      </w:r>
      <w:r w:rsidRPr="005E45A1">
        <w:rPr>
          <w:rFonts w:eastAsiaTheme="minorEastAsia"/>
          <w:bCs/>
          <w:lang w:eastAsia="zh-CN"/>
        </w:rPr>
        <w:tab/>
        <w:t>Xiaomi</w:t>
      </w:r>
    </w:p>
    <w:p w14:paraId="5708382B"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R2-2503477</w:t>
      </w:r>
      <w:r w:rsidRPr="005E45A1">
        <w:rPr>
          <w:rFonts w:eastAsiaTheme="minorEastAsia"/>
          <w:bCs/>
          <w:lang w:eastAsia="zh-CN"/>
        </w:rPr>
        <w:tab/>
        <w:t>Remaining issues on Random Access procedure for SBFD</w:t>
      </w:r>
      <w:r w:rsidRPr="005E45A1">
        <w:rPr>
          <w:rFonts w:eastAsiaTheme="minorEastAsia"/>
          <w:bCs/>
          <w:lang w:eastAsia="zh-CN"/>
        </w:rPr>
        <w:tab/>
        <w:t>LG Electronics Inc.</w:t>
      </w:r>
    </w:p>
    <w:p w14:paraId="715FABC6"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R2-2503513</w:t>
      </w:r>
      <w:r w:rsidRPr="005E45A1">
        <w:rPr>
          <w:rFonts w:eastAsiaTheme="minorEastAsia"/>
          <w:bCs/>
          <w:lang w:eastAsia="zh-CN"/>
        </w:rPr>
        <w:tab/>
        <w:t>Open Issues on SBFD Random Access</w:t>
      </w:r>
      <w:r w:rsidRPr="005E45A1">
        <w:rPr>
          <w:rFonts w:eastAsiaTheme="minorEastAsia"/>
          <w:bCs/>
          <w:lang w:eastAsia="zh-CN"/>
        </w:rPr>
        <w:tab/>
        <w:t>Sharp</w:t>
      </w:r>
    </w:p>
    <w:p w14:paraId="7E4DC92E"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R2-2503606</w:t>
      </w:r>
      <w:r w:rsidRPr="005E45A1">
        <w:rPr>
          <w:rFonts w:eastAsiaTheme="minorEastAsia"/>
          <w:bCs/>
          <w:lang w:eastAsia="zh-CN"/>
        </w:rPr>
        <w:tab/>
        <w:t>Random access in SBFD</w:t>
      </w:r>
      <w:r w:rsidRPr="005E45A1">
        <w:rPr>
          <w:rFonts w:eastAsiaTheme="minorEastAsia"/>
          <w:bCs/>
          <w:lang w:eastAsia="zh-CN"/>
        </w:rPr>
        <w:tab/>
        <w:t>Samsung</w:t>
      </w:r>
    </w:p>
    <w:p w14:paraId="092BEC77"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R2-2503646</w:t>
      </w:r>
      <w:r w:rsidRPr="005E45A1">
        <w:rPr>
          <w:rFonts w:eastAsiaTheme="minorEastAsia"/>
          <w:bCs/>
          <w:lang w:eastAsia="zh-CN"/>
        </w:rPr>
        <w:tab/>
        <w:t>Remaining issues of SBFD RACH procedure</w:t>
      </w:r>
      <w:r w:rsidRPr="005E45A1">
        <w:rPr>
          <w:rFonts w:eastAsiaTheme="minorEastAsia"/>
          <w:bCs/>
          <w:lang w:eastAsia="zh-CN"/>
        </w:rPr>
        <w:tab/>
        <w:t>OPPO</w:t>
      </w:r>
    </w:p>
    <w:p w14:paraId="751B435B"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R2-2503647</w:t>
      </w:r>
      <w:r w:rsidRPr="005E45A1">
        <w:rPr>
          <w:rFonts w:eastAsiaTheme="minorEastAsia"/>
          <w:bCs/>
          <w:lang w:eastAsia="zh-CN"/>
        </w:rPr>
        <w:tab/>
        <w:t>Discussion on the SBFD related issues</w:t>
      </w:r>
      <w:r w:rsidRPr="005E45A1">
        <w:rPr>
          <w:rFonts w:eastAsiaTheme="minorEastAsia"/>
          <w:bCs/>
          <w:lang w:eastAsia="zh-CN"/>
        </w:rPr>
        <w:tab/>
        <w:t>OPPO</w:t>
      </w:r>
    </w:p>
    <w:p w14:paraId="31F3E7C1"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R2-2503840</w:t>
      </w:r>
      <w:r w:rsidRPr="005E45A1">
        <w:rPr>
          <w:rFonts w:eastAsiaTheme="minorEastAsia"/>
          <w:bCs/>
          <w:lang w:eastAsia="zh-CN"/>
        </w:rPr>
        <w:tab/>
        <w:t>Random Access Operation of SBFD</w:t>
      </w:r>
      <w:r w:rsidRPr="005E45A1">
        <w:rPr>
          <w:rFonts w:eastAsiaTheme="minorEastAsia"/>
          <w:bCs/>
          <w:lang w:eastAsia="zh-CN"/>
        </w:rPr>
        <w:tab/>
        <w:t>Nokia Corporation</w:t>
      </w:r>
    </w:p>
    <w:p w14:paraId="750EADF4"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R2-2503862</w:t>
      </w:r>
      <w:r w:rsidRPr="005E45A1">
        <w:rPr>
          <w:rFonts w:eastAsiaTheme="minorEastAsia"/>
          <w:bCs/>
          <w:lang w:eastAsia="zh-CN"/>
        </w:rPr>
        <w:tab/>
        <w:t>RRC running CR for Evolution of NR duplex operation (SBFD)</w:t>
      </w:r>
      <w:r w:rsidRPr="005E45A1">
        <w:rPr>
          <w:rFonts w:eastAsiaTheme="minorEastAsia"/>
          <w:bCs/>
          <w:lang w:eastAsia="zh-CN"/>
        </w:rPr>
        <w:tab/>
        <w:t xml:space="preserve">Huawei, </w:t>
      </w:r>
      <w:proofErr w:type="spellStart"/>
      <w:r w:rsidRPr="005E45A1">
        <w:rPr>
          <w:rFonts w:eastAsiaTheme="minorEastAsia"/>
          <w:bCs/>
          <w:lang w:eastAsia="zh-CN"/>
        </w:rPr>
        <w:t>HiSilicon</w:t>
      </w:r>
      <w:proofErr w:type="spellEnd"/>
    </w:p>
    <w:p w14:paraId="4F34577C"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R2-2503866</w:t>
      </w:r>
      <w:r w:rsidRPr="005E45A1">
        <w:rPr>
          <w:rFonts w:eastAsiaTheme="minorEastAsia"/>
          <w:bCs/>
          <w:lang w:eastAsia="zh-CN"/>
        </w:rPr>
        <w:tab/>
        <w:t>Remaining RRC open issues in feature SBFD</w:t>
      </w:r>
      <w:r w:rsidRPr="005E45A1">
        <w:rPr>
          <w:rFonts w:eastAsiaTheme="minorEastAsia"/>
          <w:bCs/>
          <w:lang w:eastAsia="zh-CN"/>
        </w:rPr>
        <w:tab/>
        <w:t xml:space="preserve">Huawei, </w:t>
      </w:r>
      <w:proofErr w:type="spellStart"/>
      <w:r w:rsidRPr="005E45A1">
        <w:rPr>
          <w:rFonts w:eastAsiaTheme="minorEastAsia"/>
          <w:bCs/>
          <w:lang w:eastAsia="zh-CN"/>
        </w:rPr>
        <w:t>HiSilicon</w:t>
      </w:r>
      <w:proofErr w:type="spellEnd"/>
    </w:p>
    <w:p w14:paraId="260D14FA"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R2-2503874</w:t>
      </w:r>
      <w:r w:rsidRPr="005E45A1">
        <w:rPr>
          <w:rFonts w:eastAsiaTheme="minorEastAsia"/>
          <w:bCs/>
          <w:lang w:eastAsia="zh-CN"/>
        </w:rPr>
        <w:tab/>
        <w:t>Discussion on random access procedure in SBFD</w:t>
      </w:r>
      <w:r w:rsidRPr="005E45A1">
        <w:rPr>
          <w:rFonts w:eastAsiaTheme="minorEastAsia"/>
          <w:bCs/>
          <w:lang w:eastAsia="zh-CN"/>
        </w:rPr>
        <w:tab/>
        <w:t>ZTE Corporation</w:t>
      </w:r>
    </w:p>
    <w:p w14:paraId="5EEA87FF"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lastRenderedPageBreak/>
        <w:t>R2-2503875</w:t>
      </w:r>
      <w:r w:rsidRPr="005E45A1">
        <w:rPr>
          <w:rFonts w:eastAsiaTheme="minorEastAsia"/>
          <w:bCs/>
          <w:lang w:eastAsia="zh-CN"/>
        </w:rPr>
        <w:tab/>
        <w:t>Discussion on L3 measurements in SBFD</w:t>
      </w:r>
      <w:r w:rsidRPr="005E45A1">
        <w:rPr>
          <w:rFonts w:eastAsiaTheme="minorEastAsia"/>
          <w:bCs/>
          <w:lang w:eastAsia="zh-CN"/>
        </w:rPr>
        <w:tab/>
        <w:t>ZTE Corporation</w:t>
      </w:r>
    </w:p>
    <w:p w14:paraId="66701EEC"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R2-2503896</w:t>
      </w:r>
      <w:r w:rsidRPr="005E45A1">
        <w:rPr>
          <w:rFonts w:eastAsiaTheme="minorEastAsia"/>
          <w:bCs/>
          <w:lang w:eastAsia="zh-CN"/>
        </w:rPr>
        <w:tab/>
        <w:t>Other aspects of SBFD</w:t>
      </w:r>
      <w:r w:rsidRPr="005E45A1">
        <w:rPr>
          <w:rFonts w:eastAsiaTheme="minorEastAsia"/>
          <w:bCs/>
          <w:lang w:eastAsia="zh-CN"/>
        </w:rPr>
        <w:tab/>
        <w:t>Nokia</w:t>
      </w:r>
    </w:p>
    <w:p w14:paraId="765F230A"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R2-2504039</w:t>
      </w:r>
      <w:r w:rsidRPr="005E45A1">
        <w:rPr>
          <w:rFonts w:eastAsiaTheme="minorEastAsia"/>
          <w:bCs/>
          <w:lang w:eastAsia="zh-CN"/>
        </w:rPr>
        <w:tab/>
        <w:t>Remaining issues on RACH procedure in SBFD</w:t>
      </w:r>
      <w:r w:rsidRPr="005E45A1">
        <w:rPr>
          <w:rFonts w:eastAsiaTheme="minorEastAsia"/>
          <w:bCs/>
          <w:lang w:eastAsia="zh-CN"/>
        </w:rPr>
        <w:tab/>
        <w:t>vivo</w:t>
      </w:r>
    </w:p>
    <w:p w14:paraId="3AD038A2"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R2-2504040</w:t>
      </w:r>
      <w:r w:rsidRPr="005E45A1">
        <w:rPr>
          <w:rFonts w:eastAsiaTheme="minorEastAsia"/>
          <w:bCs/>
          <w:lang w:eastAsia="zh-CN"/>
        </w:rPr>
        <w:tab/>
        <w:t>SBFD other aspects</w:t>
      </w:r>
      <w:r w:rsidRPr="005E45A1">
        <w:rPr>
          <w:rFonts w:eastAsiaTheme="minorEastAsia"/>
          <w:bCs/>
          <w:lang w:eastAsia="zh-CN"/>
        </w:rPr>
        <w:tab/>
        <w:t>vivo</w:t>
      </w:r>
    </w:p>
    <w:p w14:paraId="61197E62"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R2-2504059</w:t>
      </w:r>
      <w:r w:rsidRPr="005E45A1">
        <w:rPr>
          <w:rFonts w:eastAsiaTheme="minorEastAsia"/>
          <w:bCs/>
          <w:lang w:eastAsia="zh-CN"/>
        </w:rPr>
        <w:tab/>
        <w:t>Remaining issues for Random Access in SBFD Operation</w:t>
      </w:r>
      <w:r w:rsidRPr="005E45A1">
        <w:rPr>
          <w:rFonts w:eastAsiaTheme="minorEastAsia"/>
          <w:bCs/>
          <w:lang w:eastAsia="zh-CN"/>
        </w:rPr>
        <w:tab/>
        <w:t>Sony</w:t>
      </w:r>
    </w:p>
    <w:p w14:paraId="2A126625"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R2-2504169</w:t>
      </w:r>
      <w:r w:rsidRPr="005E45A1">
        <w:rPr>
          <w:rFonts w:eastAsiaTheme="minorEastAsia"/>
          <w:bCs/>
          <w:lang w:eastAsia="zh-CN"/>
        </w:rPr>
        <w:tab/>
        <w:t>Remaining issues for RACH in SBFD</w:t>
      </w:r>
      <w:r w:rsidRPr="005E45A1">
        <w:rPr>
          <w:rFonts w:eastAsiaTheme="minorEastAsia"/>
          <w:bCs/>
          <w:lang w:eastAsia="zh-CN"/>
        </w:rPr>
        <w:tab/>
        <w:t>Apple</w:t>
      </w:r>
    </w:p>
    <w:p w14:paraId="1EE56C8A"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R2-2504223</w:t>
      </w:r>
      <w:r w:rsidRPr="005E45A1">
        <w:rPr>
          <w:rFonts w:eastAsiaTheme="minorEastAsia"/>
          <w:bCs/>
          <w:lang w:eastAsia="zh-CN"/>
        </w:rPr>
        <w:tab/>
        <w:t>Views on random access for SBFD</w:t>
      </w:r>
      <w:r w:rsidRPr="005E45A1">
        <w:rPr>
          <w:rFonts w:eastAsiaTheme="minorEastAsia"/>
          <w:bCs/>
          <w:lang w:eastAsia="zh-CN"/>
        </w:rPr>
        <w:tab/>
        <w:t>Qualcomm Incorporated</w:t>
      </w:r>
    </w:p>
    <w:p w14:paraId="6281AE77"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R2-2504225</w:t>
      </w:r>
      <w:r w:rsidRPr="005E45A1">
        <w:rPr>
          <w:rFonts w:eastAsiaTheme="minorEastAsia"/>
          <w:bCs/>
          <w:lang w:eastAsia="zh-CN"/>
        </w:rPr>
        <w:tab/>
        <w:t>Other aspects of SBFD</w:t>
      </w:r>
      <w:r w:rsidRPr="005E45A1">
        <w:rPr>
          <w:rFonts w:eastAsiaTheme="minorEastAsia"/>
          <w:bCs/>
          <w:lang w:eastAsia="zh-CN"/>
        </w:rPr>
        <w:tab/>
        <w:t>Qualcomm Incorporated</w:t>
      </w:r>
    </w:p>
    <w:p w14:paraId="240EFE3F"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R2-2504255</w:t>
      </w:r>
      <w:r w:rsidRPr="005E45A1">
        <w:rPr>
          <w:rFonts w:eastAsiaTheme="minorEastAsia"/>
          <w:bCs/>
          <w:lang w:eastAsia="zh-CN"/>
        </w:rPr>
        <w:tab/>
        <w:t>SBFD RA remaining aspects</w:t>
      </w:r>
      <w:r w:rsidRPr="005E45A1">
        <w:rPr>
          <w:rFonts w:eastAsiaTheme="minorEastAsia"/>
          <w:bCs/>
          <w:lang w:eastAsia="zh-CN"/>
        </w:rPr>
        <w:tab/>
        <w:t>Ericsson</w:t>
      </w:r>
    </w:p>
    <w:p w14:paraId="6E3C89C1"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R2-2504256</w:t>
      </w:r>
      <w:r w:rsidRPr="005E45A1">
        <w:rPr>
          <w:rFonts w:eastAsiaTheme="minorEastAsia"/>
          <w:bCs/>
          <w:lang w:eastAsia="zh-CN"/>
        </w:rPr>
        <w:tab/>
        <w:t>CSI-RS measurements in SBFD</w:t>
      </w:r>
      <w:r w:rsidRPr="005E45A1">
        <w:rPr>
          <w:rFonts w:eastAsiaTheme="minorEastAsia"/>
          <w:bCs/>
          <w:lang w:eastAsia="zh-CN"/>
        </w:rPr>
        <w:tab/>
        <w:t>Ericsson</w:t>
      </w:r>
    </w:p>
    <w:p w14:paraId="237DAD46"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R2-2504327</w:t>
      </w:r>
      <w:r w:rsidRPr="005E45A1">
        <w:rPr>
          <w:rFonts w:eastAsiaTheme="minorEastAsia"/>
          <w:bCs/>
          <w:lang w:eastAsia="zh-CN"/>
        </w:rPr>
        <w:tab/>
        <w:t>Discussion on RACH aspect in SBFD</w:t>
      </w:r>
      <w:r w:rsidRPr="005E45A1">
        <w:rPr>
          <w:rFonts w:eastAsiaTheme="minorEastAsia"/>
          <w:bCs/>
          <w:lang w:eastAsia="zh-CN"/>
        </w:rPr>
        <w:tab/>
      </w:r>
      <w:proofErr w:type="spellStart"/>
      <w:r w:rsidRPr="005E45A1">
        <w:rPr>
          <w:rFonts w:eastAsiaTheme="minorEastAsia"/>
          <w:bCs/>
          <w:lang w:eastAsia="zh-CN"/>
        </w:rPr>
        <w:t>InterDigital</w:t>
      </w:r>
      <w:proofErr w:type="spellEnd"/>
      <w:r w:rsidRPr="005E45A1">
        <w:rPr>
          <w:rFonts w:eastAsiaTheme="minorEastAsia"/>
          <w:bCs/>
          <w:lang w:eastAsia="zh-CN"/>
        </w:rPr>
        <w:t>, Inc.</w:t>
      </w:r>
    </w:p>
    <w:p w14:paraId="276D0928"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R2-2504328</w:t>
      </w:r>
      <w:r w:rsidRPr="005E45A1">
        <w:rPr>
          <w:rFonts w:eastAsiaTheme="minorEastAsia"/>
          <w:bCs/>
          <w:lang w:eastAsia="zh-CN"/>
        </w:rPr>
        <w:tab/>
        <w:t>Discussion on resource configuration aspect in SBFD</w:t>
      </w:r>
      <w:r w:rsidRPr="005E45A1">
        <w:rPr>
          <w:rFonts w:eastAsiaTheme="minorEastAsia"/>
          <w:bCs/>
          <w:lang w:eastAsia="zh-CN"/>
        </w:rPr>
        <w:tab/>
      </w:r>
      <w:proofErr w:type="spellStart"/>
      <w:r w:rsidRPr="005E45A1">
        <w:rPr>
          <w:rFonts w:eastAsiaTheme="minorEastAsia"/>
          <w:bCs/>
          <w:lang w:eastAsia="zh-CN"/>
        </w:rPr>
        <w:t>InterDigital</w:t>
      </w:r>
      <w:proofErr w:type="spellEnd"/>
      <w:r w:rsidRPr="005E45A1">
        <w:rPr>
          <w:rFonts w:eastAsiaTheme="minorEastAsia"/>
          <w:bCs/>
          <w:lang w:eastAsia="zh-CN"/>
        </w:rPr>
        <w:t>, Inc.</w:t>
      </w:r>
    </w:p>
    <w:p w14:paraId="1D051C40"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R2-2504397</w:t>
      </w:r>
      <w:r w:rsidRPr="005E45A1">
        <w:rPr>
          <w:rFonts w:eastAsiaTheme="minorEastAsia"/>
          <w:bCs/>
          <w:lang w:eastAsia="zh-CN"/>
        </w:rPr>
        <w:tab/>
        <w:t>Discussion on random access in SBFD</w:t>
      </w:r>
      <w:r w:rsidRPr="005E45A1">
        <w:rPr>
          <w:rFonts w:eastAsiaTheme="minorEastAsia"/>
          <w:bCs/>
          <w:lang w:eastAsia="zh-CN"/>
        </w:rPr>
        <w:tab/>
        <w:t>CMCC</w:t>
      </w:r>
    </w:p>
    <w:p w14:paraId="6819791F"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R2-2504437</w:t>
      </w:r>
      <w:r w:rsidRPr="005E45A1">
        <w:rPr>
          <w:rFonts w:eastAsiaTheme="minorEastAsia"/>
          <w:bCs/>
          <w:lang w:eastAsia="zh-CN"/>
        </w:rPr>
        <w:tab/>
        <w:t>Remaining MAC open issues for Rel-19 SBFD</w:t>
      </w:r>
      <w:r w:rsidRPr="005E45A1">
        <w:rPr>
          <w:rFonts w:eastAsiaTheme="minorEastAsia"/>
          <w:bCs/>
          <w:lang w:eastAsia="zh-CN"/>
        </w:rPr>
        <w:tab/>
        <w:t>Samsung</w:t>
      </w:r>
    </w:p>
    <w:p w14:paraId="34488B1B"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R2-2504444</w:t>
      </w:r>
      <w:r w:rsidRPr="005E45A1">
        <w:rPr>
          <w:rFonts w:eastAsiaTheme="minorEastAsia"/>
          <w:bCs/>
          <w:lang w:eastAsia="zh-CN"/>
        </w:rPr>
        <w:tab/>
        <w:t>MAC running CR for Evolution of NR duplex operation: SBFD</w:t>
      </w:r>
      <w:r w:rsidRPr="005E45A1">
        <w:rPr>
          <w:rFonts w:eastAsiaTheme="minorEastAsia"/>
          <w:bCs/>
          <w:lang w:eastAsia="zh-CN"/>
        </w:rPr>
        <w:tab/>
        <w:t>Samsung</w:t>
      </w:r>
    </w:p>
    <w:p w14:paraId="5E0D536A"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R2-2504447</w:t>
      </w:r>
      <w:r w:rsidRPr="005E45A1">
        <w:rPr>
          <w:rFonts w:eastAsiaTheme="minorEastAsia"/>
          <w:bCs/>
          <w:lang w:eastAsia="zh-CN"/>
        </w:rPr>
        <w:tab/>
        <w:t>Other Aspects of SBFD</w:t>
      </w:r>
      <w:r w:rsidRPr="005E45A1">
        <w:rPr>
          <w:rFonts w:eastAsiaTheme="minorEastAsia"/>
          <w:bCs/>
          <w:lang w:eastAsia="zh-CN"/>
        </w:rPr>
        <w:tab/>
        <w:t>Samsung</w:t>
      </w:r>
    </w:p>
    <w:p w14:paraId="4045E3B9" w14:textId="77777777" w:rsidR="005E45A1"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R2-2504602</w:t>
      </w:r>
      <w:r w:rsidRPr="005E45A1">
        <w:rPr>
          <w:rFonts w:eastAsiaTheme="minorEastAsia"/>
          <w:bCs/>
          <w:lang w:eastAsia="zh-CN"/>
        </w:rPr>
        <w:tab/>
        <w:t>Random Access in SBFD</w:t>
      </w:r>
      <w:r w:rsidRPr="005E45A1">
        <w:rPr>
          <w:rFonts w:eastAsiaTheme="minorEastAsia"/>
          <w:bCs/>
          <w:lang w:eastAsia="zh-CN"/>
        </w:rPr>
        <w:tab/>
        <w:t>Lenovo</w:t>
      </w:r>
    </w:p>
    <w:p w14:paraId="27EA79FD" w14:textId="1BB5ED50" w:rsidR="00C41A84" w:rsidRPr="005E45A1" w:rsidRDefault="005E45A1" w:rsidP="005E45A1">
      <w:pPr>
        <w:tabs>
          <w:tab w:val="left" w:pos="567"/>
        </w:tabs>
        <w:overflowPunct/>
        <w:autoSpaceDE/>
        <w:autoSpaceDN/>
        <w:snapToGrid w:val="0"/>
        <w:spacing w:after="0"/>
        <w:textAlignment w:val="auto"/>
        <w:rPr>
          <w:rFonts w:eastAsiaTheme="minorEastAsia"/>
          <w:bCs/>
          <w:lang w:eastAsia="zh-CN"/>
        </w:rPr>
      </w:pPr>
      <w:r w:rsidRPr="005E45A1">
        <w:rPr>
          <w:rFonts w:eastAsiaTheme="minorEastAsia"/>
          <w:bCs/>
          <w:lang w:eastAsia="zh-CN"/>
        </w:rPr>
        <w:t>R2-2504640</w:t>
      </w:r>
      <w:r w:rsidRPr="005E45A1">
        <w:rPr>
          <w:rFonts w:eastAsiaTheme="minorEastAsia"/>
          <w:bCs/>
          <w:lang w:eastAsia="zh-CN"/>
        </w:rPr>
        <w:tab/>
        <w:t>Other aspects about the evolution of duplex operation</w:t>
      </w:r>
      <w:r w:rsidRPr="005E45A1">
        <w:rPr>
          <w:rFonts w:eastAsiaTheme="minorEastAsia"/>
          <w:bCs/>
          <w:lang w:eastAsia="zh-CN"/>
        </w:rPr>
        <w:tab/>
        <w:t xml:space="preserve">Huawei, </w:t>
      </w:r>
      <w:proofErr w:type="spellStart"/>
      <w:r w:rsidRPr="005E45A1">
        <w:rPr>
          <w:rFonts w:eastAsiaTheme="minorEastAsia"/>
          <w:bCs/>
          <w:lang w:eastAsia="zh-CN"/>
        </w:rPr>
        <w:t>HiSilicon</w:t>
      </w:r>
      <w:proofErr w:type="spellEnd"/>
    </w:p>
    <w:p w14:paraId="2D5DD00F" w14:textId="77777777" w:rsidR="005E45A1" w:rsidRDefault="005E45A1" w:rsidP="005E45A1">
      <w:pPr>
        <w:tabs>
          <w:tab w:val="left" w:pos="567"/>
        </w:tabs>
        <w:overflowPunct/>
        <w:autoSpaceDE/>
        <w:autoSpaceDN/>
        <w:snapToGrid w:val="0"/>
        <w:spacing w:after="0"/>
        <w:textAlignment w:val="auto"/>
        <w:rPr>
          <w:rFonts w:eastAsiaTheme="minorEastAsia"/>
          <w:b/>
          <w:lang w:eastAsia="zh-CN"/>
        </w:rPr>
      </w:pPr>
    </w:p>
    <w:p w14:paraId="392EC62F" w14:textId="0808C71E" w:rsidR="004A4099" w:rsidRDefault="004A4099" w:rsidP="004F218A">
      <w:pPr>
        <w:tabs>
          <w:tab w:val="left" w:pos="567"/>
        </w:tabs>
        <w:overflowPunct/>
        <w:autoSpaceDE/>
        <w:autoSpaceDN/>
        <w:snapToGrid w:val="0"/>
        <w:spacing w:after="0"/>
        <w:textAlignment w:val="auto"/>
        <w:rPr>
          <w:rFonts w:eastAsiaTheme="minorEastAsia"/>
          <w:b/>
          <w:lang w:eastAsia="zh-CN"/>
        </w:rPr>
      </w:pPr>
      <w:r w:rsidRPr="004A4099">
        <w:rPr>
          <w:rFonts w:eastAsiaTheme="minorEastAsia"/>
          <w:b/>
          <w:lang w:eastAsia="zh-CN"/>
        </w:rPr>
        <w:t>RAN3#12</w:t>
      </w:r>
      <w:r w:rsidR="00095038">
        <w:rPr>
          <w:rFonts w:eastAsiaTheme="minorEastAsia"/>
          <w:b/>
          <w:lang w:eastAsia="zh-CN"/>
        </w:rPr>
        <w:t>7</w:t>
      </w:r>
      <w:r w:rsidR="00C41A84">
        <w:rPr>
          <w:rFonts w:eastAsiaTheme="minorEastAsia"/>
          <w:b/>
          <w:lang w:eastAsia="zh-CN"/>
        </w:rPr>
        <w:t>bis</w:t>
      </w:r>
    </w:p>
    <w:p w14:paraId="58DCFF62"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R3-251652</w:t>
      </w:r>
      <w:r w:rsidRPr="00A95853">
        <w:rPr>
          <w:rFonts w:eastAsiaTheme="minorEastAsia"/>
          <w:bCs/>
          <w:lang w:val="en-US" w:eastAsia="zh-CN"/>
        </w:rPr>
        <w:tab/>
        <w:t>Further discussion on network support for SBFD operation and CLI management</w:t>
      </w:r>
      <w:r w:rsidRPr="00A95853">
        <w:rPr>
          <w:rFonts w:eastAsiaTheme="minorEastAsia"/>
          <w:bCs/>
          <w:lang w:val="en-US" w:eastAsia="zh-CN"/>
        </w:rPr>
        <w:tab/>
        <w:t>Nokia</w:t>
      </w:r>
    </w:p>
    <w:p w14:paraId="313E3B5A"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R3-251697</w:t>
      </w:r>
      <w:r w:rsidRPr="00A95853">
        <w:rPr>
          <w:rFonts w:eastAsiaTheme="minorEastAsia"/>
          <w:bCs/>
          <w:lang w:val="en-US" w:eastAsia="zh-CN"/>
        </w:rPr>
        <w:tab/>
        <w:t>Discussion on CLI handling support</w:t>
      </w:r>
      <w:r w:rsidRPr="00A95853">
        <w:rPr>
          <w:rFonts w:eastAsiaTheme="minorEastAsia"/>
          <w:bCs/>
          <w:lang w:val="en-US" w:eastAsia="zh-CN"/>
        </w:rPr>
        <w:tab/>
        <w:t>NEC</w:t>
      </w:r>
    </w:p>
    <w:p w14:paraId="3B77C2FD"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R3-251758</w:t>
      </w:r>
      <w:r w:rsidRPr="00A95853">
        <w:rPr>
          <w:rFonts w:eastAsiaTheme="minorEastAsia"/>
          <w:bCs/>
          <w:lang w:val="en-US" w:eastAsia="zh-CN"/>
        </w:rPr>
        <w:tab/>
        <w:t>Signaling design to enable NR SBFD operation</w:t>
      </w:r>
      <w:r w:rsidRPr="00A95853">
        <w:rPr>
          <w:rFonts w:eastAsiaTheme="minorEastAsia"/>
          <w:bCs/>
          <w:lang w:val="en-US" w:eastAsia="zh-CN"/>
        </w:rPr>
        <w:tab/>
        <w:t>Qualcomm Incorporated</w:t>
      </w:r>
    </w:p>
    <w:p w14:paraId="7C802ED6"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R3-251778</w:t>
      </w:r>
      <w:r w:rsidRPr="00A95853">
        <w:rPr>
          <w:rFonts w:eastAsiaTheme="minorEastAsia"/>
          <w:bCs/>
          <w:lang w:val="en-US" w:eastAsia="zh-CN"/>
        </w:rPr>
        <w:tab/>
        <w:t>Discussion on Evolution of Duplex Operation</w:t>
      </w:r>
      <w:r w:rsidRPr="00A95853">
        <w:rPr>
          <w:rFonts w:eastAsiaTheme="minorEastAsia"/>
          <w:bCs/>
          <w:lang w:val="en-US" w:eastAsia="zh-CN"/>
        </w:rPr>
        <w:tab/>
        <w:t>CATT</w:t>
      </w:r>
    </w:p>
    <w:p w14:paraId="5C91BA28"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R3-251779</w:t>
      </w:r>
      <w:r w:rsidRPr="00A95853">
        <w:rPr>
          <w:rFonts w:eastAsiaTheme="minorEastAsia"/>
          <w:bCs/>
          <w:lang w:val="en-US" w:eastAsia="zh-CN"/>
        </w:rPr>
        <w:tab/>
        <w:t>(TP for 38.420, 38.423, 37.340 and 38.473) Support SBFD Operation</w:t>
      </w:r>
      <w:r w:rsidRPr="00A95853">
        <w:rPr>
          <w:rFonts w:eastAsiaTheme="minorEastAsia"/>
          <w:bCs/>
          <w:lang w:val="en-US" w:eastAsia="zh-CN"/>
        </w:rPr>
        <w:tab/>
        <w:t>CATT</w:t>
      </w:r>
    </w:p>
    <w:p w14:paraId="5D9F7875"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R3-251798</w:t>
      </w:r>
      <w:r w:rsidRPr="00A95853">
        <w:rPr>
          <w:rFonts w:eastAsiaTheme="minorEastAsia"/>
          <w:bCs/>
          <w:lang w:val="en-US" w:eastAsia="zh-CN"/>
        </w:rPr>
        <w:tab/>
        <w:t xml:space="preserve">Discussion on information exchanges among </w:t>
      </w:r>
      <w:proofErr w:type="spellStart"/>
      <w:r w:rsidRPr="00A95853">
        <w:rPr>
          <w:rFonts w:eastAsiaTheme="minorEastAsia"/>
          <w:bCs/>
          <w:lang w:val="en-US" w:eastAsia="zh-CN"/>
        </w:rPr>
        <w:t>gNBs</w:t>
      </w:r>
      <w:proofErr w:type="spellEnd"/>
      <w:r w:rsidRPr="00A95853">
        <w:rPr>
          <w:rFonts w:eastAsiaTheme="minorEastAsia"/>
          <w:bCs/>
          <w:lang w:val="en-US" w:eastAsia="zh-CN"/>
        </w:rPr>
        <w:t xml:space="preserve"> for CLI handling</w:t>
      </w:r>
      <w:r w:rsidRPr="00A95853">
        <w:rPr>
          <w:rFonts w:eastAsiaTheme="minorEastAsia"/>
          <w:bCs/>
          <w:lang w:val="en-US" w:eastAsia="zh-CN"/>
        </w:rPr>
        <w:tab/>
        <w:t>Samsung</w:t>
      </w:r>
    </w:p>
    <w:p w14:paraId="49DCF7DF"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R3-251799</w:t>
      </w:r>
      <w:r w:rsidRPr="00A95853">
        <w:rPr>
          <w:rFonts w:eastAsiaTheme="minorEastAsia"/>
          <w:bCs/>
          <w:lang w:val="en-US" w:eastAsia="zh-CN"/>
        </w:rPr>
        <w:tab/>
        <w:t>TP to BLCR of TS38.473 on CLI handling</w:t>
      </w:r>
      <w:r w:rsidRPr="00A95853">
        <w:rPr>
          <w:rFonts w:eastAsiaTheme="minorEastAsia"/>
          <w:bCs/>
          <w:lang w:val="en-US" w:eastAsia="zh-CN"/>
        </w:rPr>
        <w:tab/>
        <w:t>Samsung</w:t>
      </w:r>
    </w:p>
    <w:p w14:paraId="3D1DF7E9"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R3-251831</w:t>
      </w:r>
      <w:r w:rsidRPr="00A95853">
        <w:rPr>
          <w:rFonts w:eastAsiaTheme="minorEastAsia"/>
          <w:bCs/>
          <w:lang w:val="en-US" w:eastAsia="zh-CN"/>
        </w:rPr>
        <w:tab/>
        <w:t>Discussion on Information exchange for SBFD</w:t>
      </w:r>
      <w:r w:rsidRPr="00A95853">
        <w:rPr>
          <w:rFonts w:eastAsiaTheme="minorEastAsia"/>
          <w:bCs/>
          <w:lang w:val="en-US" w:eastAsia="zh-CN"/>
        </w:rPr>
        <w:tab/>
        <w:t>ZTE corporation</w:t>
      </w:r>
    </w:p>
    <w:p w14:paraId="41BC6D93"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R3-251832</w:t>
      </w:r>
      <w:r w:rsidRPr="00A95853">
        <w:rPr>
          <w:rFonts w:eastAsiaTheme="minorEastAsia"/>
          <w:bCs/>
          <w:lang w:val="en-US" w:eastAsia="zh-CN"/>
        </w:rPr>
        <w:tab/>
        <w:t>(TP for BLCR 38.300&amp;401&amp;420&amp;423&amp;473) SBFD</w:t>
      </w:r>
      <w:r w:rsidRPr="00A95853">
        <w:rPr>
          <w:rFonts w:eastAsiaTheme="minorEastAsia"/>
          <w:bCs/>
          <w:lang w:val="en-US" w:eastAsia="zh-CN"/>
        </w:rPr>
        <w:tab/>
        <w:t>ZTE corporation</w:t>
      </w:r>
    </w:p>
    <w:p w14:paraId="74C488A0"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R3-251909</w:t>
      </w:r>
      <w:r w:rsidRPr="00A95853">
        <w:rPr>
          <w:rFonts w:eastAsiaTheme="minorEastAsia"/>
          <w:bCs/>
          <w:lang w:val="en-US" w:eastAsia="zh-CN"/>
        </w:rPr>
        <w:tab/>
        <w:t>Discussion on RAN3 impacts to support enhancements for CLI handling for SBFD</w:t>
      </w:r>
      <w:r w:rsidRPr="00A95853">
        <w:rPr>
          <w:rFonts w:eastAsiaTheme="minorEastAsia"/>
          <w:bCs/>
          <w:lang w:val="en-US" w:eastAsia="zh-CN"/>
        </w:rPr>
        <w:tab/>
        <w:t>Ericsson</w:t>
      </w:r>
    </w:p>
    <w:p w14:paraId="32BA555E"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R3-251910</w:t>
      </w:r>
      <w:r w:rsidRPr="00A95853">
        <w:rPr>
          <w:rFonts w:eastAsiaTheme="minorEastAsia"/>
          <w:bCs/>
          <w:lang w:val="en-US" w:eastAsia="zh-CN"/>
        </w:rPr>
        <w:tab/>
        <w:t>TP to TS38.423 on enhancements for CLI handling for SBFD</w:t>
      </w:r>
      <w:r w:rsidRPr="00A95853">
        <w:rPr>
          <w:rFonts w:eastAsiaTheme="minorEastAsia"/>
          <w:bCs/>
          <w:lang w:val="en-US" w:eastAsia="zh-CN"/>
        </w:rPr>
        <w:tab/>
        <w:t>Ericsson</w:t>
      </w:r>
    </w:p>
    <w:p w14:paraId="3169B8B6"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R3-252055</w:t>
      </w:r>
      <w:r w:rsidRPr="00A95853">
        <w:rPr>
          <w:rFonts w:eastAsiaTheme="minorEastAsia"/>
          <w:bCs/>
          <w:lang w:val="en-US" w:eastAsia="zh-CN"/>
        </w:rPr>
        <w:tab/>
        <w:t xml:space="preserve">CLI mitigation and CLI testing using new </w:t>
      </w:r>
      <w:proofErr w:type="spellStart"/>
      <w:r w:rsidRPr="00A95853">
        <w:rPr>
          <w:rFonts w:eastAsiaTheme="minorEastAsia"/>
          <w:bCs/>
          <w:lang w:val="en-US" w:eastAsia="zh-CN"/>
        </w:rPr>
        <w:t>Xn</w:t>
      </w:r>
      <w:proofErr w:type="spellEnd"/>
      <w:r w:rsidRPr="00A95853">
        <w:rPr>
          <w:rFonts w:eastAsiaTheme="minorEastAsia"/>
          <w:bCs/>
          <w:lang w:val="en-US" w:eastAsia="zh-CN"/>
        </w:rPr>
        <w:t xml:space="preserve"> messages and procedures</w:t>
      </w:r>
      <w:r w:rsidRPr="00A95853">
        <w:rPr>
          <w:rFonts w:eastAsiaTheme="minorEastAsia"/>
          <w:bCs/>
          <w:lang w:val="en-US" w:eastAsia="zh-CN"/>
        </w:rPr>
        <w:tab/>
        <w:t>Charter Communications, Inc</w:t>
      </w:r>
    </w:p>
    <w:p w14:paraId="3FDFF57C"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R3-252093</w:t>
      </w:r>
      <w:r w:rsidRPr="00A95853">
        <w:rPr>
          <w:rFonts w:eastAsiaTheme="minorEastAsia"/>
          <w:bCs/>
          <w:lang w:val="en-US" w:eastAsia="zh-CN"/>
        </w:rPr>
        <w:tab/>
        <w:t>Discussion on issues of CLI handling in SBFD</w:t>
      </w:r>
      <w:r w:rsidRPr="00A95853">
        <w:rPr>
          <w:rFonts w:eastAsiaTheme="minorEastAsia"/>
          <w:bCs/>
          <w:lang w:val="en-US" w:eastAsia="zh-CN"/>
        </w:rPr>
        <w:tab/>
        <w:t>LG Electronics Inc.</w:t>
      </w:r>
    </w:p>
    <w:p w14:paraId="0DD967F2"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R3-252094</w:t>
      </w:r>
      <w:r w:rsidRPr="00A95853">
        <w:rPr>
          <w:rFonts w:eastAsiaTheme="minorEastAsia"/>
          <w:bCs/>
          <w:lang w:val="en-US" w:eastAsia="zh-CN"/>
        </w:rPr>
        <w:tab/>
        <w:t xml:space="preserve">(TP for </w:t>
      </w:r>
      <w:proofErr w:type="spellStart"/>
      <w:r w:rsidRPr="00A95853">
        <w:rPr>
          <w:rFonts w:eastAsiaTheme="minorEastAsia"/>
          <w:bCs/>
          <w:lang w:val="en-US" w:eastAsia="zh-CN"/>
        </w:rPr>
        <w:t>NR_duplex_evo</w:t>
      </w:r>
      <w:proofErr w:type="spellEnd"/>
      <w:r w:rsidRPr="00A95853">
        <w:rPr>
          <w:rFonts w:eastAsiaTheme="minorEastAsia"/>
          <w:bCs/>
          <w:lang w:val="en-US" w:eastAsia="zh-CN"/>
        </w:rPr>
        <w:t>-Core for TS 38.423) Discussion on issues on CLI handling in SBFD</w:t>
      </w:r>
      <w:r w:rsidRPr="00A95853">
        <w:rPr>
          <w:rFonts w:eastAsiaTheme="minorEastAsia"/>
          <w:bCs/>
          <w:lang w:val="en-US" w:eastAsia="zh-CN"/>
        </w:rPr>
        <w:tab/>
        <w:t>LG Electronics Inc.</w:t>
      </w:r>
    </w:p>
    <w:p w14:paraId="687576D8"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R3-252171</w:t>
      </w:r>
      <w:r w:rsidRPr="00A95853">
        <w:rPr>
          <w:rFonts w:eastAsiaTheme="minorEastAsia"/>
          <w:bCs/>
          <w:lang w:val="en-US" w:eastAsia="zh-CN"/>
        </w:rPr>
        <w:tab/>
        <w:t>Discussion on supporting CLI handling in SBFD</w:t>
      </w:r>
      <w:r w:rsidRPr="00A95853">
        <w:rPr>
          <w:rFonts w:eastAsiaTheme="minorEastAsia"/>
          <w:bCs/>
          <w:lang w:val="en-US" w:eastAsia="zh-CN"/>
        </w:rPr>
        <w:tab/>
        <w:t>CMCC</w:t>
      </w:r>
    </w:p>
    <w:p w14:paraId="7D5D24B1"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R3-252172</w:t>
      </w:r>
      <w:r w:rsidRPr="00A95853">
        <w:rPr>
          <w:rFonts w:eastAsiaTheme="minorEastAsia"/>
          <w:bCs/>
          <w:lang w:val="en-US" w:eastAsia="zh-CN"/>
        </w:rPr>
        <w:tab/>
        <w:t>(TP for TS 38.423) Support CLI handling</w:t>
      </w:r>
      <w:r w:rsidRPr="00A95853">
        <w:rPr>
          <w:rFonts w:eastAsiaTheme="minorEastAsia"/>
          <w:bCs/>
          <w:lang w:val="en-US" w:eastAsia="zh-CN"/>
        </w:rPr>
        <w:tab/>
        <w:t>CMCC</w:t>
      </w:r>
    </w:p>
    <w:p w14:paraId="79558D8A"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R3-252213</w:t>
      </w:r>
      <w:r w:rsidRPr="00A95853">
        <w:rPr>
          <w:rFonts w:eastAsiaTheme="minorEastAsia"/>
          <w:bCs/>
          <w:lang w:val="en-US" w:eastAsia="zh-CN"/>
        </w:rPr>
        <w:tab/>
        <w:t>Further discussions on SBFD related information exchange</w:t>
      </w:r>
      <w:r w:rsidRPr="00A95853">
        <w:rPr>
          <w:rFonts w:eastAsiaTheme="minorEastAsia"/>
          <w:bCs/>
          <w:lang w:val="en-US" w:eastAsia="zh-CN"/>
        </w:rPr>
        <w:tab/>
        <w:t>Huawei, China Telecom, China Unicom</w:t>
      </w:r>
    </w:p>
    <w:p w14:paraId="6223CF0E"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R3-252214</w:t>
      </w:r>
      <w:r w:rsidRPr="00A95853">
        <w:rPr>
          <w:rFonts w:eastAsiaTheme="minorEastAsia"/>
          <w:bCs/>
          <w:lang w:val="en-US" w:eastAsia="zh-CN"/>
        </w:rPr>
        <w:tab/>
        <w:t>Stage 2&amp;3 CR on the introduction of Evolution of NR duplex operation: Sub-band full duplex (SBFD)</w:t>
      </w:r>
      <w:r w:rsidRPr="00A95853">
        <w:rPr>
          <w:rFonts w:eastAsiaTheme="minorEastAsia"/>
          <w:bCs/>
          <w:lang w:val="en-US" w:eastAsia="zh-CN"/>
        </w:rPr>
        <w:tab/>
        <w:t>Huawei</w:t>
      </w:r>
    </w:p>
    <w:p w14:paraId="12CB49E5"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R3-252215</w:t>
      </w:r>
      <w:r w:rsidRPr="00A95853">
        <w:rPr>
          <w:rFonts w:eastAsiaTheme="minorEastAsia"/>
          <w:bCs/>
          <w:lang w:val="en-US" w:eastAsia="zh-CN"/>
        </w:rPr>
        <w:tab/>
        <w:t>Stage 2&amp;3 CR on the introduction of Evolution of NR duplex operation: Sub-band full duplex (SBFD)</w:t>
      </w:r>
      <w:r w:rsidRPr="00A95853">
        <w:rPr>
          <w:rFonts w:eastAsiaTheme="minorEastAsia"/>
          <w:bCs/>
          <w:lang w:val="en-US" w:eastAsia="zh-CN"/>
        </w:rPr>
        <w:tab/>
        <w:t>Huawei</w:t>
      </w:r>
    </w:p>
    <w:p w14:paraId="1BDE88B2"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R3-252223</w:t>
      </w:r>
      <w:r w:rsidRPr="00A95853">
        <w:rPr>
          <w:rFonts w:eastAsiaTheme="minorEastAsia"/>
          <w:bCs/>
          <w:lang w:val="en-US" w:eastAsia="zh-CN"/>
        </w:rPr>
        <w:tab/>
        <w:t>Enhancements for Cross-Link Interference Management in NR Duplex Evolution (F1AP interface)</w:t>
      </w:r>
      <w:r w:rsidRPr="00A95853">
        <w:rPr>
          <w:rFonts w:eastAsiaTheme="minorEastAsia"/>
          <w:bCs/>
          <w:lang w:val="en-US" w:eastAsia="zh-CN"/>
        </w:rPr>
        <w:tab/>
        <w:t>Jio Platforms Ltd (JPL)</w:t>
      </w:r>
    </w:p>
    <w:p w14:paraId="432ED879"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R3-252311</w:t>
      </w:r>
      <w:r w:rsidRPr="00A95853">
        <w:rPr>
          <w:rFonts w:eastAsiaTheme="minorEastAsia"/>
          <w:bCs/>
          <w:lang w:val="en-US" w:eastAsia="zh-CN"/>
        </w:rPr>
        <w:tab/>
        <w:t>CB:#SBFD</w:t>
      </w:r>
      <w:r w:rsidRPr="00A95853">
        <w:rPr>
          <w:rFonts w:eastAsiaTheme="minorEastAsia"/>
          <w:bCs/>
          <w:lang w:val="en-US" w:eastAsia="zh-CN"/>
        </w:rPr>
        <w:tab/>
        <w:t>Huawei</w:t>
      </w:r>
    </w:p>
    <w:p w14:paraId="7733828E"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R3-252389</w:t>
      </w:r>
      <w:r w:rsidRPr="00A95853">
        <w:rPr>
          <w:rFonts w:eastAsiaTheme="minorEastAsia"/>
          <w:bCs/>
          <w:lang w:val="en-US" w:eastAsia="zh-CN"/>
        </w:rPr>
        <w:tab/>
        <w:t>(TP to BL CR for 38.423) introduction of Evolution of NR duplex operation: Sub-band full duplex (SBFD)</w:t>
      </w:r>
      <w:r w:rsidRPr="00A95853">
        <w:rPr>
          <w:rFonts w:eastAsiaTheme="minorEastAsia"/>
          <w:bCs/>
          <w:lang w:val="en-US" w:eastAsia="zh-CN"/>
        </w:rPr>
        <w:tab/>
        <w:t>Huawei</w:t>
      </w:r>
    </w:p>
    <w:p w14:paraId="0E24714F"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R3-252426</w:t>
      </w:r>
      <w:r w:rsidRPr="00A95853">
        <w:rPr>
          <w:rFonts w:eastAsiaTheme="minorEastAsia"/>
          <w:bCs/>
          <w:lang w:val="en-US" w:eastAsia="zh-CN"/>
        </w:rPr>
        <w:tab/>
        <w:t>(TP to BL CR 38.420) introduction of Evolution of NR duplex operation Sub-band full duplex (SBFD)</w:t>
      </w:r>
      <w:r w:rsidRPr="00A95853">
        <w:rPr>
          <w:rFonts w:eastAsiaTheme="minorEastAsia"/>
          <w:bCs/>
          <w:lang w:val="en-US" w:eastAsia="zh-CN"/>
        </w:rPr>
        <w:tab/>
        <w:t>CMCC, Ericsson</w:t>
      </w:r>
    </w:p>
    <w:p w14:paraId="271B9095"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R3-252428</w:t>
      </w:r>
      <w:r w:rsidRPr="00A95853">
        <w:rPr>
          <w:rFonts w:eastAsiaTheme="minorEastAsia"/>
          <w:bCs/>
          <w:lang w:val="en-US" w:eastAsia="zh-CN"/>
        </w:rPr>
        <w:tab/>
        <w:t>(TP to BL CR for 38.470) introduction of Evolution of NR duplex operation Sub-band full duplex (SBFD)</w:t>
      </w:r>
      <w:r w:rsidRPr="00A95853">
        <w:rPr>
          <w:rFonts w:eastAsiaTheme="minorEastAsia"/>
          <w:bCs/>
          <w:lang w:val="en-US" w:eastAsia="zh-CN"/>
        </w:rPr>
        <w:tab/>
        <w:t>CATT, Ericsson</w:t>
      </w:r>
    </w:p>
    <w:p w14:paraId="67867666"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R3-252430</w:t>
      </w:r>
      <w:r w:rsidRPr="00A95853">
        <w:rPr>
          <w:rFonts w:eastAsiaTheme="minorEastAsia"/>
          <w:bCs/>
          <w:lang w:val="en-US" w:eastAsia="zh-CN"/>
        </w:rPr>
        <w:tab/>
        <w:t>(TP to BL CR for 38.401) introduction of Evolution of NR duplex operation: Sub-band full duplex (SBFD)</w:t>
      </w:r>
      <w:r w:rsidRPr="00A95853">
        <w:rPr>
          <w:rFonts w:eastAsiaTheme="minorEastAsia"/>
          <w:bCs/>
          <w:lang w:val="en-US" w:eastAsia="zh-CN"/>
        </w:rPr>
        <w:tab/>
        <w:t>ZTE Corporation, Ericsson, Samsung</w:t>
      </w:r>
    </w:p>
    <w:p w14:paraId="2C7911D4"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R3-252442</w:t>
      </w:r>
      <w:r w:rsidRPr="00A95853">
        <w:rPr>
          <w:rFonts w:eastAsiaTheme="minorEastAsia"/>
          <w:bCs/>
          <w:lang w:val="en-US" w:eastAsia="zh-CN"/>
        </w:rPr>
        <w:tab/>
        <w:t>(TP to BL CR for 38.300) introduction of Evolution of NR duplex operation: Sub-band full duplex (SBFD)</w:t>
      </w:r>
      <w:r w:rsidRPr="00A95853">
        <w:rPr>
          <w:rFonts w:eastAsiaTheme="minorEastAsia"/>
          <w:bCs/>
          <w:lang w:val="en-US" w:eastAsia="zh-CN"/>
        </w:rPr>
        <w:tab/>
        <w:t>Ericsson, Huawei</w:t>
      </w:r>
    </w:p>
    <w:p w14:paraId="3BADC5A3"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R3-252446</w:t>
      </w:r>
      <w:r w:rsidRPr="00A95853">
        <w:rPr>
          <w:rFonts w:eastAsiaTheme="minorEastAsia"/>
          <w:bCs/>
          <w:lang w:val="en-US" w:eastAsia="zh-CN"/>
        </w:rPr>
        <w:tab/>
        <w:t>(TP to BL CR for 38.473) introduction of Evolution of NR duplex operation Sub-band full duplex (SBFD)</w:t>
      </w:r>
      <w:r w:rsidRPr="00A95853">
        <w:rPr>
          <w:rFonts w:eastAsiaTheme="minorEastAsia"/>
          <w:bCs/>
          <w:lang w:val="en-US" w:eastAsia="zh-CN"/>
        </w:rPr>
        <w:tab/>
        <w:t>Samsung, Huawei</w:t>
      </w:r>
    </w:p>
    <w:p w14:paraId="1483CCF8"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R3-252470</w:t>
      </w:r>
      <w:r w:rsidRPr="00A95853">
        <w:rPr>
          <w:rFonts w:eastAsiaTheme="minorEastAsia"/>
          <w:bCs/>
          <w:lang w:val="en-US" w:eastAsia="zh-CN"/>
        </w:rPr>
        <w:tab/>
        <w:t>(TP to BL CR for 38.423) introduction of Evolution of NR duplex operation: Sub-band full duplex (SBFD)</w:t>
      </w:r>
      <w:r w:rsidRPr="00A95853">
        <w:rPr>
          <w:rFonts w:eastAsiaTheme="minorEastAsia"/>
          <w:bCs/>
          <w:lang w:val="en-US" w:eastAsia="zh-CN"/>
        </w:rPr>
        <w:tab/>
        <w:t>Huawei, China Telecom, China Unicom, China Mobile, Ericsson, Qualcomm, Samsung, ZTE Corporation, LG Electronics, Nokia, Jio Platforms (JPL), CATT</w:t>
      </w:r>
    </w:p>
    <w:p w14:paraId="1F5AF5E6"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R3-252471</w:t>
      </w:r>
      <w:r w:rsidRPr="00A95853">
        <w:rPr>
          <w:rFonts w:eastAsiaTheme="minorEastAsia"/>
          <w:bCs/>
          <w:lang w:val="en-US" w:eastAsia="zh-CN"/>
        </w:rPr>
        <w:tab/>
        <w:t>(TP to BL CR 38.420) introduction of Evolution of NR duplex operation Sub-band full duplex (SBFD)</w:t>
      </w:r>
      <w:r w:rsidRPr="00A95853">
        <w:rPr>
          <w:rFonts w:eastAsiaTheme="minorEastAsia"/>
          <w:bCs/>
          <w:lang w:val="en-US" w:eastAsia="zh-CN"/>
        </w:rPr>
        <w:tab/>
        <w:t>CMCC, Ericsson, Huawei, Samsung, ZTE, Nokia</w:t>
      </w:r>
    </w:p>
    <w:p w14:paraId="7F984E0B"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R3-252472</w:t>
      </w:r>
      <w:r w:rsidRPr="00A95853">
        <w:rPr>
          <w:rFonts w:eastAsiaTheme="minorEastAsia"/>
          <w:bCs/>
          <w:lang w:val="en-US" w:eastAsia="zh-CN"/>
        </w:rPr>
        <w:tab/>
        <w:t>(TP to BL CR for 38.473) introduction of Evolution of NR duplex operation Sub-band full duplex (SBFD)</w:t>
      </w:r>
      <w:r w:rsidRPr="00A95853">
        <w:rPr>
          <w:rFonts w:eastAsiaTheme="minorEastAsia"/>
          <w:bCs/>
          <w:lang w:val="en-US" w:eastAsia="zh-CN"/>
        </w:rPr>
        <w:tab/>
        <w:t>Samsung, Huawei, Ericsson, ZTE, LGE, Nokia, Qualcomm</w:t>
      </w:r>
    </w:p>
    <w:p w14:paraId="10F705DE"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lastRenderedPageBreak/>
        <w:t>R3-252473</w:t>
      </w:r>
      <w:r w:rsidRPr="00A95853">
        <w:rPr>
          <w:rFonts w:eastAsiaTheme="minorEastAsia"/>
          <w:bCs/>
          <w:lang w:val="en-US" w:eastAsia="zh-CN"/>
        </w:rPr>
        <w:tab/>
        <w:t>(TP to BL CR for 38.470) introduction of Evolution of NR duplex operation Sub-band full duplex (SBFD)</w:t>
      </w:r>
      <w:r w:rsidRPr="00A95853">
        <w:rPr>
          <w:rFonts w:eastAsiaTheme="minorEastAsia"/>
          <w:bCs/>
          <w:lang w:val="en-US" w:eastAsia="zh-CN"/>
        </w:rPr>
        <w:tab/>
        <w:t>CATT, Ericsson, CMCC, Nokia, ZTE, Qualcomm</w:t>
      </w:r>
    </w:p>
    <w:p w14:paraId="6FA8D183"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R3-252474</w:t>
      </w:r>
      <w:r w:rsidRPr="00A95853">
        <w:rPr>
          <w:rFonts w:eastAsiaTheme="minorEastAsia"/>
          <w:bCs/>
          <w:lang w:val="en-US" w:eastAsia="zh-CN"/>
        </w:rPr>
        <w:tab/>
        <w:t>(TP to BL CR for 38.300) introduction of Evolution of NR duplex operation: Sub-band full duplex (SBFD)</w:t>
      </w:r>
      <w:r w:rsidRPr="00A95853">
        <w:rPr>
          <w:rFonts w:eastAsiaTheme="minorEastAsia"/>
          <w:bCs/>
          <w:lang w:val="en-US" w:eastAsia="zh-CN"/>
        </w:rPr>
        <w:tab/>
        <w:t>Ericsson, Huawei, Samsung, Qualcomm, ZTE, Huawei, CATT, Nokia, CMCC, LGE</w:t>
      </w:r>
    </w:p>
    <w:p w14:paraId="3A7A93D0"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R3-252475</w:t>
      </w:r>
      <w:r w:rsidRPr="00A95853">
        <w:rPr>
          <w:rFonts w:eastAsiaTheme="minorEastAsia"/>
          <w:bCs/>
          <w:lang w:val="en-US" w:eastAsia="zh-CN"/>
        </w:rPr>
        <w:tab/>
        <w:t>(TP to BL CR for 38.401) introduction of Evolution of NR duplex operation: Sub-band full duplex (SBFD)</w:t>
      </w:r>
      <w:r w:rsidRPr="00A95853">
        <w:rPr>
          <w:rFonts w:eastAsiaTheme="minorEastAsia"/>
          <w:bCs/>
          <w:lang w:val="en-US" w:eastAsia="zh-CN"/>
        </w:rPr>
        <w:tab/>
        <w:t>ZTE Corporation, Ericsson, Samsung, Qualcomm, Huawei, CATT,  Nokia, CMCC, LGE</w:t>
      </w:r>
    </w:p>
    <w:p w14:paraId="0B856AE8"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R3-252506</w:t>
      </w:r>
      <w:r w:rsidRPr="00A95853">
        <w:rPr>
          <w:rFonts w:eastAsiaTheme="minorEastAsia"/>
          <w:bCs/>
          <w:lang w:val="en-US" w:eastAsia="zh-CN"/>
        </w:rPr>
        <w:tab/>
        <w:t>(BL CR for 38.300) introduction of Evolution of NR duplex operation: Sub-band full duplex (SBFD)</w:t>
      </w:r>
      <w:r w:rsidRPr="00A95853">
        <w:rPr>
          <w:rFonts w:eastAsiaTheme="minorEastAsia"/>
          <w:bCs/>
          <w:lang w:val="en-US" w:eastAsia="zh-CN"/>
        </w:rPr>
        <w:tab/>
        <w:t>Ericsson, Huawei, Samsung, Qualcomm, ZTE, Huawei, CATT, Nokia, CMCC, LGE</w:t>
      </w:r>
    </w:p>
    <w:p w14:paraId="1862FFAE"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R3-252507</w:t>
      </w:r>
      <w:r w:rsidRPr="00A95853">
        <w:rPr>
          <w:rFonts w:eastAsiaTheme="minorEastAsia"/>
          <w:bCs/>
          <w:lang w:val="en-US" w:eastAsia="zh-CN"/>
        </w:rPr>
        <w:tab/>
        <w:t>(BL CR to 38.401) introduction of Evolution of NR duplex operation</w:t>
      </w:r>
      <w:r w:rsidRPr="00A95853">
        <w:rPr>
          <w:rFonts w:eastAsiaTheme="minorEastAsia"/>
          <w:bCs/>
          <w:lang w:val="en-US" w:eastAsia="zh-CN"/>
        </w:rPr>
        <w:tab/>
        <w:t>ZTE Corporation, Ericsson, Samsung, Qualcomm, Huawei, CATT,  Nokia, CMCC, LGE</w:t>
      </w:r>
    </w:p>
    <w:p w14:paraId="28F76EEF"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R3-252508</w:t>
      </w:r>
      <w:r w:rsidRPr="00A95853">
        <w:rPr>
          <w:rFonts w:eastAsiaTheme="minorEastAsia"/>
          <w:bCs/>
          <w:lang w:val="en-US" w:eastAsia="zh-CN"/>
        </w:rPr>
        <w:tab/>
        <w:t>(BL CR to 38.420) introduction of Evolution of NR duplex operation</w:t>
      </w:r>
      <w:r w:rsidRPr="00A95853">
        <w:rPr>
          <w:rFonts w:eastAsiaTheme="minorEastAsia"/>
          <w:bCs/>
          <w:lang w:val="en-US" w:eastAsia="zh-CN"/>
        </w:rPr>
        <w:tab/>
        <w:t>CMCC, Ericsson, Huawei, Samsung, ZTE, Nokia</w:t>
      </w:r>
    </w:p>
    <w:p w14:paraId="37678D8F"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R3-252509</w:t>
      </w:r>
      <w:r w:rsidRPr="00A95853">
        <w:rPr>
          <w:rFonts w:eastAsiaTheme="minorEastAsia"/>
          <w:bCs/>
          <w:lang w:val="en-US" w:eastAsia="zh-CN"/>
        </w:rPr>
        <w:tab/>
        <w:t>(BL CR to 38.423) introduction of Evolution of NR duplex operation</w:t>
      </w:r>
      <w:r w:rsidRPr="00A95853">
        <w:rPr>
          <w:rFonts w:eastAsiaTheme="minorEastAsia"/>
          <w:bCs/>
          <w:lang w:val="en-US" w:eastAsia="zh-CN"/>
        </w:rPr>
        <w:tab/>
        <w:t>Huawei, China Telecom, China Unicom, China Mobile, Ericsson, Qualcomm, Samsung, ZTE Corporation, LG Electronics, Nokia, Jio Platforms (JPL), CATT</w:t>
      </w:r>
    </w:p>
    <w:p w14:paraId="1AAE6C69"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R3-252510</w:t>
      </w:r>
      <w:r w:rsidRPr="00A95853">
        <w:rPr>
          <w:rFonts w:eastAsiaTheme="minorEastAsia"/>
          <w:bCs/>
          <w:lang w:val="en-US" w:eastAsia="zh-CN"/>
        </w:rPr>
        <w:tab/>
        <w:t>(BL CR to 38.470) introduction of Evolution of NR duplex operation</w:t>
      </w:r>
      <w:r w:rsidRPr="00A95853">
        <w:rPr>
          <w:rFonts w:eastAsiaTheme="minorEastAsia"/>
          <w:bCs/>
          <w:lang w:val="en-US" w:eastAsia="zh-CN"/>
        </w:rPr>
        <w:tab/>
        <w:t>CATT, Ericsson, CMCC, Nokia, ZTE, Qualcomm, Samsung</w:t>
      </w:r>
    </w:p>
    <w:p w14:paraId="53CB7BCD" w14:textId="3081BA3C" w:rsidR="00AC1BE0"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R3-252511</w:t>
      </w:r>
      <w:r w:rsidRPr="00A95853">
        <w:rPr>
          <w:rFonts w:eastAsiaTheme="minorEastAsia"/>
          <w:bCs/>
          <w:lang w:val="en-US" w:eastAsia="zh-CN"/>
        </w:rPr>
        <w:tab/>
        <w:t>(BL CR to 38.473) introduction of Evolution of NR duplex operation</w:t>
      </w:r>
      <w:r w:rsidRPr="00A95853">
        <w:rPr>
          <w:rFonts w:eastAsiaTheme="minorEastAsia"/>
          <w:bCs/>
          <w:lang w:val="en-US" w:eastAsia="zh-CN"/>
        </w:rPr>
        <w:tab/>
        <w:t>Samsung, Huawei, Ericsson, ZTE, LG Electronics Inc., Nokia, Qualcomm</w:t>
      </w:r>
    </w:p>
    <w:p w14:paraId="47A937D1" w14:textId="3A66EC64" w:rsidR="00C41A84" w:rsidRPr="004A4099" w:rsidRDefault="00C41A84" w:rsidP="004F218A">
      <w:pPr>
        <w:tabs>
          <w:tab w:val="left" w:pos="567"/>
        </w:tabs>
        <w:overflowPunct/>
        <w:autoSpaceDE/>
        <w:autoSpaceDN/>
        <w:snapToGrid w:val="0"/>
        <w:spacing w:after="0"/>
        <w:textAlignment w:val="auto"/>
        <w:rPr>
          <w:rFonts w:eastAsiaTheme="minorEastAsia"/>
          <w:b/>
          <w:lang w:eastAsia="zh-CN"/>
        </w:rPr>
      </w:pPr>
      <w:r w:rsidRPr="004A4099">
        <w:rPr>
          <w:rFonts w:eastAsiaTheme="minorEastAsia"/>
          <w:b/>
          <w:lang w:eastAsia="zh-CN"/>
        </w:rPr>
        <w:t>RAN3#12</w:t>
      </w:r>
      <w:r>
        <w:rPr>
          <w:rFonts w:eastAsiaTheme="minorEastAsia"/>
          <w:b/>
          <w:lang w:eastAsia="zh-CN"/>
        </w:rPr>
        <w:t>8</w:t>
      </w:r>
    </w:p>
    <w:p w14:paraId="5402ADC1"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R3-253028</w:t>
      </w:r>
      <w:r w:rsidRPr="00A95853">
        <w:rPr>
          <w:rFonts w:eastAsiaTheme="minorEastAsia"/>
          <w:bCs/>
          <w:lang w:val="en-US" w:eastAsia="zh-CN"/>
        </w:rPr>
        <w:tab/>
        <w:t>LS on simultaneous configuration of SBFD and DC</w:t>
      </w:r>
      <w:r w:rsidRPr="00A95853">
        <w:rPr>
          <w:rFonts w:eastAsiaTheme="minorEastAsia"/>
          <w:bCs/>
          <w:lang w:val="en-US" w:eastAsia="zh-CN"/>
        </w:rPr>
        <w:tab/>
        <w:t>RAN2(Huawei)</w:t>
      </w:r>
    </w:p>
    <w:p w14:paraId="05D0985D"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R3-253222</w:t>
      </w:r>
      <w:r w:rsidRPr="00A95853">
        <w:rPr>
          <w:rFonts w:eastAsiaTheme="minorEastAsia"/>
          <w:bCs/>
          <w:lang w:val="en-US" w:eastAsia="zh-CN"/>
        </w:rPr>
        <w:tab/>
        <w:t>Discussion on CLI Handling Support</w:t>
      </w:r>
      <w:r w:rsidRPr="00A95853">
        <w:rPr>
          <w:rFonts w:eastAsiaTheme="minorEastAsia"/>
          <w:bCs/>
          <w:lang w:val="en-US" w:eastAsia="zh-CN"/>
        </w:rPr>
        <w:tab/>
        <w:t>NEC</w:t>
      </w:r>
    </w:p>
    <w:p w14:paraId="2E71D3B2"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R3-253443</w:t>
      </w:r>
      <w:r w:rsidRPr="00A95853">
        <w:rPr>
          <w:rFonts w:eastAsiaTheme="minorEastAsia"/>
          <w:bCs/>
          <w:lang w:val="en-US" w:eastAsia="zh-CN"/>
        </w:rPr>
        <w:tab/>
        <w:t>Discussion on Evolution of Duplex Operation</w:t>
      </w:r>
      <w:r w:rsidRPr="00A95853">
        <w:rPr>
          <w:rFonts w:eastAsiaTheme="minorEastAsia"/>
          <w:bCs/>
          <w:lang w:val="en-US" w:eastAsia="zh-CN"/>
        </w:rPr>
        <w:tab/>
        <w:t>CATT</w:t>
      </w:r>
    </w:p>
    <w:p w14:paraId="5FD31812"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R3-253444</w:t>
      </w:r>
      <w:r w:rsidRPr="00A95853">
        <w:rPr>
          <w:rFonts w:eastAsiaTheme="minorEastAsia"/>
          <w:bCs/>
          <w:lang w:val="en-US" w:eastAsia="zh-CN"/>
        </w:rPr>
        <w:tab/>
        <w:t>(TP for 38.423 and 38.473) Support additional RACH configuration for SBFD</w:t>
      </w:r>
      <w:r w:rsidRPr="00A95853">
        <w:rPr>
          <w:rFonts w:eastAsiaTheme="minorEastAsia"/>
          <w:bCs/>
          <w:lang w:val="en-US" w:eastAsia="zh-CN"/>
        </w:rPr>
        <w:tab/>
        <w:t>CATT</w:t>
      </w:r>
    </w:p>
    <w:p w14:paraId="404F6486"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R3-253480</w:t>
      </w:r>
      <w:r w:rsidRPr="00A95853">
        <w:rPr>
          <w:rFonts w:eastAsiaTheme="minorEastAsia"/>
          <w:bCs/>
          <w:lang w:val="en-US" w:eastAsia="zh-CN"/>
        </w:rPr>
        <w:tab/>
        <w:t>Discussion on RAN3 impacts to support enhancements for CLI handling for SBFD</w:t>
      </w:r>
      <w:r w:rsidRPr="00A95853">
        <w:rPr>
          <w:rFonts w:eastAsiaTheme="minorEastAsia"/>
          <w:bCs/>
          <w:lang w:val="en-US" w:eastAsia="zh-CN"/>
        </w:rPr>
        <w:tab/>
        <w:t>Ericsson, Jio Platforms,</w:t>
      </w:r>
    </w:p>
    <w:p w14:paraId="40D0376E"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R3-253481</w:t>
      </w:r>
      <w:r w:rsidRPr="00A95853">
        <w:rPr>
          <w:rFonts w:eastAsiaTheme="minorEastAsia"/>
          <w:bCs/>
          <w:lang w:val="en-US" w:eastAsia="zh-CN"/>
        </w:rPr>
        <w:tab/>
        <w:t>(TP to BLCR for 38.423 and 38.473) CLI Mitigation Solution in RAN3</w:t>
      </w:r>
      <w:r w:rsidRPr="00A95853">
        <w:rPr>
          <w:rFonts w:eastAsiaTheme="minorEastAsia"/>
          <w:bCs/>
          <w:lang w:val="en-US" w:eastAsia="zh-CN"/>
        </w:rPr>
        <w:tab/>
        <w:t>Ericsson, Jio Platforms,</w:t>
      </w:r>
    </w:p>
    <w:p w14:paraId="0EEB4D22"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R3-253534</w:t>
      </w:r>
      <w:r w:rsidRPr="00A95853">
        <w:rPr>
          <w:rFonts w:eastAsiaTheme="minorEastAsia"/>
          <w:bCs/>
          <w:lang w:val="en-US" w:eastAsia="zh-CN"/>
        </w:rPr>
        <w:tab/>
        <w:t>(TP for BLCRs to TS 38.300, 38.401, 38.420, 38.470) Stage 2 updates for Sub-band Full Duplex operation</w:t>
      </w:r>
      <w:r w:rsidRPr="00A95853">
        <w:rPr>
          <w:rFonts w:eastAsiaTheme="minorEastAsia"/>
          <w:bCs/>
          <w:lang w:val="en-US" w:eastAsia="zh-CN"/>
        </w:rPr>
        <w:tab/>
        <w:t>Nokia</w:t>
      </w:r>
    </w:p>
    <w:p w14:paraId="73FAC07B"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R3-253535</w:t>
      </w:r>
      <w:r w:rsidRPr="00A95853">
        <w:rPr>
          <w:rFonts w:eastAsiaTheme="minorEastAsia"/>
          <w:bCs/>
          <w:lang w:val="en-US" w:eastAsia="zh-CN"/>
        </w:rPr>
        <w:tab/>
        <w:t>(TP for BLCRs to TS 38.423, 38.473) Stage 3 updates for Sub-band Full Duplex operation</w:t>
      </w:r>
      <w:r w:rsidRPr="00A95853">
        <w:rPr>
          <w:rFonts w:eastAsiaTheme="minorEastAsia"/>
          <w:bCs/>
          <w:lang w:val="en-US" w:eastAsia="zh-CN"/>
        </w:rPr>
        <w:tab/>
        <w:t>Nokia</w:t>
      </w:r>
    </w:p>
    <w:p w14:paraId="75B7122F"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R3-253563</w:t>
      </w:r>
      <w:r w:rsidRPr="00A95853">
        <w:rPr>
          <w:rFonts w:eastAsiaTheme="minorEastAsia"/>
          <w:bCs/>
          <w:lang w:val="en-US" w:eastAsia="zh-CN"/>
        </w:rPr>
        <w:tab/>
        <w:t>Signaling design to enable NR SBFD operation</w:t>
      </w:r>
      <w:r w:rsidRPr="00A95853">
        <w:rPr>
          <w:rFonts w:eastAsiaTheme="minorEastAsia"/>
          <w:bCs/>
          <w:lang w:val="en-US" w:eastAsia="zh-CN"/>
        </w:rPr>
        <w:tab/>
        <w:t>Qualcomm Incorporated</w:t>
      </w:r>
    </w:p>
    <w:p w14:paraId="0B419DAC"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R3-253597</w:t>
      </w:r>
      <w:r w:rsidRPr="00A95853">
        <w:rPr>
          <w:rFonts w:eastAsiaTheme="minorEastAsia"/>
          <w:bCs/>
          <w:lang w:val="en-US" w:eastAsia="zh-CN"/>
        </w:rPr>
        <w:tab/>
        <w:t>Introduction of dynamic CLI Mitigation procedure</w:t>
      </w:r>
      <w:r w:rsidRPr="00A95853">
        <w:rPr>
          <w:rFonts w:eastAsiaTheme="minorEastAsia"/>
          <w:bCs/>
          <w:lang w:val="en-US" w:eastAsia="zh-CN"/>
        </w:rPr>
        <w:tab/>
        <w:t>Jio Platforms</w:t>
      </w:r>
    </w:p>
    <w:p w14:paraId="6F4A880D"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R3-253607</w:t>
      </w:r>
      <w:r w:rsidRPr="00A95853">
        <w:rPr>
          <w:rFonts w:eastAsiaTheme="minorEastAsia"/>
          <w:bCs/>
          <w:lang w:val="en-US" w:eastAsia="zh-CN"/>
        </w:rPr>
        <w:tab/>
        <w:t>Discussion on Support for Cross-Link Interference (CLI) Handling</w:t>
      </w:r>
      <w:r w:rsidRPr="00A95853">
        <w:rPr>
          <w:rFonts w:eastAsiaTheme="minorEastAsia"/>
          <w:bCs/>
          <w:lang w:val="en-US" w:eastAsia="zh-CN"/>
        </w:rPr>
        <w:tab/>
        <w:t>Jio Platforms Limited (JPL)</w:t>
      </w:r>
    </w:p>
    <w:p w14:paraId="1952603F"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R3-253650</w:t>
      </w:r>
      <w:r w:rsidRPr="00A95853">
        <w:rPr>
          <w:rFonts w:eastAsiaTheme="minorEastAsia"/>
          <w:bCs/>
          <w:lang w:val="en-US" w:eastAsia="zh-CN"/>
        </w:rPr>
        <w:tab/>
        <w:t>Further discussion on information exchange for CLI handling</w:t>
      </w:r>
      <w:r w:rsidRPr="00A95853">
        <w:rPr>
          <w:rFonts w:eastAsiaTheme="minorEastAsia"/>
          <w:bCs/>
          <w:lang w:val="en-US" w:eastAsia="zh-CN"/>
        </w:rPr>
        <w:tab/>
        <w:t>Samsung</w:t>
      </w:r>
    </w:p>
    <w:p w14:paraId="08431EBE"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R3-253651</w:t>
      </w:r>
      <w:r w:rsidRPr="00A95853">
        <w:rPr>
          <w:rFonts w:eastAsiaTheme="minorEastAsia"/>
          <w:bCs/>
          <w:lang w:val="en-US" w:eastAsia="zh-CN"/>
        </w:rPr>
        <w:tab/>
        <w:t>Text proposals to BLCRs of TS38.423 &amp; TS38.473 on CLI handling</w:t>
      </w:r>
      <w:r w:rsidRPr="00A95853">
        <w:rPr>
          <w:rFonts w:eastAsiaTheme="minorEastAsia"/>
          <w:bCs/>
          <w:lang w:val="en-US" w:eastAsia="zh-CN"/>
        </w:rPr>
        <w:tab/>
        <w:t>Samsung</w:t>
      </w:r>
    </w:p>
    <w:p w14:paraId="11FF07F0"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R3-253689</w:t>
      </w:r>
      <w:r w:rsidRPr="00A95853">
        <w:rPr>
          <w:rFonts w:eastAsiaTheme="minorEastAsia"/>
          <w:bCs/>
          <w:lang w:val="en-US" w:eastAsia="zh-CN"/>
        </w:rPr>
        <w:tab/>
        <w:t>(TPs to BLCR for 38.423 and 38.473) Discussion on supporting CLI handling in SBFD</w:t>
      </w:r>
      <w:r w:rsidRPr="00A95853">
        <w:rPr>
          <w:rFonts w:eastAsiaTheme="minorEastAsia"/>
          <w:bCs/>
          <w:lang w:val="en-US" w:eastAsia="zh-CN"/>
        </w:rPr>
        <w:tab/>
        <w:t>CMCC</w:t>
      </w:r>
    </w:p>
    <w:p w14:paraId="7FE03C67"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R3-253700</w:t>
      </w:r>
      <w:r w:rsidRPr="00A95853">
        <w:rPr>
          <w:rFonts w:eastAsiaTheme="minorEastAsia"/>
          <w:bCs/>
          <w:lang w:val="en-US" w:eastAsia="zh-CN"/>
        </w:rPr>
        <w:tab/>
        <w:t xml:space="preserve">Discussion on information exchange between </w:t>
      </w:r>
      <w:proofErr w:type="spellStart"/>
      <w:r w:rsidRPr="00A95853">
        <w:rPr>
          <w:rFonts w:eastAsiaTheme="minorEastAsia"/>
          <w:bCs/>
          <w:lang w:val="en-US" w:eastAsia="zh-CN"/>
        </w:rPr>
        <w:t>gNBs</w:t>
      </w:r>
      <w:proofErr w:type="spellEnd"/>
      <w:r w:rsidRPr="00A95853">
        <w:rPr>
          <w:rFonts w:eastAsiaTheme="minorEastAsia"/>
          <w:bCs/>
          <w:lang w:val="en-US" w:eastAsia="zh-CN"/>
        </w:rPr>
        <w:t xml:space="preserve"> for SBFD</w:t>
      </w:r>
      <w:r w:rsidRPr="00A95853">
        <w:rPr>
          <w:rFonts w:eastAsiaTheme="minorEastAsia"/>
          <w:bCs/>
          <w:lang w:val="en-US" w:eastAsia="zh-CN"/>
        </w:rPr>
        <w:tab/>
        <w:t>LG Electronics Inc.</w:t>
      </w:r>
    </w:p>
    <w:p w14:paraId="587A40CA"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R3-253701</w:t>
      </w:r>
      <w:r w:rsidRPr="00A95853">
        <w:rPr>
          <w:rFonts w:eastAsiaTheme="minorEastAsia"/>
          <w:bCs/>
          <w:lang w:val="en-US" w:eastAsia="zh-CN"/>
        </w:rPr>
        <w:tab/>
        <w:t xml:space="preserve">(TP for </w:t>
      </w:r>
      <w:proofErr w:type="spellStart"/>
      <w:r w:rsidRPr="00A95853">
        <w:rPr>
          <w:rFonts w:eastAsiaTheme="minorEastAsia"/>
          <w:bCs/>
          <w:lang w:val="en-US" w:eastAsia="zh-CN"/>
        </w:rPr>
        <w:t>NR_duplex_evo</w:t>
      </w:r>
      <w:proofErr w:type="spellEnd"/>
      <w:r w:rsidRPr="00A95853">
        <w:rPr>
          <w:rFonts w:eastAsiaTheme="minorEastAsia"/>
          <w:bCs/>
          <w:lang w:val="en-US" w:eastAsia="zh-CN"/>
        </w:rPr>
        <w:t xml:space="preserve">-Core for TS 38.423) Discussion on information exchange between </w:t>
      </w:r>
      <w:proofErr w:type="spellStart"/>
      <w:r w:rsidRPr="00A95853">
        <w:rPr>
          <w:rFonts w:eastAsiaTheme="minorEastAsia"/>
          <w:bCs/>
          <w:lang w:val="en-US" w:eastAsia="zh-CN"/>
        </w:rPr>
        <w:t>gNBs</w:t>
      </w:r>
      <w:proofErr w:type="spellEnd"/>
      <w:r w:rsidRPr="00A95853">
        <w:rPr>
          <w:rFonts w:eastAsiaTheme="minorEastAsia"/>
          <w:bCs/>
          <w:lang w:val="en-US" w:eastAsia="zh-CN"/>
        </w:rPr>
        <w:t xml:space="preserve"> for SBFD</w:t>
      </w:r>
      <w:r w:rsidRPr="00A95853">
        <w:rPr>
          <w:rFonts w:eastAsiaTheme="minorEastAsia"/>
          <w:bCs/>
          <w:lang w:val="en-US" w:eastAsia="zh-CN"/>
        </w:rPr>
        <w:tab/>
        <w:t>LG Electronics Inc.</w:t>
      </w:r>
    </w:p>
    <w:p w14:paraId="65146B82"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R3-253703</w:t>
      </w:r>
      <w:r w:rsidRPr="00A95853">
        <w:rPr>
          <w:rFonts w:eastAsiaTheme="minorEastAsia"/>
          <w:bCs/>
          <w:lang w:val="en-US" w:eastAsia="zh-CN"/>
        </w:rPr>
        <w:tab/>
        <w:t>Further discussion on remaining open issues for SBFD</w:t>
      </w:r>
      <w:r w:rsidRPr="00A95853">
        <w:rPr>
          <w:rFonts w:eastAsiaTheme="minorEastAsia"/>
          <w:bCs/>
          <w:lang w:val="en-US" w:eastAsia="zh-CN"/>
        </w:rPr>
        <w:tab/>
        <w:t>Huawei, China Telecom, China Unicom</w:t>
      </w:r>
    </w:p>
    <w:p w14:paraId="5B6D4A2B"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R3-253704</w:t>
      </w:r>
      <w:r w:rsidRPr="00A95853">
        <w:rPr>
          <w:rFonts w:eastAsiaTheme="minorEastAsia"/>
          <w:bCs/>
          <w:lang w:val="en-US" w:eastAsia="zh-CN"/>
        </w:rPr>
        <w:tab/>
        <w:t>(TP to BL CR for 38.423 and 38.420) introduction of Evolution of NR duplex operation Sub-band full duplex (SBFD)</w:t>
      </w:r>
      <w:r w:rsidRPr="00A95853">
        <w:rPr>
          <w:rFonts w:eastAsiaTheme="minorEastAsia"/>
          <w:bCs/>
          <w:lang w:val="en-US" w:eastAsia="zh-CN"/>
        </w:rPr>
        <w:tab/>
        <w:t>Huawei</w:t>
      </w:r>
    </w:p>
    <w:p w14:paraId="0AC33BB3"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R3-253705</w:t>
      </w:r>
      <w:r w:rsidRPr="00A95853">
        <w:rPr>
          <w:rFonts w:eastAsiaTheme="minorEastAsia"/>
          <w:bCs/>
          <w:lang w:val="en-US" w:eastAsia="zh-CN"/>
        </w:rPr>
        <w:tab/>
        <w:t>(TP to BL CR for 38.401) introduction of Evolution of NR duplex operation Sub-band full duplex (SBFD)</w:t>
      </w:r>
      <w:r w:rsidRPr="00A95853">
        <w:rPr>
          <w:rFonts w:eastAsiaTheme="minorEastAsia"/>
          <w:bCs/>
          <w:lang w:val="en-US" w:eastAsia="zh-CN"/>
        </w:rPr>
        <w:tab/>
        <w:t>Huawei, China Telecom, China Unicom</w:t>
      </w:r>
    </w:p>
    <w:p w14:paraId="7ED600F7"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R3-253706</w:t>
      </w:r>
      <w:r w:rsidRPr="00A95853">
        <w:rPr>
          <w:rFonts w:eastAsiaTheme="minorEastAsia"/>
          <w:bCs/>
          <w:lang w:val="en-US" w:eastAsia="zh-CN"/>
        </w:rPr>
        <w:tab/>
        <w:t>(TP to BL CR for 38.473 and 38.470) introduction of Evolution of NR duplex operation Sub-band full duplex (SBFD)</w:t>
      </w:r>
      <w:r w:rsidRPr="00A95853">
        <w:rPr>
          <w:rFonts w:eastAsiaTheme="minorEastAsia"/>
          <w:bCs/>
          <w:lang w:val="en-US" w:eastAsia="zh-CN"/>
        </w:rPr>
        <w:tab/>
        <w:t>Huawei</w:t>
      </w:r>
    </w:p>
    <w:p w14:paraId="72EFF3BF"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R3-253726</w:t>
      </w:r>
      <w:r w:rsidRPr="00A95853">
        <w:rPr>
          <w:rFonts w:eastAsiaTheme="minorEastAsia"/>
          <w:bCs/>
          <w:lang w:val="en-US" w:eastAsia="zh-CN"/>
        </w:rPr>
        <w:tab/>
        <w:t>(TP for BLCR 38.423&amp;473) SBFD</w:t>
      </w:r>
      <w:r w:rsidRPr="00A95853">
        <w:rPr>
          <w:rFonts w:eastAsiaTheme="minorEastAsia"/>
          <w:bCs/>
          <w:lang w:val="en-US" w:eastAsia="zh-CN"/>
        </w:rPr>
        <w:tab/>
        <w:t>ZTE Corporation</w:t>
      </w:r>
    </w:p>
    <w:p w14:paraId="7A66D581"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R3-253727</w:t>
      </w:r>
      <w:r w:rsidRPr="00A95853">
        <w:rPr>
          <w:rFonts w:eastAsiaTheme="minorEastAsia"/>
          <w:bCs/>
          <w:lang w:val="en-US" w:eastAsia="zh-CN"/>
        </w:rPr>
        <w:tab/>
        <w:t>Discussion on information exchange for SBFD</w:t>
      </w:r>
      <w:r w:rsidRPr="00A95853">
        <w:rPr>
          <w:rFonts w:eastAsiaTheme="minorEastAsia"/>
          <w:bCs/>
          <w:lang w:val="en-US" w:eastAsia="zh-CN"/>
        </w:rPr>
        <w:tab/>
        <w:t>ZTE Corporation</w:t>
      </w:r>
    </w:p>
    <w:p w14:paraId="56199E16"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R3-253812</w:t>
      </w:r>
      <w:r w:rsidRPr="00A95853">
        <w:rPr>
          <w:rFonts w:eastAsiaTheme="minorEastAsia"/>
          <w:bCs/>
          <w:lang w:val="en-US" w:eastAsia="zh-CN"/>
        </w:rPr>
        <w:tab/>
        <w:t>CB:#SBFD</w:t>
      </w:r>
      <w:r w:rsidRPr="00A95853">
        <w:rPr>
          <w:rFonts w:eastAsiaTheme="minorEastAsia"/>
          <w:bCs/>
          <w:lang w:val="en-US" w:eastAsia="zh-CN"/>
        </w:rPr>
        <w:tab/>
        <w:t>Samsung</w:t>
      </w:r>
    </w:p>
    <w:p w14:paraId="2FD2A54F"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R3-253875</w:t>
      </w:r>
      <w:r w:rsidRPr="00A95853">
        <w:rPr>
          <w:rFonts w:eastAsiaTheme="minorEastAsia"/>
          <w:bCs/>
          <w:lang w:val="en-US" w:eastAsia="zh-CN"/>
        </w:rPr>
        <w:tab/>
        <w:t>(TP to BL CR for 38.423) introduction of Evolution of NR duplex operation Sub-band full duplex (SBFD)</w:t>
      </w:r>
      <w:r w:rsidRPr="00A95853">
        <w:rPr>
          <w:rFonts w:eastAsiaTheme="minorEastAsia"/>
          <w:bCs/>
          <w:lang w:val="en-US" w:eastAsia="zh-CN"/>
        </w:rPr>
        <w:tab/>
        <w:t>Huawei, Ericsson, Samsung, ZTE</w:t>
      </w:r>
    </w:p>
    <w:p w14:paraId="3F1C9015"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R3-253876</w:t>
      </w:r>
      <w:r w:rsidRPr="00A95853">
        <w:rPr>
          <w:rFonts w:eastAsiaTheme="minorEastAsia"/>
          <w:bCs/>
          <w:lang w:val="en-US" w:eastAsia="zh-CN"/>
        </w:rPr>
        <w:tab/>
        <w:t>(TP to BL CR for 38.473) introduction of Evolution of NR duplex operation Sub-band full duplex (SBFD)</w:t>
      </w:r>
      <w:r w:rsidRPr="00A95853">
        <w:rPr>
          <w:rFonts w:eastAsiaTheme="minorEastAsia"/>
          <w:bCs/>
          <w:lang w:val="en-US" w:eastAsia="zh-CN"/>
        </w:rPr>
        <w:tab/>
        <w:t>Samsung, Ericsson, ZTE, Huawei, LGE</w:t>
      </w:r>
    </w:p>
    <w:p w14:paraId="45D03AF0"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R3-253877</w:t>
      </w:r>
      <w:r w:rsidRPr="00A95853">
        <w:rPr>
          <w:rFonts w:eastAsiaTheme="minorEastAsia"/>
          <w:bCs/>
          <w:lang w:val="en-US" w:eastAsia="zh-CN"/>
        </w:rPr>
        <w:tab/>
        <w:t>(TP to BL CR for 38.420) introduction of Evolution of NR duplex operation Sub-band full duplex (SBFD)</w:t>
      </w:r>
      <w:r w:rsidRPr="00A95853">
        <w:rPr>
          <w:rFonts w:eastAsiaTheme="minorEastAsia"/>
          <w:bCs/>
          <w:lang w:val="en-US" w:eastAsia="zh-CN"/>
        </w:rPr>
        <w:tab/>
        <w:t>CMCC, Ericsson, Samsung, ZTE</w:t>
      </w:r>
    </w:p>
    <w:p w14:paraId="6071E3B3"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R3-253878</w:t>
      </w:r>
      <w:r w:rsidRPr="00A95853">
        <w:rPr>
          <w:rFonts w:eastAsiaTheme="minorEastAsia"/>
          <w:bCs/>
          <w:lang w:val="en-US" w:eastAsia="zh-CN"/>
        </w:rPr>
        <w:tab/>
        <w:t>(TP to BL CR for 38.470) introduction of Evolution of NR duplex operation Sub-band full duplex (SBFD)</w:t>
      </w:r>
      <w:r w:rsidRPr="00A95853">
        <w:rPr>
          <w:rFonts w:eastAsiaTheme="minorEastAsia"/>
          <w:bCs/>
          <w:lang w:val="en-US" w:eastAsia="zh-CN"/>
        </w:rPr>
        <w:tab/>
        <w:t>CATT, Ericsson, Samsung, ZTE</w:t>
      </w:r>
    </w:p>
    <w:p w14:paraId="0C39340E"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R3-253879</w:t>
      </w:r>
      <w:r w:rsidRPr="00A95853">
        <w:rPr>
          <w:rFonts w:eastAsiaTheme="minorEastAsia"/>
          <w:bCs/>
          <w:lang w:val="en-US" w:eastAsia="zh-CN"/>
        </w:rPr>
        <w:tab/>
        <w:t>(TP to BLCR for 38.300) Introduction of Evolution of NR duplex operation Sub-band full duplex (SBFD)</w:t>
      </w:r>
      <w:r w:rsidRPr="00A95853">
        <w:rPr>
          <w:rFonts w:eastAsiaTheme="minorEastAsia"/>
          <w:bCs/>
          <w:lang w:val="en-US" w:eastAsia="zh-CN"/>
        </w:rPr>
        <w:tab/>
        <w:t>Ericsson, Samsung, ZTE</w:t>
      </w:r>
    </w:p>
    <w:p w14:paraId="098EB164"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R3-253880</w:t>
      </w:r>
      <w:r w:rsidRPr="00A95853">
        <w:rPr>
          <w:rFonts w:eastAsiaTheme="minorEastAsia"/>
          <w:bCs/>
          <w:lang w:val="en-US" w:eastAsia="zh-CN"/>
        </w:rPr>
        <w:tab/>
        <w:t>(TP to BL CR for 38.401) introduction of Evolution of NR duplex operation Sub-band full duplex (SBFD)</w:t>
      </w:r>
      <w:r w:rsidRPr="00A95853">
        <w:rPr>
          <w:rFonts w:eastAsiaTheme="minorEastAsia"/>
          <w:bCs/>
          <w:lang w:val="en-US" w:eastAsia="zh-CN"/>
        </w:rPr>
        <w:tab/>
        <w:t>ZTE Corporation, Ericsson, Samsung</w:t>
      </w:r>
    </w:p>
    <w:p w14:paraId="4237F490"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R3-253881</w:t>
      </w:r>
      <w:r w:rsidRPr="00A95853">
        <w:rPr>
          <w:rFonts w:eastAsiaTheme="minorEastAsia"/>
          <w:bCs/>
          <w:lang w:val="en-US" w:eastAsia="zh-CN"/>
        </w:rPr>
        <w:tab/>
        <w:t>LS on the number of NZP CRI-RS resource set in SBFD</w:t>
      </w:r>
      <w:r w:rsidRPr="00A95853">
        <w:rPr>
          <w:rFonts w:eastAsiaTheme="minorEastAsia"/>
          <w:bCs/>
          <w:lang w:val="en-US" w:eastAsia="zh-CN"/>
        </w:rPr>
        <w:tab/>
        <w:t>RAN3(Huawei)</w:t>
      </w:r>
    </w:p>
    <w:p w14:paraId="77AE0ABB"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R3-253965</w:t>
      </w:r>
      <w:r w:rsidRPr="00A95853">
        <w:rPr>
          <w:rFonts w:eastAsiaTheme="minorEastAsia"/>
          <w:bCs/>
          <w:lang w:val="en-US" w:eastAsia="zh-CN"/>
        </w:rPr>
        <w:tab/>
        <w:t>(TP to BLCR for 38.300) Introduction of Evolution of NR duplex operation Sub-band full duplex (SBFD)</w:t>
      </w:r>
      <w:r w:rsidRPr="00A95853">
        <w:rPr>
          <w:rFonts w:eastAsiaTheme="minorEastAsia"/>
          <w:bCs/>
          <w:lang w:val="en-US" w:eastAsia="zh-CN"/>
        </w:rPr>
        <w:tab/>
        <w:t>Ericsson, Samsung, ZTE, Nokia</w:t>
      </w:r>
    </w:p>
    <w:p w14:paraId="6ADEA0A4" w14:textId="77777777" w:rsidR="00A95853"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t>R3-253966</w:t>
      </w:r>
      <w:r w:rsidRPr="00A95853">
        <w:rPr>
          <w:rFonts w:eastAsiaTheme="minorEastAsia"/>
          <w:bCs/>
          <w:lang w:val="en-US" w:eastAsia="zh-CN"/>
        </w:rPr>
        <w:tab/>
        <w:t>(TP to BL CR for 38.473) introduction of Evolution of NR duplex operation Sub-band full duplex (SBFD)</w:t>
      </w:r>
      <w:r w:rsidRPr="00A95853">
        <w:rPr>
          <w:rFonts w:eastAsiaTheme="minorEastAsia"/>
          <w:bCs/>
          <w:lang w:val="en-US" w:eastAsia="zh-CN"/>
        </w:rPr>
        <w:tab/>
        <w:t>Samsung, Ericsson, ZTE, Huawei, LGE, Nokia, Qualcomm</w:t>
      </w:r>
    </w:p>
    <w:p w14:paraId="0E4F9132" w14:textId="79C5A564" w:rsidR="00095038" w:rsidRPr="00A95853" w:rsidRDefault="00A95853" w:rsidP="00A95853">
      <w:pPr>
        <w:tabs>
          <w:tab w:val="left" w:pos="567"/>
        </w:tabs>
        <w:overflowPunct/>
        <w:autoSpaceDE/>
        <w:autoSpaceDN/>
        <w:snapToGrid w:val="0"/>
        <w:spacing w:after="0"/>
        <w:textAlignment w:val="auto"/>
        <w:rPr>
          <w:rFonts w:eastAsiaTheme="minorEastAsia"/>
          <w:bCs/>
          <w:lang w:val="en-US" w:eastAsia="zh-CN"/>
        </w:rPr>
      </w:pPr>
      <w:r w:rsidRPr="00A95853">
        <w:rPr>
          <w:rFonts w:eastAsiaTheme="minorEastAsia"/>
          <w:bCs/>
          <w:lang w:val="en-US" w:eastAsia="zh-CN"/>
        </w:rPr>
        <w:lastRenderedPageBreak/>
        <w:t>R3-253967</w:t>
      </w:r>
      <w:r w:rsidRPr="00A95853">
        <w:rPr>
          <w:rFonts w:eastAsiaTheme="minorEastAsia"/>
          <w:bCs/>
          <w:lang w:val="en-US" w:eastAsia="zh-CN"/>
        </w:rPr>
        <w:tab/>
        <w:t>(TP to BL CR for 38.423) introduction of Evolution of NR duplex operation Sub-band full duplex (SBFD)</w:t>
      </w:r>
      <w:r w:rsidRPr="00A95853">
        <w:rPr>
          <w:rFonts w:eastAsiaTheme="minorEastAsia"/>
          <w:bCs/>
          <w:lang w:val="en-US" w:eastAsia="zh-CN"/>
        </w:rPr>
        <w:tab/>
        <w:t>Huawei, Ericsson, Samsung, ZTE, Nokia</w:t>
      </w:r>
    </w:p>
    <w:p w14:paraId="5C3D0DE0" w14:textId="77777777" w:rsidR="00A95853" w:rsidRDefault="00A95853" w:rsidP="0021701B">
      <w:pPr>
        <w:tabs>
          <w:tab w:val="left" w:pos="567"/>
        </w:tabs>
        <w:overflowPunct/>
        <w:autoSpaceDE/>
        <w:autoSpaceDN/>
        <w:snapToGrid w:val="0"/>
        <w:spacing w:after="0"/>
        <w:textAlignment w:val="auto"/>
        <w:rPr>
          <w:rFonts w:eastAsiaTheme="minorEastAsia"/>
          <w:b/>
          <w:lang w:eastAsia="zh-CN"/>
        </w:rPr>
      </w:pPr>
    </w:p>
    <w:p w14:paraId="7454B99D" w14:textId="2D4A3DEA" w:rsidR="0021701B" w:rsidRDefault="0021701B" w:rsidP="0021701B">
      <w:pPr>
        <w:tabs>
          <w:tab w:val="left" w:pos="567"/>
        </w:tabs>
        <w:overflowPunct/>
        <w:autoSpaceDE/>
        <w:autoSpaceDN/>
        <w:snapToGrid w:val="0"/>
        <w:spacing w:after="0"/>
        <w:textAlignment w:val="auto"/>
        <w:rPr>
          <w:rFonts w:eastAsiaTheme="minorEastAsia"/>
          <w:b/>
          <w:lang w:eastAsia="zh-CN"/>
        </w:rPr>
      </w:pPr>
      <w:r w:rsidRPr="00E51316">
        <w:rPr>
          <w:rFonts w:eastAsiaTheme="minorEastAsia"/>
          <w:b/>
          <w:lang w:eastAsia="zh-CN"/>
        </w:rPr>
        <w:t>RAN4#11</w:t>
      </w:r>
      <w:r w:rsidR="009C76EA">
        <w:rPr>
          <w:rFonts w:eastAsiaTheme="minorEastAsia"/>
          <w:b/>
          <w:lang w:eastAsia="zh-CN"/>
        </w:rPr>
        <w:t>4</w:t>
      </w:r>
      <w:r w:rsidR="00C41A84">
        <w:rPr>
          <w:rFonts w:eastAsiaTheme="minorEastAsia"/>
          <w:b/>
          <w:lang w:eastAsia="zh-CN"/>
        </w:rPr>
        <w:t>bis</w:t>
      </w:r>
    </w:p>
    <w:p w14:paraId="7852521F"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R4-2503235</w:t>
      </w:r>
      <w:r w:rsidRPr="00266044">
        <w:rPr>
          <w:rFonts w:eastAsiaTheme="minorEastAsia"/>
          <w:bCs/>
          <w:lang w:eastAsia="zh-CN"/>
        </w:rPr>
        <w:tab/>
        <w:t>Fair coexistence between SBFD and TDD networks</w:t>
      </w:r>
      <w:r w:rsidRPr="00266044">
        <w:rPr>
          <w:rFonts w:eastAsiaTheme="minorEastAsia"/>
          <w:bCs/>
          <w:lang w:eastAsia="zh-CN"/>
        </w:rPr>
        <w:tab/>
        <w:t>Charter Communications, Inc</w:t>
      </w:r>
    </w:p>
    <w:p w14:paraId="09255B50"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R4-2503285</w:t>
      </w:r>
      <w:r w:rsidRPr="00266044">
        <w:rPr>
          <w:rFonts w:eastAsiaTheme="minorEastAsia"/>
          <w:bCs/>
          <w:lang w:eastAsia="zh-CN"/>
        </w:rPr>
        <w:tab/>
        <w:t>Discussion on SBFD General aspects</w:t>
      </w:r>
      <w:r w:rsidRPr="00266044">
        <w:rPr>
          <w:rFonts w:eastAsiaTheme="minorEastAsia"/>
          <w:bCs/>
          <w:lang w:eastAsia="zh-CN"/>
        </w:rPr>
        <w:tab/>
      </w:r>
      <w:proofErr w:type="spellStart"/>
      <w:r w:rsidRPr="00266044">
        <w:rPr>
          <w:rFonts w:eastAsiaTheme="minorEastAsia"/>
          <w:bCs/>
          <w:lang w:eastAsia="zh-CN"/>
        </w:rPr>
        <w:t>Tejas</w:t>
      </w:r>
      <w:proofErr w:type="spellEnd"/>
      <w:r w:rsidRPr="00266044">
        <w:rPr>
          <w:rFonts w:eastAsiaTheme="minorEastAsia"/>
          <w:bCs/>
          <w:lang w:eastAsia="zh-CN"/>
        </w:rPr>
        <w:t xml:space="preserve"> Network Limited</w:t>
      </w:r>
    </w:p>
    <w:p w14:paraId="792CBCD6"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R4-2503286</w:t>
      </w:r>
      <w:r w:rsidRPr="00266044">
        <w:rPr>
          <w:rFonts w:eastAsiaTheme="minorEastAsia"/>
          <w:bCs/>
          <w:lang w:eastAsia="zh-CN"/>
        </w:rPr>
        <w:tab/>
        <w:t>Discussion on Potentially new requirements for SBFD operation</w:t>
      </w:r>
      <w:r w:rsidRPr="00266044">
        <w:rPr>
          <w:rFonts w:eastAsiaTheme="minorEastAsia"/>
          <w:bCs/>
          <w:lang w:eastAsia="zh-CN"/>
        </w:rPr>
        <w:tab/>
      </w:r>
      <w:proofErr w:type="spellStart"/>
      <w:r w:rsidRPr="00266044">
        <w:rPr>
          <w:rFonts w:eastAsiaTheme="minorEastAsia"/>
          <w:bCs/>
          <w:lang w:eastAsia="zh-CN"/>
        </w:rPr>
        <w:t>Tejas</w:t>
      </w:r>
      <w:proofErr w:type="spellEnd"/>
      <w:r w:rsidRPr="00266044">
        <w:rPr>
          <w:rFonts w:eastAsiaTheme="minorEastAsia"/>
          <w:bCs/>
          <w:lang w:eastAsia="zh-CN"/>
        </w:rPr>
        <w:t xml:space="preserve"> Network Limited</w:t>
      </w:r>
    </w:p>
    <w:p w14:paraId="44556776"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R4-2503287</w:t>
      </w:r>
      <w:r w:rsidRPr="00266044">
        <w:rPr>
          <w:rFonts w:eastAsiaTheme="minorEastAsia"/>
          <w:bCs/>
          <w:lang w:eastAsia="zh-CN"/>
        </w:rPr>
        <w:tab/>
        <w:t>Discussion on existing Tx requirements for SBFD operation</w:t>
      </w:r>
      <w:r w:rsidRPr="00266044">
        <w:rPr>
          <w:rFonts w:eastAsiaTheme="minorEastAsia"/>
          <w:bCs/>
          <w:lang w:eastAsia="zh-CN"/>
        </w:rPr>
        <w:tab/>
      </w:r>
      <w:proofErr w:type="spellStart"/>
      <w:r w:rsidRPr="00266044">
        <w:rPr>
          <w:rFonts w:eastAsiaTheme="minorEastAsia"/>
          <w:bCs/>
          <w:lang w:eastAsia="zh-CN"/>
        </w:rPr>
        <w:t>Tejas</w:t>
      </w:r>
      <w:proofErr w:type="spellEnd"/>
      <w:r w:rsidRPr="00266044">
        <w:rPr>
          <w:rFonts w:eastAsiaTheme="minorEastAsia"/>
          <w:bCs/>
          <w:lang w:eastAsia="zh-CN"/>
        </w:rPr>
        <w:t xml:space="preserve"> Network Limited</w:t>
      </w:r>
    </w:p>
    <w:p w14:paraId="1B6EEE50"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R4-2503290</w:t>
      </w:r>
      <w:r w:rsidRPr="00266044">
        <w:rPr>
          <w:rFonts w:eastAsiaTheme="minorEastAsia"/>
          <w:bCs/>
          <w:lang w:eastAsia="zh-CN"/>
        </w:rPr>
        <w:tab/>
        <w:t>On RRM requirements for UE-to-UE CLI handling</w:t>
      </w:r>
      <w:r w:rsidRPr="00266044">
        <w:rPr>
          <w:rFonts w:eastAsiaTheme="minorEastAsia"/>
          <w:bCs/>
          <w:lang w:eastAsia="zh-CN"/>
        </w:rPr>
        <w:tab/>
        <w:t>vivo</w:t>
      </w:r>
    </w:p>
    <w:p w14:paraId="09B941BE"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R4-2503291</w:t>
      </w:r>
      <w:r w:rsidRPr="00266044">
        <w:rPr>
          <w:rFonts w:eastAsiaTheme="minorEastAsia"/>
          <w:bCs/>
          <w:lang w:eastAsia="zh-CN"/>
        </w:rPr>
        <w:tab/>
        <w:t>Further consideration on RRM impacts for SBFD operation</w:t>
      </w:r>
      <w:r w:rsidRPr="00266044">
        <w:rPr>
          <w:rFonts w:eastAsiaTheme="minorEastAsia"/>
          <w:bCs/>
          <w:lang w:eastAsia="zh-CN"/>
        </w:rPr>
        <w:tab/>
        <w:t>vivo</w:t>
      </w:r>
    </w:p>
    <w:p w14:paraId="231BBEDD"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R4-2503299</w:t>
      </w:r>
      <w:r w:rsidRPr="00266044">
        <w:rPr>
          <w:rFonts w:eastAsiaTheme="minorEastAsia"/>
          <w:bCs/>
          <w:lang w:eastAsia="zh-CN"/>
        </w:rPr>
        <w:tab/>
        <w:t>Views on modification of existing Rx requirements for SBFD</w:t>
      </w:r>
      <w:r w:rsidRPr="00266044">
        <w:rPr>
          <w:rFonts w:eastAsiaTheme="minorEastAsia"/>
          <w:bCs/>
          <w:lang w:eastAsia="zh-CN"/>
        </w:rPr>
        <w:tab/>
      </w:r>
      <w:proofErr w:type="spellStart"/>
      <w:r w:rsidRPr="00266044">
        <w:rPr>
          <w:rFonts w:eastAsiaTheme="minorEastAsia"/>
          <w:bCs/>
          <w:lang w:eastAsia="zh-CN"/>
        </w:rPr>
        <w:t>Tejas</w:t>
      </w:r>
      <w:proofErr w:type="spellEnd"/>
      <w:r w:rsidRPr="00266044">
        <w:rPr>
          <w:rFonts w:eastAsiaTheme="minorEastAsia"/>
          <w:bCs/>
          <w:lang w:eastAsia="zh-CN"/>
        </w:rPr>
        <w:t xml:space="preserve"> Network Limited</w:t>
      </w:r>
    </w:p>
    <w:p w14:paraId="7A75D788"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R4-2503341</w:t>
      </w:r>
      <w:r w:rsidRPr="00266044">
        <w:rPr>
          <w:rFonts w:eastAsiaTheme="minorEastAsia"/>
          <w:bCs/>
          <w:lang w:eastAsia="zh-CN"/>
        </w:rPr>
        <w:tab/>
        <w:t>On RRM requirements for UE-to-UE CLI handling</w:t>
      </w:r>
      <w:r w:rsidRPr="00266044">
        <w:rPr>
          <w:rFonts w:eastAsiaTheme="minorEastAsia"/>
          <w:bCs/>
          <w:lang w:eastAsia="zh-CN"/>
        </w:rPr>
        <w:tab/>
        <w:t>OPPO</w:t>
      </w:r>
    </w:p>
    <w:p w14:paraId="15DA85E7"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R4-2503342</w:t>
      </w:r>
      <w:r w:rsidRPr="00266044">
        <w:rPr>
          <w:rFonts w:eastAsiaTheme="minorEastAsia"/>
          <w:bCs/>
          <w:lang w:eastAsia="zh-CN"/>
        </w:rPr>
        <w:tab/>
        <w:t>On RRM impacts for SBFD operation</w:t>
      </w:r>
      <w:r w:rsidRPr="00266044">
        <w:rPr>
          <w:rFonts w:eastAsiaTheme="minorEastAsia"/>
          <w:bCs/>
          <w:lang w:eastAsia="zh-CN"/>
        </w:rPr>
        <w:tab/>
        <w:t>OPPO</w:t>
      </w:r>
    </w:p>
    <w:p w14:paraId="7B4FAE61"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R4-2503402</w:t>
      </w:r>
      <w:r w:rsidRPr="00266044">
        <w:rPr>
          <w:rFonts w:eastAsiaTheme="minorEastAsia"/>
          <w:bCs/>
          <w:lang w:eastAsia="zh-CN"/>
        </w:rPr>
        <w:tab/>
        <w:t>Discussion on existing Rx requirements for SBFD</w:t>
      </w:r>
      <w:r w:rsidRPr="00266044">
        <w:rPr>
          <w:rFonts w:eastAsiaTheme="minorEastAsia"/>
          <w:bCs/>
          <w:lang w:eastAsia="zh-CN"/>
        </w:rPr>
        <w:tab/>
        <w:t>CMCC</w:t>
      </w:r>
    </w:p>
    <w:p w14:paraId="3AE1B9AC"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R4-2503403</w:t>
      </w:r>
      <w:r w:rsidRPr="00266044">
        <w:rPr>
          <w:rFonts w:eastAsiaTheme="minorEastAsia"/>
          <w:bCs/>
          <w:lang w:eastAsia="zh-CN"/>
        </w:rPr>
        <w:tab/>
        <w:t>Discussion on existing Tx requirements for SBFD</w:t>
      </w:r>
      <w:r w:rsidRPr="00266044">
        <w:rPr>
          <w:rFonts w:eastAsiaTheme="minorEastAsia"/>
          <w:bCs/>
          <w:lang w:eastAsia="zh-CN"/>
        </w:rPr>
        <w:tab/>
        <w:t>CMCC</w:t>
      </w:r>
    </w:p>
    <w:p w14:paraId="009CCDD6"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R4-2503404</w:t>
      </w:r>
      <w:r w:rsidRPr="00266044">
        <w:rPr>
          <w:rFonts w:eastAsiaTheme="minorEastAsia"/>
          <w:bCs/>
          <w:lang w:eastAsia="zh-CN"/>
        </w:rPr>
        <w:tab/>
        <w:t>Discussion on new RF requirement for SBFD</w:t>
      </w:r>
      <w:r w:rsidRPr="00266044">
        <w:rPr>
          <w:rFonts w:eastAsiaTheme="minorEastAsia"/>
          <w:bCs/>
          <w:lang w:eastAsia="zh-CN"/>
        </w:rPr>
        <w:tab/>
        <w:t>CMCC</w:t>
      </w:r>
    </w:p>
    <w:p w14:paraId="1A912FC2"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R4-2503405</w:t>
      </w:r>
      <w:r w:rsidRPr="00266044">
        <w:rPr>
          <w:rFonts w:eastAsiaTheme="minorEastAsia"/>
          <w:bCs/>
          <w:lang w:eastAsia="zh-CN"/>
        </w:rPr>
        <w:tab/>
        <w:t>Discussion on SBFD general part</w:t>
      </w:r>
      <w:r w:rsidRPr="00266044">
        <w:rPr>
          <w:rFonts w:eastAsiaTheme="minorEastAsia"/>
          <w:bCs/>
          <w:lang w:eastAsia="zh-CN"/>
        </w:rPr>
        <w:tab/>
        <w:t>CMCC</w:t>
      </w:r>
    </w:p>
    <w:p w14:paraId="4EE1F4FA"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R4-2503414</w:t>
      </w:r>
      <w:r w:rsidRPr="00266044">
        <w:rPr>
          <w:rFonts w:eastAsiaTheme="minorEastAsia"/>
          <w:bCs/>
          <w:lang w:eastAsia="zh-CN"/>
        </w:rPr>
        <w:tab/>
        <w:t>Discussion on UE to UE CLI handling</w:t>
      </w:r>
      <w:r w:rsidRPr="00266044">
        <w:rPr>
          <w:rFonts w:eastAsiaTheme="minorEastAsia"/>
          <w:bCs/>
          <w:lang w:eastAsia="zh-CN"/>
        </w:rPr>
        <w:tab/>
        <w:t>CATT</w:t>
      </w:r>
    </w:p>
    <w:p w14:paraId="4D7FF572"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R4-2503415</w:t>
      </w:r>
      <w:r w:rsidRPr="00266044">
        <w:rPr>
          <w:rFonts w:eastAsiaTheme="minorEastAsia"/>
          <w:bCs/>
          <w:lang w:eastAsia="zh-CN"/>
        </w:rPr>
        <w:tab/>
        <w:t>Discussion on impacts of SBFD on RRM requirements</w:t>
      </w:r>
      <w:r w:rsidRPr="00266044">
        <w:rPr>
          <w:rFonts w:eastAsiaTheme="minorEastAsia"/>
          <w:bCs/>
          <w:lang w:eastAsia="zh-CN"/>
        </w:rPr>
        <w:tab/>
        <w:t>CATT</w:t>
      </w:r>
    </w:p>
    <w:p w14:paraId="40F7F7AC"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R4-2503466</w:t>
      </w:r>
      <w:r w:rsidRPr="00266044">
        <w:rPr>
          <w:rFonts w:eastAsiaTheme="minorEastAsia"/>
          <w:bCs/>
          <w:lang w:eastAsia="zh-CN"/>
        </w:rPr>
        <w:tab/>
        <w:t>Discussion on SBFD general issues</w:t>
      </w:r>
      <w:r w:rsidRPr="00266044">
        <w:rPr>
          <w:rFonts w:eastAsiaTheme="minorEastAsia"/>
          <w:bCs/>
          <w:lang w:eastAsia="zh-CN"/>
        </w:rPr>
        <w:tab/>
        <w:t>CATT</w:t>
      </w:r>
    </w:p>
    <w:p w14:paraId="03E5527C"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R4-2503467</w:t>
      </w:r>
      <w:r w:rsidRPr="00266044">
        <w:rPr>
          <w:rFonts w:eastAsiaTheme="minorEastAsia"/>
          <w:bCs/>
          <w:lang w:eastAsia="zh-CN"/>
        </w:rPr>
        <w:tab/>
        <w:t>Discussion on modification of existing Tx requirements for SBFD operation</w:t>
      </w:r>
      <w:r w:rsidRPr="00266044">
        <w:rPr>
          <w:rFonts w:eastAsiaTheme="minorEastAsia"/>
          <w:bCs/>
          <w:lang w:eastAsia="zh-CN"/>
        </w:rPr>
        <w:tab/>
        <w:t>CATT</w:t>
      </w:r>
    </w:p>
    <w:p w14:paraId="0F9A2017"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R4-2503468</w:t>
      </w:r>
      <w:r w:rsidRPr="00266044">
        <w:rPr>
          <w:rFonts w:eastAsiaTheme="minorEastAsia"/>
          <w:bCs/>
          <w:lang w:eastAsia="zh-CN"/>
        </w:rPr>
        <w:tab/>
        <w:t>Discussion on modification of existing Rx requirements for SBFD operation</w:t>
      </w:r>
      <w:r w:rsidRPr="00266044">
        <w:rPr>
          <w:rFonts w:eastAsiaTheme="minorEastAsia"/>
          <w:bCs/>
          <w:lang w:eastAsia="zh-CN"/>
        </w:rPr>
        <w:tab/>
        <w:t>CATT</w:t>
      </w:r>
    </w:p>
    <w:p w14:paraId="26CDB8F2"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R4-2503469</w:t>
      </w:r>
      <w:r w:rsidRPr="00266044">
        <w:rPr>
          <w:rFonts w:eastAsiaTheme="minorEastAsia"/>
          <w:bCs/>
          <w:lang w:eastAsia="zh-CN"/>
        </w:rPr>
        <w:tab/>
        <w:t>Discussion on potentially new requirements for SBFD operation</w:t>
      </w:r>
      <w:r w:rsidRPr="00266044">
        <w:rPr>
          <w:rFonts w:eastAsiaTheme="minorEastAsia"/>
          <w:bCs/>
          <w:lang w:eastAsia="zh-CN"/>
        </w:rPr>
        <w:tab/>
        <w:t>CATT</w:t>
      </w:r>
    </w:p>
    <w:p w14:paraId="3D3CE44C"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R4-2503500</w:t>
      </w:r>
      <w:r w:rsidRPr="00266044">
        <w:rPr>
          <w:rFonts w:eastAsiaTheme="minorEastAsia"/>
          <w:bCs/>
          <w:lang w:eastAsia="zh-CN"/>
        </w:rPr>
        <w:tab/>
        <w:t>RRM requirements for UE-to-UE CLI handling</w:t>
      </w:r>
      <w:r w:rsidRPr="00266044">
        <w:rPr>
          <w:rFonts w:eastAsiaTheme="minorEastAsia"/>
          <w:bCs/>
          <w:lang w:eastAsia="zh-CN"/>
        </w:rPr>
        <w:tab/>
        <w:t>Nokia, Nokia Shanghai Bell</w:t>
      </w:r>
    </w:p>
    <w:p w14:paraId="640EFCEB"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R4-2503501</w:t>
      </w:r>
      <w:r w:rsidRPr="00266044">
        <w:rPr>
          <w:rFonts w:eastAsiaTheme="minorEastAsia"/>
          <w:bCs/>
          <w:lang w:eastAsia="zh-CN"/>
        </w:rPr>
        <w:tab/>
        <w:t>RRM requirements for SBFD operation</w:t>
      </w:r>
      <w:r w:rsidRPr="00266044">
        <w:rPr>
          <w:rFonts w:eastAsiaTheme="minorEastAsia"/>
          <w:bCs/>
          <w:lang w:eastAsia="zh-CN"/>
        </w:rPr>
        <w:tab/>
        <w:t>Nokia, Nokia Shanghai Bell</w:t>
      </w:r>
    </w:p>
    <w:p w14:paraId="2E099DE3"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R4-2503502</w:t>
      </w:r>
      <w:r w:rsidRPr="00266044">
        <w:rPr>
          <w:rFonts w:eastAsiaTheme="minorEastAsia"/>
          <w:bCs/>
          <w:lang w:eastAsia="zh-CN"/>
        </w:rPr>
        <w:tab/>
        <w:t>Simulation result for L1-CLI-SRS-RSRP measurement</w:t>
      </w:r>
      <w:r w:rsidRPr="00266044">
        <w:rPr>
          <w:rFonts w:eastAsiaTheme="minorEastAsia"/>
          <w:bCs/>
          <w:lang w:eastAsia="zh-CN"/>
        </w:rPr>
        <w:tab/>
        <w:t>Nokia, Nokia Shanghai Bell</w:t>
      </w:r>
    </w:p>
    <w:p w14:paraId="41FAD120"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R4-2503578</w:t>
      </w:r>
      <w:r w:rsidRPr="00266044">
        <w:rPr>
          <w:rFonts w:eastAsiaTheme="minorEastAsia"/>
          <w:bCs/>
          <w:lang w:eastAsia="zh-CN"/>
        </w:rPr>
        <w:tab/>
        <w:t>Discussion on RRM impacts of UE-to-UE CLI handling</w:t>
      </w:r>
      <w:r w:rsidRPr="00266044">
        <w:rPr>
          <w:rFonts w:eastAsiaTheme="minorEastAsia"/>
          <w:bCs/>
          <w:lang w:eastAsia="zh-CN"/>
        </w:rPr>
        <w:tab/>
        <w:t>LG Electronics Inc.</w:t>
      </w:r>
    </w:p>
    <w:p w14:paraId="4E35934A"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R4-2503579</w:t>
      </w:r>
      <w:r w:rsidRPr="00266044">
        <w:rPr>
          <w:rFonts w:eastAsiaTheme="minorEastAsia"/>
          <w:bCs/>
          <w:lang w:eastAsia="zh-CN"/>
        </w:rPr>
        <w:tab/>
        <w:t>Discussion on RRM impacts of SBFD operation</w:t>
      </w:r>
      <w:r w:rsidRPr="00266044">
        <w:rPr>
          <w:rFonts w:eastAsiaTheme="minorEastAsia"/>
          <w:bCs/>
          <w:lang w:eastAsia="zh-CN"/>
        </w:rPr>
        <w:tab/>
        <w:t>LG Electronics Inc.</w:t>
      </w:r>
    </w:p>
    <w:p w14:paraId="78604F7A"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R4-2503623</w:t>
      </w:r>
      <w:r w:rsidRPr="00266044">
        <w:rPr>
          <w:rFonts w:eastAsiaTheme="minorEastAsia"/>
          <w:bCs/>
          <w:lang w:eastAsia="zh-CN"/>
        </w:rPr>
        <w:tab/>
        <w:t xml:space="preserve">Topic summary for [114bis][213] </w:t>
      </w:r>
      <w:proofErr w:type="spellStart"/>
      <w:r w:rsidRPr="00266044">
        <w:rPr>
          <w:rFonts w:eastAsiaTheme="minorEastAsia"/>
          <w:bCs/>
          <w:lang w:eastAsia="zh-CN"/>
        </w:rPr>
        <w:t>NR_duplex_evo</w:t>
      </w:r>
      <w:proofErr w:type="spellEnd"/>
      <w:r w:rsidRPr="00266044">
        <w:rPr>
          <w:rFonts w:eastAsiaTheme="minorEastAsia"/>
          <w:bCs/>
          <w:lang w:eastAsia="zh-CN"/>
        </w:rPr>
        <w:tab/>
        <w:t>Moderator (Huawei)</w:t>
      </w:r>
    </w:p>
    <w:p w14:paraId="21D5F41B"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R4-2503667</w:t>
      </w:r>
      <w:r w:rsidRPr="00266044">
        <w:rPr>
          <w:rFonts w:eastAsiaTheme="minorEastAsia"/>
          <w:bCs/>
          <w:lang w:eastAsia="zh-CN"/>
        </w:rPr>
        <w:tab/>
        <w:t>Views on L1 CLI measurement requirements</w:t>
      </w:r>
      <w:r w:rsidRPr="00266044">
        <w:rPr>
          <w:rFonts w:eastAsiaTheme="minorEastAsia"/>
          <w:bCs/>
          <w:lang w:eastAsia="zh-CN"/>
        </w:rPr>
        <w:tab/>
        <w:t>Samsung</w:t>
      </w:r>
    </w:p>
    <w:p w14:paraId="28028228"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R4-2503668</w:t>
      </w:r>
      <w:r w:rsidRPr="00266044">
        <w:rPr>
          <w:rFonts w:eastAsiaTheme="minorEastAsia"/>
          <w:bCs/>
          <w:lang w:eastAsia="zh-CN"/>
        </w:rPr>
        <w:tab/>
        <w:t>Views on RRM requirements for Rel-19 SBFD operation</w:t>
      </w:r>
      <w:r w:rsidRPr="00266044">
        <w:rPr>
          <w:rFonts w:eastAsiaTheme="minorEastAsia"/>
          <w:bCs/>
          <w:lang w:eastAsia="zh-CN"/>
        </w:rPr>
        <w:tab/>
        <w:t>Samsung</w:t>
      </w:r>
    </w:p>
    <w:p w14:paraId="034803EA"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R4-2503750</w:t>
      </w:r>
      <w:r w:rsidRPr="00266044">
        <w:rPr>
          <w:rFonts w:eastAsiaTheme="minorEastAsia"/>
          <w:bCs/>
          <w:lang w:eastAsia="zh-CN"/>
        </w:rPr>
        <w:tab/>
        <w:t>Discussion for RRM requirements for SBFD UE to UE CLI handling</w:t>
      </w:r>
      <w:r w:rsidRPr="00266044">
        <w:rPr>
          <w:rFonts w:eastAsiaTheme="minorEastAsia"/>
          <w:bCs/>
          <w:lang w:eastAsia="zh-CN"/>
        </w:rPr>
        <w:tab/>
        <w:t>Ericsson</w:t>
      </w:r>
    </w:p>
    <w:p w14:paraId="7CCAD124"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R4-2503751</w:t>
      </w:r>
      <w:r w:rsidRPr="00266044">
        <w:rPr>
          <w:rFonts w:eastAsiaTheme="minorEastAsia"/>
          <w:bCs/>
          <w:lang w:eastAsia="zh-CN"/>
        </w:rPr>
        <w:tab/>
        <w:t>Discussion on RRM impacts for SBFD operations</w:t>
      </w:r>
      <w:r w:rsidRPr="00266044">
        <w:rPr>
          <w:rFonts w:eastAsiaTheme="minorEastAsia"/>
          <w:bCs/>
          <w:lang w:eastAsia="zh-CN"/>
        </w:rPr>
        <w:tab/>
        <w:t>Ericsson</w:t>
      </w:r>
    </w:p>
    <w:p w14:paraId="0BC64792"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R4-2503761</w:t>
      </w:r>
      <w:r w:rsidRPr="00266044">
        <w:rPr>
          <w:rFonts w:eastAsiaTheme="minorEastAsia"/>
          <w:bCs/>
          <w:lang w:eastAsia="zh-CN"/>
        </w:rPr>
        <w:tab/>
        <w:t>Discussion on RRM impacts for SBFD operation</w:t>
      </w:r>
      <w:r w:rsidRPr="00266044">
        <w:rPr>
          <w:rFonts w:eastAsiaTheme="minorEastAsia"/>
          <w:bCs/>
          <w:lang w:eastAsia="zh-CN"/>
        </w:rPr>
        <w:tab/>
        <w:t>CMCC</w:t>
      </w:r>
    </w:p>
    <w:p w14:paraId="50B46F66"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R4-2503762</w:t>
      </w:r>
      <w:r w:rsidRPr="00266044">
        <w:rPr>
          <w:rFonts w:eastAsiaTheme="minorEastAsia"/>
          <w:bCs/>
          <w:lang w:eastAsia="zh-CN"/>
        </w:rPr>
        <w:tab/>
        <w:t>Discussion on RRM requirements for UE-to-UE CLI handling</w:t>
      </w:r>
      <w:r w:rsidRPr="00266044">
        <w:rPr>
          <w:rFonts w:eastAsiaTheme="minorEastAsia"/>
          <w:bCs/>
          <w:lang w:eastAsia="zh-CN"/>
        </w:rPr>
        <w:tab/>
        <w:t>CMCC</w:t>
      </w:r>
    </w:p>
    <w:p w14:paraId="35228135"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R4-2503823</w:t>
      </w:r>
      <w:r w:rsidRPr="00266044">
        <w:rPr>
          <w:rFonts w:eastAsiaTheme="minorEastAsia"/>
          <w:bCs/>
          <w:lang w:eastAsia="zh-CN"/>
        </w:rPr>
        <w:tab/>
        <w:t xml:space="preserve">Discussion on the </w:t>
      </w:r>
      <w:proofErr w:type="spellStart"/>
      <w:r w:rsidRPr="00266044">
        <w:rPr>
          <w:rFonts w:eastAsiaTheme="minorEastAsia"/>
          <w:bCs/>
          <w:lang w:eastAsia="zh-CN"/>
        </w:rPr>
        <w:t>subband</w:t>
      </w:r>
      <w:proofErr w:type="spellEnd"/>
      <w:r w:rsidRPr="00266044">
        <w:rPr>
          <w:rFonts w:eastAsiaTheme="minorEastAsia"/>
          <w:bCs/>
          <w:lang w:eastAsia="zh-CN"/>
        </w:rPr>
        <w:t xml:space="preserve"> configurations and </w:t>
      </w:r>
      <w:proofErr w:type="spellStart"/>
      <w:r w:rsidRPr="00266044">
        <w:rPr>
          <w:rFonts w:eastAsiaTheme="minorEastAsia"/>
          <w:bCs/>
          <w:lang w:eastAsia="zh-CN"/>
        </w:rPr>
        <w:t>guardbands</w:t>
      </w:r>
      <w:proofErr w:type="spellEnd"/>
      <w:r w:rsidRPr="00266044">
        <w:rPr>
          <w:rFonts w:eastAsiaTheme="minorEastAsia"/>
          <w:bCs/>
          <w:lang w:eastAsia="zh-CN"/>
        </w:rPr>
        <w:t xml:space="preserve"> for </w:t>
      </w:r>
      <w:proofErr w:type="spellStart"/>
      <w:r w:rsidRPr="00266044">
        <w:rPr>
          <w:rFonts w:eastAsiaTheme="minorEastAsia"/>
          <w:bCs/>
          <w:lang w:eastAsia="zh-CN"/>
        </w:rPr>
        <w:t>gNB</w:t>
      </w:r>
      <w:proofErr w:type="spellEnd"/>
      <w:r w:rsidRPr="00266044">
        <w:rPr>
          <w:rFonts w:eastAsiaTheme="minorEastAsia"/>
          <w:bCs/>
          <w:lang w:eastAsia="zh-CN"/>
        </w:rPr>
        <w:t xml:space="preserve"> SBFD</w:t>
      </w:r>
      <w:r w:rsidRPr="00266044">
        <w:rPr>
          <w:rFonts w:eastAsiaTheme="minorEastAsia"/>
          <w:bCs/>
          <w:lang w:eastAsia="zh-CN"/>
        </w:rPr>
        <w:tab/>
        <w:t>vivo</w:t>
      </w:r>
    </w:p>
    <w:p w14:paraId="07C3B057"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R4-2503901</w:t>
      </w:r>
      <w:r w:rsidRPr="00266044">
        <w:rPr>
          <w:rFonts w:eastAsiaTheme="minorEastAsia"/>
          <w:bCs/>
          <w:lang w:eastAsia="zh-CN"/>
        </w:rPr>
        <w:tab/>
        <w:t>Discussion on UE CLI measurement for SBFD</w:t>
      </w:r>
      <w:r w:rsidRPr="00266044">
        <w:rPr>
          <w:rFonts w:eastAsiaTheme="minorEastAsia"/>
          <w:bCs/>
          <w:lang w:eastAsia="zh-CN"/>
        </w:rPr>
        <w:tab/>
        <w:t xml:space="preserve">Huawei, </w:t>
      </w:r>
      <w:proofErr w:type="spellStart"/>
      <w:r w:rsidRPr="00266044">
        <w:rPr>
          <w:rFonts w:eastAsiaTheme="minorEastAsia"/>
          <w:bCs/>
          <w:lang w:eastAsia="zh-CN"/>
        </w:rPr>
        <w:t>HiSilicon</w:t>
      </w:r>
      <w:proofErr w:type="spellEnd"/>
    </w:p>
    <w:p w14:paraId="7950A429"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R4-2503902</w:t>
      </w:r>
      <w:r w:rsidRPr="00266044">
        <w:rPr>
          <w:rFonts w:eastAsiaTheme="minorEastAsia"/>
          <w:bCs/>
          <w:lang w:eastAsia="zh-CN"/>
        </w:rPr>
        <w:tab/>
        <w:t>Additional simulation results for UE CLI measurement</w:t>
      </w:r>
      <w:r w:rsidRPr="00266044">
        <w:rPr>
          <w:rFonts w:eastAsiaTheme="minorEastAsia"/>
          <w:bCs/>
          <w:lang w:eastAsia="zh-CN"/>
        </w:rPr>
        <w:tab/>
        <w:t xml:space="preserve">Huawei, </w:t>
      </w:r>
      <w:proofErr w:type="spellStart"/>
      <w:r w:rsidRPr="00266044">
        <w:rPr>
          <w:rFonts w:eastAsiaTheme="minorEastAsia"/>
          <w:bCs/>
          <w:lang w:eastAsia="zh-CN"/>
        </w:rPr>
        <w:t>HiSilicon</w:t>
      </w:r>
      <w:proofErr w:type="spellEnd"/>
    </w:p>
    <w:p w14:paraId="25B6BFB1"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R4-2503903</w:t>
      </w:r>
      <w:r w:rsidRPr="00266044">
        <w:rPr>
          <w:rFonts w:eastAsiaTheme="minorEastAsia"/>
          <w:bCs/>
          <w:lang w:eastAsia="zh-CN"/>
        </w:rPr>
        <w:tab/>
        <w:t>Discussion on RRM impacts for SBFD operation</w:t>
      </w:r>
      <w:r w:rsidRPr="00266044">
        <w:rPr>
          <w:rFonts w:eastAsiaTheme="minorEastAsia"/>
          <w:bCs/>
          <w:lang w:eastAsia="zh-CN"/>
        </w:rPr>
        <w:tab/>
        <w:t xml:space="preserve">Huawei, </w:t>
      </w:r>
      <w:proofErr w:type="spellStart"/>
      <w:r w:rsidRPr="00266044">
        <w:rPr>
          <w:rFonts w:eastAsiaTheme="minorEastAsia"/>
          <w:bCs/>
          <w:lang w:eastAsia="zh-CN"/>
        </w:rPr>
        <w:t>HiSilicon</w:t>
      </w:r>
      <w:proofErr w:type="spellEnd"/>
    </w:p>
    <w:p w14:paraId="6EE4BA72"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R4-2503915</w:t>
      </w:r>
      <w:r w:rsidRPr="00266044">
        <w:rPr>
          <w:rFonts w:eastAsiaTheme="minorEastAsia"/>
          <w:bCs/>
          <w:lang w:eastAsia="zh-CN"/>
        </w:rPr>
        <w:tab/>
        <w:t>Discussion on RRM requirements for UE-to-UE CLI handling for evolution of NR duplex operation</w:t>
      </w:r>
      <w:r w:rsidRPr="00266044">
        <w:rPr>
          <w:rFonts w:eastAsiaTheme="minorEastAsia"/>
          <w:bCs/>
          <w:lang w:eastAsia="zh-CN"/>
        </w:rPr>
        <w:tab/>
        <w:t>China Telecom</w:t>
      </w:r>
    </w:p>
    <w:p w14:paraId="57D19CC0"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R4-2503916</w:t>
      </w:r>
      <w:r w:rsidRPr="00266044">
        <w:rPr>
          <w:rFonts w:eastAsiaTheme="minorEastAsia"/>
          <w:bCs/>
          <w:lang w:eastAsia="zh-CN"/>
        </w:rPr>
        <w:tab/>
        <w:t>Discussion on RRM impacts for SBFD operation for evolution of NR duplex operation</w:t>
      </w:r>
      <w:r w:rsidRPr="00266044">
        <w:rPr>
          <w:rFonts w:eastAsiaTheme="minorEastAsia"/>
          <w:bCs/>
          <w:lang w:eastAsia="zh-CN"/>
        </w:rPr>
        <w:tab/>
        <w:t>China Telecom</w:t>
      </w:r>
    </w:p>
    <w:p w14:paraId="1F775CFA"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R4-2504007</w:t>
      </w:r>
      <w:r w:rsidRPr="00266044">
        <w:rPr>
          <w:rFonts w:eastAsiaTheme="minorEastAsia"/>
          <w:bCs/>
          <w:lang w:eastAsia="zh-CN"/>
        </w:rPr>
        <w:tab/>
        <w:t>SBFD general aspects</w:t>
      </w:r>
      <w:r w:rsidRPr="00266044">
        <w:rPr>
          <w:rFonts w:eastAsiaTheme="minorEastAsia"/>
          <w:bCs/>
          <w:lang w:eastAsia="zh-CN"/>
        </w:rPr>
        <w:tab/>
        <w:t>Ericsson</w:t>
      </w:r>
    </w:p>
    <w:p w14:paraId="41369386"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R4-2504008</w:t>
      </w:r>
      <w:r w:rsidRPr="00266044">
        <w:rPr>
          <w:rFonts w:eastAsiaTheme="minorEastAsia"/>
          <w:bCs/>
          <w:lang w:eastAsia="zh-CN"/>
        </w:rPr>
        <w:tab/>
        <w:t>New SBFD BS RF requirements</w:t>
      </w:r>
      <w:r w:rsidRPr="00266044">
        <w:rPr>
          <w:rFonts w:eastAsiaTheme="minorEastAsia"/>
          <w:bCs/>
          <w:lang w:eastAsia="zh-CN"/>
        </w:rPr>
        <w:tab/>
        <w:t>Ericsson</w:t>
      </w:r>
    </w:p>
    <w:p w14:paraId="65C65810"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R4-2504009</w:t>
      </w:r>
      <w:r w:rsidRPr="00266044">
        <w:rPr>
          <w:rFonts w:eastAsiaTheme="minorEastAsia"/>
          <w:bCs/>
          <w:lang w:eastAsia="zh-CN"/>
        </w:rPr>
        <w:tab/>
        <w:t>Impact on SBFD BS RF TX requirements</w:t>
      </w:r>
      <w:r w:rsidRPr="00266044">
        <w:rPr>
          <w:rFonts w:eastAsiaTheme="minorEastAsia"/>
          <w:bCs/>
          <w:lang w:eastAsia="zh-CN"/>
        </w:rPr>
        <w:tab/>
        <w:t>Ericsson</w:t>
      </w:r>
    </w:p>
    <w:p w14:paraId="052D5C98"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R4-2504010</w:t>
      </w:r>
      <w:r w:rsidRPr="00266044">
        <w:rPr>
          <w:rFonts w:eastAsiaTheme="minorEastAsia"/>
          <w:bCs/>
          <w:lang w:eastAsia="zh-CN"/>
        </w:rPr>
        <w:tab/>
        <w:t>Impact on SBFD BS RF RX requirements</w:t>
      </w:r>
      <w:r w:rsidRPr="00266044">
        <w:rPr>
          <w:rFonts w:eastAsiaTheme="minorEastAsia"/>
          <w:bCs/>
          <w:lang w:eastAsia="zh-CN"/>
        </w:rPr>
        <w:tab/>
        <w:t>Ericsson</w:t>
      </w:r>
    </w:p>
    <w:p w14:paraId="3845F395"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R4-2504011</w:t>
      </w:r>
      <w:r w:rsidRPr="00266044">
        <w:rPr>
          <w:rFonts w:eastAsiaTheme="minorEastAsia"/>
          <w:bCs/>
          <w:lang w:eastAsia="zh-CN"/>
        </w:rPr>
        <w:tab/>
        <w:t>Draft CR to 38.104 for introduction of SBFD</w:t>
      </w:r>
      <w:r w:rsidRPr="00266044">
        <w:rPr>
          <w:rFonts w:eastAsiaTheme="minorEastAsia"/>
          <w:bCs/>
          <w:lang w:eastAsia="zh-CN"/>
        </w:rPr>
        <w:tab/>
        <w:t>Ericsson</w:t>
      </w:r>
    </w:p>
    <w:p w14:paraId="6E9E7617"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R4-2504043</w:t>
      </w:r>
      <w:r w:rsidRPr="00266044">
        <w:rPr>
          <w:rFonts w:eastAsiaTheme="minorEastAsia"/>
          <w:bCs/>
          <w:lang w:eastAsia="zh-CN"/>
        </w:rPr>
        <w:tab/>
        <w:t>Discussion on MPR impact on SBFD UL resource muting</w:t>
      </w:r>
      <w:r w:rsidRPr="00266044">
        <w:rPr>
          <w:rFonts w:eastAsiaTheme="minorEastAsia"/>
          <w:bCs/>
          <w:lang w:eastAsia="zh-CN"/>
        </w:rPr>
        <w:tab/>
        <w:t>Ericsson</w:t>
      </w:r>
    </w:p>
    <w:p w14:paraId="50253DD3"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R4-2504091</w:t>
      </w:r>
      <w:r w:rsidRPr="00266044">
        <w:rPr>
          <w:rFonts w:eastAsiaTheme="minorEastAsia"/>
          <w:bCs/>
          <w:lang w:eastAsia="zh-CN"/>
        </w:rPr>
        <w:tab/>
        <w:t>On general aspects for SBFD</w:t>
      </w:r>
      <w:r w:rsidRPr="00266044">
        <w:rPr>
          <w:rFonts w:eastAsiaTheme="minorEastAsia"/>
          <w:bCs/>
          <w:lang w:eastAsia="zh-CN"/>
        </w:rPr>
        <w:tab/>
        <w:t xml:space="preserve">Huawei, </w:t>
      </w:r>
      <w:proofErr w:type="spellStart"/>
      <w:r w:rsidRPr="00266044">
        <w:rPr>
          <w:rFonts w:eastAsiaTheme="minorEastAsia"/>
          <w:bCs/>
          <w:lang w:eastAsia="zh-CN"/>
        </w:rPr>
        <w:t>HiSilicon</w:t>
      </w:r>
      <w:proofErr w:type="spellEnd"/>
    </w:p>
    <w:p w14:paraId="3FC1B007"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R4-2504092</w:t>
      </w:r>
      <w:r w:rsidRPr="00266044">
        <w:rPr>
          <w:rFonts w:eastAsiaTheme="minorEastAsia"/>
          <w:bCs/>
          <w:lang w:eastAsia="zh-CN"/>
        </w:rPr>
        <w:tab/>
        <w:t>On potentially new requirements for SBFD</w:t>
      </w:r>
      <w:r w:rsidRPr="00266044">
        <w:rPr>
          <w:rFonts w:eastAsiaTheme="minorEastAsia"/>
          <w:bCs/>
          <w:lang w:eastAsia="zh-CN"/>
        </w:rPr>
        <w:tab/>
        <w:t xml:space="preserve">Huawei, </w:t>
      </w:r>
      <w:proofErr w:type="spellStart"/>
      <w:r w:rsidRPr="00266044">
        <w:rPr>
          <w:rFonts w:eastAsiaTheme="minorEastAsia"/>
          <w:bCs/>
          <w:lang w:eastAsia="zh-CN"/>
        </w:rPr>
        <w:t>HiSilicon</w:t>
      </w:r>
      <w:proofErr w:type="spellEnd"/>
    </w:p>
    <w:p w14:paraId="048AD75C"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R4-2504193</w:t>
      </w:r>
      <w:r w:rsidRPr="00266044">
        <w:rPr>
          <w:rFonts w:eastAsiaTheme="minorEastAsia"/>
          <w:bCs/>
          <w:lang w:eastAsia="zh-CN"/>
        </w:rPr>
        <w:tab/>
        <w:t>On SBFD system parameters</w:t>
      </w:r>
      <w:r w:rsidRPr="00266044">
        <w:rPr>
          <w:rFonts w:eastAsiaTheme="minorEastAsia"/>
          <w:bCs/>
          <w:lang w:eastAsia="zh-CN"/>
        </w:rPr>
        <w:tab/>
        <w:t>Nokia</w:t>
      </w:r>
    </w:p>
    <w:p w14:paraId="5D749D97"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R4-2504194</w:t>
      </w:r>
      <w:r w:rsidRPr="00266044">
        <w:rPr>
          <w:rFonts w:eastAsiaTheme="minorEastAsia"/>
          <w:bCs/>
          <w:lang w:eastAsia="zh-CN"/>
        </w:rPr>
        <w:tab/>
        <w:t>On potentially new BS RF requirements for SBFD operation</w:t>
      </w:r>
      <w:r w:rsidRPr="00266044">
        <w:rPr>
          <w:rFonts w:eastAsiaTheme="minorEastAsia"/>
          <w:bCs/>
          <w:lang w:eastAsia="zh-CN"/>
        </w:rPr>
        <w:tab/>
        <w:t>Nokia</w:t>
      </w:r>
    </w:p>
    <w:p w14:paraId="5DCE9A65"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R4-2504195</w:t>
      </w:r>
      <w:r w:rsidRPr="00266044">
        <w:rPr>
          <w:rFonts w:eastAsiaTheme="minorEastAsia"/>
          <w:bCs/>
          <w:lang w:eastAsia="zh-CN"/>
        </w:rPr>
        <w:tab/>
        <w:t>On existing BS RF TX requirements for SBFD operation</w:t>
      </w:r>
      <w:r w:rsidRPr="00266044">
        <w:rPr>
          <w:rFonts w:eastAsiaTheme="minorEastAsia"/>
          <w:bCs/>
          <w:lang w:eastAsia="zh-CN"/>
        </w:rPr>
        <w:tab/>
        <w:t>Nokia</w:t>
      </w:r>
    </w:p>
    <w:p w14:paraId="5A060E26"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R4-2504196</w:t>
      </w:r>
      <w:r w:rsidRPr="00266044">
        <w:rPr>
          <w:rFonts w:eastAsiaTheme="minorEastAsia"/>
          <w:bCs/>
          <w:lang w:eastAsia="zh-CN"/>
        </w:rPr>
        <w:tab/>
        <w:t>On existing BS RF RX requirements for SBFD operation</w:t>
      </w:r>
      <w:r w:rsidRPr="00266044">
        <w:rPr>
          <w:rFonts w:eastAsiaTheme="minorEastAsia"/>
          <w:bCs/>
          <w:lang w:eastAsia="zh-CN"/>
        </w:rPr>
        <w:tab/>
        <w:t>Nokia</w:t>
      </w:r>
    </w:p>
    <w:p w14:paraId="3559B281"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R4-2504218</w:t>
      </w:r>
      <w:r w:rsidRPr="00266044">
        <w:rPr>
          <w:rFonts w:eastAsiaTheme="minorEastAsia"/>
          <w:bCs/>
          <w:lang w:eastAsia="zh-CN"/>
        </w:rPr>
        <w:tab/>
        <w:t>Further discussion on general aspects for SBFD system</w:t>
      </w:r>
      <w:r w:rsidRPr="00266044">
        <w:rPr>
          <w:rFonts w:eastAsiaTheme="minorEastAsia"/>
          <w:bCs/>
          <w:lang w:eastAsia="zh-CN"/>
        </w:rPr>
        <w:tab/>
        <w:t>Samsung</w:t>
      </w:r>
    </w:p>
    <w:p w14:paraId="4D21CB84"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R4-2504219</w:t>
      </w:r>
      <w:r w:rsidRPr="00266044">
        <w:rPr>
          <w:rFonts w:eastAsiaTheme="minorEastAsia"/>
          <w:bCs/>
          <w:lang w:eastAsia="zh-CN"/>
        </w:rPr>
        <w:tab/>
        <w:t>On the new requirements for SBFD operation for FR1 and FR2-1</w:t>
      </w:r>
      <w:r w:rsidRPr="00266044">
        <w:rPr>
          <w:rFonts w:eastAsiaTheme="minorEastAsia"/>
          <w:bCs/>
          <w:lang w:eastAsia="zh-CN"/>
        </w:rPr>
        <w:tab/>
        <w:t>Samsung</w:t>
      </w:r>
    </w:p>
    <w:p w14:paraId="248959D3"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R4-2504220</w:t>
      </w:r>
      <w:r w:rsidRPr="00266044">
        <w:rPr>
          <w:rFonts w:eastAsiaTheme="minorEastAsia"/>
          <w:bCs/>
          <w:lang w:eastAsia="zh-CN"/>
        </w:rPr>
        <w:tab/>
        <w:t>On the modification of existing TX requirements for SBFD-capable BS</w:t>
      </w:r>
      <w:r w:rsidRPr="00266044">
        <w:rPr>
          <w:rFonts w:eastAsiaTheme="minorEastAsia"/>
          <w:bCs/>
          <w:lang w:eastAsia="zh-CN"/>
        </w:rPr>
        <w:tab/>
        <w:t>Samsung</w:t>
      </w:r>
    </w:p>
    <w:p w14:paraId="4447C972"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R4-2504221</w:t>
      </w:r>
      <w:r w:rsidRPr="00266044">
        <w:rPr>
          <w:rFonts w:eastAsiaTheme="minorEastAsia"/>
          <w:bCs/>
          <w:lang w:eastAsia="zh-CN"/>
        </w:rPr>
        <w:tab/>
        <w:t>On the modification of existing RX requirements for SBFD-capable BS</w:t>
      </w:r>
      <w:r w:rsidRPr="00266044">
        <w:rPr>
          <w:rFonts w:eastAsiaTheme="minorEastAsia"/>
          <w:bCs/>
          <w:lang w:eastAsia="zh-CN"/>
        </w:rPr>
        <w:tab/>
        <w:t>Samsung</w:t>
      </w:r>
    </w:p>
    <w:p w14:paraId="1107F36F"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R4-2504250</w:t>
      </w:r>
      <w:r w:rsidRPr="00266044">
        <w:rPr>
          <w:rFonts w:eastAsiaTheme="minorEastAsia"/>
          <w:bCs/>
          <w:lang w:eastAsia="zh-CN"/>
        </w:rPr>
        <w:tab/>
        <w:t>Discussion on UE-to-UE CLI of R19 SBFD</w:t>
      </w:r>
      <w:r w:rsidRPr="00266044">
        <w:rPr>
          <w:rFonts w:eastAsiaTheme="minorEastAsia"/>
          <w:bCs/>
          <w:lang w:eastAsia="zh-CN"/>
        </w:rPr>
        <w:tab/>
        <w:t xml:space="preserve">ZTE Corporation, </w:t>
      </w:r>
      <w:proofErr w:type="spellStart"/>
      <w:r w:rsidRPr="00266044">
        <w:rPr>
          <w:rFonts w:eastAsiaTheme="minorEastAsia"/>
          <w:bCs/>
          <w:lang w:eastAsia="zh-CN"/>
        </w:rPr>
        <w:t>Sanechips</w:t>
      </w:r>
      <w:proofErr w:type="spellEnd"/>
    </w:p>
    <w:p w14:paraId="791294B4"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R4-2504251</w:t>
      </w:r>
      <w:r w:rsidRPr="00266044">
        <w:rPr>
          <w:rFonts w:eastAsiaTheme="minorEastAsia"/>
          <w:bCs/>
          <w:lang w:eastAsia="zh-CN"/>
        </w:rPr>
        <w:tab/>
        <w:t>Discussion on other RRM impacts of R19 SBFD</w:t>
      </w:r>
      <w:r w:rsidRPr="00266044">
        <w:rPr>
          <w:rFonts w:eastAsiaTheme="minorEastAsia"/>
          <w:bCs/>
          <w:lang w:eastAsia="zh-CN"/>
        </w:rPr>
        <w:tab/>
        <w:t xml:space="preserve">ZTE Corporation, </w:t>
      </w:r>
      <w:proofErr w:type="spellStart"/>
      <w:r w:rsidRPr="00266044">
        <w:rPr>
          <w:rFonts w:eastAsiaTheme="minorEastAsia"/>
          <w:bCs/>
          <w:lang w:eastAsia="zh-CN"/>
        </w:rPr>
        <w:t>Sanechips</w:t>
      </w:r>
      <w:proofErr w:type="spellEnd"/>
    </w:p>
    <w:p w14:paraId="58DFC41C"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R4-2504300</w:t>
      </w:r>
      <w:r w:rsidRPr="00266044">
        <w:rPr>
          <w:rFonts w:eastAsiaTheme="minorEastAsia"/>
          <w:bCs/>
          <w:lang w:eastAsia="zh-CN"/>
        </w:rPr>
        <w:tab/>
        <w:t>Deployment scenarios for FR1 SBFD macro BS</w:t>
      </w:r>
      <w:r w:rsidRPr="00266044">
        <w:rPr>
          <w:rFonts w:eastAsiaTheme="minorEastAsia"/>
          <w:bCs/>
          <w:lang w:eastAsia="zh-CN"/>
        </w:rPr>
        <w:tab/>
        <w:t xml:space="preserve">Huawei, </w:t>
      </w:r>
      <w:proofErr w:type="spellStart"/>
      <w:r w:rsidRPr="00266044">
        <w:rPr>
          <w:rFonts w:eastAsiaTheme="minorEastAsia"/>
          <w:bCs/>
          <w:lang w:eastAsia="zh-CN"/>
        </w:rPr>
        <w:t>HiSilicon</w:t>
      </w:r>
      <w:proofErr w:type="spellEnd"/>
      <w:r w:rsidRPr="00266044">
        <w:rPr>
          <w:rFonts w:eastAsiaTheme="minorEastAsia"/>
          <w:bCs/>
          <w:lang w:eastAsia="zh-CN"/>
        </w:rPr>
        <w:t>, Samsung, Qualcomm, Verizon, Vodafone, China Telecom, China Unicom</w:t>
      </w:r>
    </w:p>
    <w:p w14:paraId="1B7356CB"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R4-2504301</w:t>
      </w:r>
      <w:r w:rsidRPr="00266044">
        <w:rPr>
          <w:rFonts w:eastAsiaTheme="minorEastAsia"/>
          <w:bCs/>
          <w:lang w:eastAsia="zh-CN"/>
        </w:rPr>
        <w:tab/>
        <w:t>On modification of existing TX RF requirements for SBFD</w:t>
      </w:r>
      <w:r w:rsidRPr="00266044">
        <w:rPr>
          <w:rFonts w:eastAsiaTheme="minorEastAsia"/>
          <w:bCs/>
          <w:lang w:eastAsia="zh-CN"/>
        </w:rPr>
        <w:tab/>
        <w:t xml:space="preserve">Huawei, </w:t>
      </w:r>
      <w:proofErr w:type="spellStart"/>
      <w:r w:rsidRPr="00266044">
        <w:rPr>
          <w:rFonts w:eastAsiaTheme="minorEastAsia"/>
          <w:bCs/>
          <w:lang w:eastAsia="zh-CN"/>
        </w:rPr>
        <w:t>HiSilicon</w:t>
      </w:r>
      <w:proofErr w:type="spellEnd"/>
    </w:p>
    <w:p w14:paraId="32D55D73"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R4-2504302</w:t>
      </w:r>
      <w:r w:rsidRPr="00266044">
        <w:rPr>
          <w:rFonts w:eastAsiaTheme="minorEastAsia"/>
          <w:bCs/>
          <w:lang w:eastAsia="zh-CN"/>
        </w:rPr>
        <w:tab/>
        <w:t>On modification of existing RX RF requirements for SBFD</w:t>
      </w:r>
      <w:r w:rsidRPr="00266044">
        <w:rPr>
          <w:rFonts w:eastAsiaTheme="minorEastAsia"/>
          <w:bCs/>
          <w:lang w:eastAsia="zh-CN"/>
        </w:rPr>
        <w:tab/>
        <w:t xml:space="preserve">Huawei, </w:t>
      </w:r>
      <w:proofErr w:type="spellStart"/>
      <w:r w:rsidRPr="00266044">
        <w:rPr>
          <w:rFonts w:eastAsiaTheme="minorEastAsia"/>
          <w:bCs/>
          <w:lang w:eastAsia="zh-CN"/>
        </w:rPr>
        <w:t>HiSilicon</w:t>
      </w:r>
      <w:proofErr w:type="spellEnd"/>
    </w:p>
    <w:p w14:paraId="3E6EC4FE"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R4-2504339</w:t>
      </w:r>
      <w:r w:rsidRPr="00266044">
        <w:rPr>
          <w:rFonts w:eastAsiaTheme="minorEastAsia"/>
          <w:bCs/>
          <w:lang w:eastAsia="zh-CN"/>
        </w:rPr>
        <w:tab/>
        <w:t>Views on general aspects for SBFD</w:t>
      </w:r>
      <w:r w:rsidRPr="00266044">
        <w:rPr>
          <w:rFonts w:eastAsiaTheme="minorEastAsia"/>
          <w:bCs/>
          <w:lang w:eastAsia="zh-CN"/>
        </w:rPr>
        <w:tab/>
        <w:t>Qualcomm Germany</w:t>
      </w:r>
    </w:p>
    <w:p w14:paraId="3A88114D"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lastRenderedPageBreak/>
        <w:t>R4-2504340</w:t>
      </w:r>
      <w:r w:rsidRPr="00266044">
        <w:rPr>
          <w:rFonts w:eastAsiaTheme="minorEastAsia"/>
          <w:bCs/>
          <w:lang w:eastAsia="zh-CN"/>
        </w:rPr>
        <w:tab/>
        <w:t>Views on existing BS RF requirements for SBFD</w:t>
      </w:r>
      <w:r w:rsidRPr="00266044">
        <w:rPr>
          <w:rFonts w:eastAsiaTheme="minorEastAsia"/>
          <w:bCs/>
          <w:lang w:eastAsia="zh-CN"/>
        </w:rPr>
        <w:tab/>
        <w:t>Qualcomm Germany</w:t>
      </w:r>
    </w:p>
    <w:p w14:paraId="110C8653"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R4-2504341</w:t>
      </w:r>
      <w:r w:rsidRPr="00266044">
        <w:rPr>
          <w:rFonts w:eastAsiaTheme="minorEastAsia"/>
          <w:bCs/>
          <w:lang w:eastAsia="zh-CN"/>
        </w:rPr>
        <w:tab/>
        <w:t>Views on new BS RF requirements for SBFD</w:t>
      </w:r>
      <w:r w:rsidRPr="00266044">
        <w:rPr>
          <w:rFonts w:eastAsiaTheme="minorEastAsia"/>
          <w:bCs/>
          <w:lang w:eastAsia="zh-CN"/>
        </w:rPr>
        <w:tab/>
        <w:t>Qualcomm Germany</w:t>
      </w:r>
    </w:p>
    <w:p w14:paraId="2889DF57"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R4-2504368</w:t>
      </w:r>
      <w:r w:rsidRPr="00266044">
        <w:rPr>
          <w:rFonts w:eastAsiaTheme="minorEastAsia"/>
          <w:bCs/>
          <w:lang w:eastAsia="zh-CN"/>
        </w:rPr>
        <w:tab/>
        <w:t>Discussion on system parameters for SBFD BS</w:t>
      </w:r>
      <w:r w:rsidRPr="00266044">
        <w:rPr>
          <w:rFonts w:eastAsiaTheme="minorEastAsia"/>
          <w:bCs/>
          <w:lang w:eastAsia="zh-CN"/>
        </w:rPr>
        <w:tab/>
        <w:t xml:space="preserve">ZTE Corporation, </w:t>
      </w:r>
      <w:proofErr w:type="spellStart"/>
      <w:r w:rsidRPr="00266044">
        <w:rPr>
          <w:rFonts w:eastAsiaTheme="minorEastAsia"/>
          <w:bCs/>
          <w:lang w:eastAsia="zh-CN"/>
        </w:rPr>
        <w:t>Sanechips</w:t>
      </w:r>
      <w:proofErr w:type="spellEnd"/>
    </w:p>
    <w:p w14:paraId="4C49E77E"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R4-2504369</w:t>
      </w:r>
      <w:r w:rsidRPr="00266044">
        <w:rPr>
          <w:rFonts w:eastAsiaTheme="minorEastAsia"/>
          <w:bCs/>
          <w:lang w:eastAsia="zh-CN"/>
        </w:rPr>
        <w:tab/>
        <w:t>Discussion on potentially new requirements for SBFD operation</w:t>
      </w:r>
      <w:r w:rsidRPr="00266044">
        <w:rPr>
          <w:rFonts w:eastAsiaTheme="minorEastAsia"/>
          <w:bCs/>
          <w:lang w:eastAsia="zh-CN"/>
        </w:rPr>
        <w:tab/>
        <w:t xml:space="preserve">ZTE Corporation, </w:t>
      </w:r>
      <w:proofErr w:type="spellStart"/>
      <w:r w:rsidRPr="00266044">
        <w:rPr>
          <w:rFonts w:eastAsiaTheme="minorEastAsia"/>
          <w:bCs/>
          <w:lang w:eastAsia="zh-CN"/>
        </w:rPr>
        <w:t>Sanechips</w:t>
      </w:r>
      <w:proofErr w:type="spellEnd"/>
    </w:p>
    <w:p w14:paraId="4A42B346"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R4-2504370</w:t>
      </w:r>
      <w:r w:rsidRPr="00266044">
        <w:rPr>
          <w:rFonts w:eastAsiaTheme="minorEastAsia"/>
          <w:bCs/>
          <w:lang w:eastAsia="zh-CN"/>
        </w:rPr>
        <w:tab/>
        <w:t>Discussion on modification of existing Tx requirements for FR1 and FR2-1 for SBFD BS</w:t>
      </w:r>
      <w:r w:rsidRPr="00266044">
        <w:rPr>
          <w:rFonts w:eastAsiaTheme="minorEastAsia"/>
          <w:bCs/>
          <w:lang w:eastAsia="zh-CN"/>
        </w:rPr>
        <w:tab/>
        <w:t xml:space="preserve">ZTE Corporation, </w:t>
      </w:r>
      <w:proofErr w:type="spellStart"/>
      <w:r w:rsidRPr="00266044">
        <w:rPr>
          <w:rFonts w:eastAsiaTheme="minorEastAsia"/>
          <w:bCs/>
          <w:lang w:eastAsia="zh-CN"/>
        </w:rPr>
        <w:t>Sanechips</w:t>
      </w:r>
      <w:proofErr w:type="spellEnd"/>
    </w:p>
    <w:p w14:paraId="7BE470D9"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R4-2504371</w:t>
      </w:r>
      <w:r w:rsidRPr="00266044">
        <w:rPr>
          <w:rFonts w:eastAsiaTheme="minorEastAsia"/>
          <w:bCs/>
          <w:lang w:eastAsia="zh-CN"/>
        </w:rPr>
        <w:tab/>
        <w:t>Discussion on modification of existing Rx requirements for FR1 and FR2-1 for SBFD BS</w:t>
      </w:r>
      <w:r w:rsidRPr="00266044">
        <w:rPr>
          <w:rFonts w:eastAsiaTheme="minorEastAsia"/>
          <w:bCs/>
          <w:lang w:eastAsia="zh-CN"/>
        </w:rPr>
        <w:tab/>
        <w:t xml:space="preserve">ZTE Corporation, </w:t>
      </w:r>
      <w:proofErr w:type="spellStart"/>
      <w:r w:rsidRPr="00266044">
        <w:rPr>
          <w:rFonts w:eastAsiaTheme="minorEastAsia"/>
          <w:bCs/>
          <w:lang w:eastAsia="zh-CN"/>
        </w:rPr>
        <w:t>Sanechips</w:t>
      </w:r>
      <w:proofErr w:type="spellEnd"/>
    </w:p>
    <w:p w14:paraId="05CA2EAB"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R4-2504454</w:t>
      </w:r>
      <w:r w:rsidRPr="00266044">
        <w:rPr>
          <w:rFonts w:eastAsiaTheme="minorEastAsia"/>
          <w:bCs/>
          <w:lang w:eastAsia="zh-CN"/>
        </w:rPr>
        <w:tab/>
        <w:t>On UE RRM requirements for UE-to-UE CLI handling</w:t>
      </w:r>
      <w:r w:rsidRPr="00266044">
        <w:rPr>
          <w:rFonts w:eastAsiaTheme="minorEastAsia"/>
          <w:bCs/>
          <w:lang w:eastAsia="zh-CN"/>
        </w:rPr>
        <w:tab/>
        <w:t>Apple</w:t>
      </w:r>
    </w:p>
    <w:p w14:paraId="386D1716"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R4-2504455</w:t>
      </w:r>
      <w:r w:rsidRPr="00266044">
        <w:rPr>
          <w:rFonts w:eastAsiaTheme="minorEastAsia"/>
          <w:bCs/>
          <w:lang w:eastAsia="zh-CN"/>
        </w:rPr>
        <w:tab/>
        <w:t>RF impact due to UL resource muting</w:t>
      </w:r>
      <w:r w:rsidRPr="00266044">
        <w:rPr>
          <w:rFonts w:eastAsiaTheme="minorEastAsia"/>
          <w:bCs/>
          <w:lang w:eastAsia="zh-CN"/>
        </w:rPr>
        <w:tab/>
        <w:t>Apple</w:t>
      </w:r>
    </w:p>
    <w:p w14:paraId="4C1B6CFA"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R4-2504479</w:t>
      </w:r>
      <w:r w:rsidRPr="00266044">
        <w:rPr>
          <w:rFonts w:eastAsiaTheme="minorEastAsia"/>
          <w:bCs/>
          <w:lang w:eastAsia="zh-CN"/>
        </w:rPr>
        <w:tab/>
        <w:t>Discussion on SBFD UE-to-UE CLI</w:t>
      </w:r>
      <w:r w:rsidRPr="00266044">
        <w:rPr>
          <w:rFonts w:eastAsiaTheme="minorEastAsia"/>
          <w:bCs/>
          <w:lang w:eastAsia="zh-CN"/>
        </w:rPr>
        <w:tab/>
        <w:t>MediaTek inc.</w:t>
      </w:r>
    </w:p>
    <w:p w14:paraId="53307F52"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R4-2504480</w:t>
      </w:r>
      <w:r w:rsidRPr="00266044">
        <w:rPr>
          <w:rFonts w:eastAsiaTheme="minorEastAsia"/>
          <w:bCs/>
          <w:lang w:eastAsia="zh-CN"/>
        </w:rPr>
        <w:tab/>
        <w:t>Discussion on SBFD Operation</w:t>
      </w:r>
      <w:r w:rsidRPr="00266044">
        <w:rPr>
          <w:rFonts w:eastAsiaTheme="minorEastAsia"/>
          <w:bCs/>
          <w:lang w:eastAsia="zh-CN"/>
        </w:rPr>
        <w:tab/>
        <w:t>MediaTek inc.</w:t>
      </w:r>
    </w:p>
    <w:p w14:paraId="06915817"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R4-2504483</w:t>
      </w:r>
      <w:r w:rsidRPr="00266044">
        <w:rPr>
          <w:rFonts w:eastAsiaTheme="minorEastAsia"/>
          <w:bCs/>
          <w:lang w:eastAsia="zh-CN"/>
        </w:rPr>
        <w:tab/>
        <w:t>Cross Link Interference (CLI) handling impact on MPR for SBFD operation</w:t>
      </w:r>
      <w:r w:rsidRPr="00266044">
        <w:rPr>
          <w:rFonts w:eastAsiaTheme="minorEastAsia"/>
          <w:bCs/>
          <w:lang w:eastAsia="zh-CN"/>
        </w:rPr>
        <w:tab/>
        <w:t>Qualcomm Incorporated</w:t>
      </w:r>
    </w:p>
    <w:p w14:paraId="10ED2208"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R4-2504607</w:t>
      </w:r>
      <w:r w:rsidRPr="00266044">
        <w:rPr>
          <w:rFonts w:eastAsiaTheme="minorEastAsia"/>
          <w:bCs/>
          <w:lang w:eastAsia="zh-CN"/>
        </w:rPr>
        <w:tab/>
        <w:t>RRM requirements for SBFD operation</w:t>
      </w:r>
      <w:r w:rsidRPr="00266044">
        <w:rPr>
          <w:rFonts w:eastAsiaTheme="minorEastAsia"/>
          <w:bCs/>
          <w:lang w:eastAsia="zh-CN"/>
        </w:rPr>
        <w:tab/>
        <w:t>Qualcomm Incorporated</w:t>
      </w:r>
    </w:p>
    <w:p w14:paraId="743F3ECE"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R4-2504608</w:t>
      </w:r>
      <w:r w:rsidRPr="00266044">
        <w:rPr>
          <w:rFonts w:eastAsiaTheme="minorEastAsia"/>
          <w:bCs/>
          <w:lang w:eastAsia="zh-CN"/>
        </w:rPr>
        <w:tab/>
        <w:t>RRM requirements for UE-to-UE CLI handling</w:t>
      </w:r>
      <w:r w:rsidRPr="00266044">
        <w:rPr>
          <w:rFonts w:eastAsiaTheme="minorEastAsia"/>
          <w:bCs/>
          <w:lang w:eastAsia="zh-CN"/>
        </w:rPr>
        <w:tab/>
        <w:t>Qualcomm Incorporated</w:t>
      </w:r>
    </w:p>
    <w:p w14:paraId="395963FD"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R4-2504631</w:t>
      </w:r>
      <w:r w:rsidRPr="00266044">
        <w:rPr>
          <w:rFonts w:eastAsiaTheme="minorEastAsia"/>
          <w:bCs/>
          <w:lang w:eastAsia="zh-CN"/>
        </w:rPr>
        <w:tab/>
        <w:t xml:space="preserve">Topic summary for [114bis][306] </w:t>
      </w:r>
      <w:proofErr w:type="spellStart"/>
      <w:r w:rsidRPr="00266044">
        <w:rPr>
          <w:rFonts w:eastAsiaTheme="minorEastAsia"/>
          <w:bCs/>
          <w:lang w:eastAsia="zh-CN"/>
        </w:rPr>
        <w:t>NR_duplex_evo_General</w:t>
      </w:r>
      <w:proofErr w:type="spellEnd"/>
      <w:r w:rsidRPr="00266044">
        <w:rPr>
          <w:rFonts w:eastAsiaTheme="minorEastAsia"/>
          <w:bCs/>
          <w:lang w:eastAsia="zh-CN"/>
        </w:rPr>
        <w:tab/>
        <w:t>Moderator (Samsung)</w:t>
      </w:r>
    </w:p>
    <w:p w14:paraId="355DC431"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R4-2504632</w:t>
      </w:r>
      <w:r w:rsidRPr="00266044">
        <w:rPr>
          <w:rFonts w:eastAsiaTheme="minorEastAsia"/>
          <w:bCs/>
          <w:lang w:eastAsia="zh-CN"/>
        </w:rPr>
        <w:tab/>
        <w:t xml:space="preserve">Topic summary for [114bis][307] </w:t>
      </w:r>
      <w:proofErr w:type="spellStart"/>
      <w:r w:rsidRPr="00266044">
        <w:rPr>
          <w:rFonts w:eastAsiaTheme="minorEastAsia"/>
          <w:bCs/>
          <w:lang w:eastAsia="zh-CN"/>
        </w:rPr>
        <w:t>NR_duplex_evo_BSRF</w:t>
      </w:r>
      <w:proofErr w:type="spellEnd"/>
      <w:r w:rsidRPr="00266044">
        <w:rPr>
          <w:rFonts w:eastAsiaTheme="minorEastAsia"/>
          <w:bCs/>
          <w:lang w:eastAsia="zh-CN"/>
        </w:rPr>
        <w:tab/>
        <w:t>Moderator (Huawei)</w:t>
      </w:r>
    </w:p>
    <w:p w14:paraId="693C5920"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R4-2504745</w:t>
      </w:r>
      <w:r w:rsidRPr="00266044">
        <w:rPr>
          <w:rFonts w:eastAsiaTheme="minorEastAsia"/>
          <w:bCs/>
          <w:lang w:eastAsia="zh-CN"/>
        </w:rPr>
        <w:tab/>
        <w:t xml:space="preserve">Ad-hoc meeting minutes for [114bis][306] </w:t>
      </w:r>
      <w:proofErr w:type="spellStart"/>
      <w:r w:rsidRPr="00266044">
        <w:rPr>
          <w:rFonts w:eastAsiaTheme="minorEastAsia"/>
          <w:bCs/>
          <w:lang w:eastAsia="zh-CN"/>
        </w:rPr>
        <w:t>NR_duplex_evo_General</w:t>
      </w:r>
      <w:proofErr w:type="spellEnd"/>
      <w:r w:rsidRPr="00266044">
        <w:rPr>
          <w:rFonts w:eastAsiaTheme="minorEastAsia"/>
          <w:bCs/>
          <w:lang w:eastAsia="zh-CN"/>
        </w:rPr>
        <w:tab/>
        <w:t>Samsung</w:t>
      </w:r>
    </w:p>
    <w:p w14:paraId="4B340BD9"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R4-2504746</w:t>
      </w:r>
      <w:r w:rsidRPr="00266044">
        <w:rPr>
          <w:rFonts w:eastAsiaTheme="minorEastAsia"/>
          <w:bCs/>
          <w:lang w:eastAsia="zh-CN"/>
        </w:rPr>
        <w:tab/>
        <w:t xml:space="preserve">Way Forward for [114bis][306] </w:t>
      </w:r>
      <w:proofErr w:type="spellStart"/>
      <w:r w:rsidRPr="00266044">
        <w:rPr>
          <w:rFonts w:eastAsiaTheme="minorEastAsia"/>
          <w:bCs/>
          <w:lang w:eastAsia="zh-CN"/>
        </w:rPr>
        <w:t>NR_duplex_evo_General</w:t>
      </w:r>
      <w:proofErr w:type="spellEnd"/>
      <w:r w:rsidRPr="00266044">
        <w:rPr>
          <w:rFonts w:eastAsiaTheme="minorEastAsia"/>
          <w:bCs/>
          <w:lang w:eastAsia="zh-CN"/>
        </w:rPr>
        <w:tab/>
        <w:t>Samsung</w:t>
      </w:r>
    </w:p>
    <w:p w14:paraId="26B75AE7"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R4-2504747</w:t>
      </w:r>
      <w:r w:rsidRPr="00266044">
        <w:rPr>
          <w:rFonts w:eastAsiaTheme="minorEastAsia"/>
          <w:bCs/>
          <w:lang w:eastAsia="zh-CN"/>
        </w:rPr>
        <w:tab/>
        <w:t xml:space="preserve">Ad-hoc meeting minutes for [114bis][307] </w:t>
      </w:r>
      <w:proofErr w:type="spellStart"/>
      <w:r w:rsidRPr="00266044">
        <w:rPr>
          <w:rFonts w:eastAsiaTheme="minorEastAsia"/>
          <w:bCs/>
          <w:lang w:eastAsia="zh-CN"/>
        </w:rPr>
        <w:t>NR_duplex_evo_BSRF</w:t>
      </w:r>
      <w:proofErr w:type="spellEnd"/>
      <w:r w:rsidRPr="00266044">
        <w:rPr>
          <w:rFonts w:eastAsiaTheme="minorEastAsia"/>
          <w:bCs/>
          <w:lang w:eastAsia="zh-CN"/>
        </w:rPr>
        <w:tab/>
        <w:t>Huawei</w:t>
      </w:r>
    </w:p>
    <w:p w14:paraId="632705F0"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R4-2504748</w:t>
      </w:r>
      <w:r w:rsidRPr="00266044">
        <w:rPr>
          <w:rFonts w:eastAsiaTheme="minorEastAsia"/>
          <w:bCs/>
          <w:lang w:eastAsia="zh-CN"/>
        </w:rPr>
        <w:tab/>
        <w:t xml:space="preserve">Way Forward for [114bis][307] </w:t>
      </w:r>
      <w:proofErr w:type="spellStart"/>
      <w:r w:rsidRPr="00266044">
        <w:rPr>
          <w:rFonts w:eastAsiaTheme="minorEastAsia"/>
          <w:bCs/>
          <w:lang w:eastAsia="zh-CN"/>
        </w:rPr>
        <w:t>NR_duplex_evo_BSRF</w:t>
      </w:r>
      <w:proofErr w:type="spellEnd"/>
      <w:r w:rsidRPr="00266044">
        <w:rPr>
          <w:rFonts w:eastAsiaTheme="minorEastAsia"/>
          <w:bCs/>
          <w:lang w:eastAsia="zh-CN"/>
        </w:rPr>
        <w:tab/>
        <w:t>Huawei</w:t>
      </w:r>
    </w:p>
    <w:p w14:paraId="6B1BC6F7"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R4-2504751</w:t>
      </w:r>
      <w:r w:rsidRPr="00266044">
        <w:rPr>
          <w:rFonts w:eastAsiaTheme="minorEastAsia"/>
          <w:bCs/>
          <w:lang w:eastAsia="zh-CN"/>
        </w:rPr>
        <w:tab/>
        <w:t xml:space="preserve">Way Forward for [114bis][306] </w:t>
      </w:r>
      <w:proofErr w:type="spellStart"/>
      <w:r w:rsidRPr="00266044">
        <w:rPr>
          <w:rFonts w:eastAsiaTheme="minorEastAsia"/>
          <w:bCs/>
          <w:lang w:eastAsia="zh-CN"/>
        </w:rPr>
        <w:t>NR_duplex_evo_General</w:t>
      </w:r>
      <w:proofErr w:type="spellEnd"/>
      <w:r w:rsidRPr="00266044">
        <w:rPr>
          <w:rFonts w:eastAsiaTheme="minorEastAsia"/>
          <w:bCs/>
          <w:lang w:eastAsia="zh-CN"/>
        </w:rPr>
        <w:tab/>
        <w:t>Samsung</w:t>
      </w:r>
    </w:p>
    <w:p w14:paraId="23ACD876"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R4-2504752</w:t>
      </w:r>
      <w:r w:rsidRPr="00266044">
        <w:rPr>
          <w:rFonts w:eastAsiaTheme="minorEastAsia"/>
          <w:bCs/>
          <w:lang w:eastAsia="zh-CN"/>
        </w:rPr>
        <w:tab/>
        <w:t xml:space="preserve">Way Forward for [114bis][307] </w:t>
      </w:r>
      <w:proofErr w:type="spellStart"/>
      <w:r w:rsidRPr="00266044">
        <w:rPr>
          <w:rFonts w:eastAsiaTheme="minorEastAsia"/>
          <w:bCs/>
          <w:lang w:eastAsia="zh-CN"/>
        </w:rPr>
        <w:t>NR_duplex_evo_BSRF</w:t>
      </w:r>
      <w:proofErr w:type="spellEnd"/>
      <w:r w:rsidRPr="00266044">
        <w:rPr>
          <w:rFonts w:eastAsiaTheme="minorEastAsia"/>
          <w:bCs/>
          <w:lang w:eastAsia="zh-CN"/>
        </w:rPr>
        <w:tab/>
        <w:t>Huawei</w:t>
      </w:r>
    </w:p>
    <w:p w14:paraId="38F8DB8B"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R4-2504767</w:t>
      </w:r>
      <w:r w:rsidRPr="00266044">
        <w:rPr>
          <w:rFonts w:eastAsiaTheme="minorEastAsia"/>
          <w:bCs/>
          <w:lang w:eastAsia="zh-CN"/>
        </w:rPr>
        <w:tab/>
        <w:t>LS on the transient period for SBFD operation</w:t>
      </w:r>
      <w:r w:rsidRPr="00266044">
        <w:rPr>
          <w:rFonts w:eastAsiaTheme="minorEastAsia"/>
          <w:bCs/>
          <w:lang w:eastAsia="zh-CN"/>
        </w:rPr>
        <w:tab/>
        <w:t>Samsung</w:t>
      </w:r>
    </w:p>
    <w:p w14:paraId="3E0B3192"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R4-2504904</w:t>
      </w:r>
      <w:r w:rsidRPr="00266044">
        <w:rPr>
          <w:rFonts w:eastAsiaTheme="minorEastAsia"/>
          <w:bCs/>
          <w:lang w:eastAsia="zh-CN"/>
        </w:rPr>
        <w:tab/>
        <w:t xml:space="preserve">WF on RRM requirements for </w:t>
      </w:r>
      <w:proofErr w:type="spellStart"/>
      <w:r w:rsidRPr="00266044">
        <w:rPr>
          <w:rFonts w:eastAsiaTheme="minorEastAsia"/>
          <w:bCs/>
          <w:lang w:eastAsia="zh-CN"/>
        </w:rPr>
        <w:t>NR_duplex_evo</w:t>
      </w:r>
      <w:proofErr w:type="spellEnd"/>
      <w:r w:rsidRPr="00266044">
        <w:rPr>
          <w:rFonts w:eastAsiaTheme="minorEastAsia"/>
          <w:bCs/>
          <w:lang w:eastAsia="zh-CN"/>
        </w:rPr>
        <w:tab/>
        <w:t>Huawei</w:t>
      </w:r>
    </w:p>
    <w:p w14:paraId="4E799238"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R4-2504919</w:t>
      </w:r>
      <w:r w:rsidRPr="00266044">
        <w:rPr>
          <w:rFonts w:eastAsiaTheme="minorEastAsia"/>
          <w:bCs/>
          <w:lang w:eastAsia="zh-CN"/>
        </w:rPr>
        <w:tab/>
        <w:t xml:space="preserve">Ad-hoc minutes for </w:t>
      </w:r>
      <w:proofErr w:type="spellStart"/>
      <w:r w:rsidRPr="00266044">
        <w:rPr>
          <w:rFonts w:eastAsiaTheme="minorEastAsia"/>
          <w:bCs/>
          <w:lang w:eastAsia="zh-CN"/>
        </w:rPr>
        <w:t>NR_duplex_evo</w:t>
      </w:r>
      <w:proofErr w:type="spellEnd"/>
      <w:r w:rsidRPr="00266044">
        <w:rPr>
          <w:rFonts w:eastAsiaTheme="minorEastAsia"/>
          <w:bCs/>
          <w:lang w:eastAsia="zh-CN"/>
        </w:rPr>
        <w:tab/>
        <w:t>Samsung</w:t>
      </w:r>
    </w:p>
    <w:p w14:paraId="28EB4291"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R4-2504948</w:t>
      </w:r>
      <w:r w:rsidRPr="00266044">
        <w:rPr>
          <w:rFonts w:eastAsiaTheme="minorEastAsia"/>
          <w:bCs/>
          <w:lang w:eastAsia="zh-CN"/>
        </w:rPr>
        <w:tab/>
        <w:t>Reply LS on L1 based UE-to-UE CLI measurement and reporting</w:t>
      </w:r>
      <w:r w:rsidRPr="00266044">
        <w:rPr>
          <w:rFonts w:eastAsiaTheme="minorEastAsia"/>
          <w:bCs/>
          <w:lang w:eastAsia="zh-CN"/>
        </w:rPr>
        <w:tab/>
        <w:t>Huawei</w:t>
      </w:r>
    </w:p>
    <w:p w14:paraId="64656E72"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R4-2504949</w:t>
      </w:r>
      <w:r w:rsidRPr="00266044">
        <w:rPr>
          <w:rFonts w:eastAsiaTheme="minorEastAsia"/>
          <w:bCs/>
          <w:lang w:eastAsia="zh-CN"/>
        </w:rPr>
        <w:tab/>
        <w:t>Updated summary of simulation results for L1-SRS-RSRP</w:t>
      </w:r>
      <w:r w:rsidRPr="00266044">
        <w:rPr>
          <w:rFonts w:eastAsiaTheme="minorEastAsia"/>
          <w:bCs/>
          <w:lang w:eastAsia="zh-CN"/>
        </w:rPr>
        <w:tab/>
        <w:t>Huawei</w:t>
      </w:r>
    </w:p>
    <w:p w14:paraId="224AE6FB" w14:textId="77777777" w:rsidR="00266044"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R4-2504950</w:t>
      </w:r>
      <w:r w:rsidRPr="00266044">
        <w:rPr>
          <w:rFonts w:eastAsiaTheme="minorEastAsia"/>
          <w:bCs/>
          <w:lang w:eastAsia="zh-CN"/>
        </w:rPr>
        <w:tab/>
        <w:t xml:space="preserve">Ad-hoc #2 minutes for </w:t>
      </w:r>
      <w:proofErr w:type="spellStart"/>
      <w:r w:rsidRPr="00266044">
        <w:rPr>
          <w:rFonts w:eastAsiaTheme="minorEastAsia"/>
          <w:bCs/>
          <w:lang w:eastAsia="zh-CN"/>
        </w:rPr>
        <w:t>NR_duplex_evo</w:t>
      </w:r>
      <w:proofErr w:type="spellEnd"/>
      <w:r w:rsidRPr="00266044">
        <w:rPr>
          <w:rFonts w:eastAsiaTheme="minorEastAsia"/>
          <w:bCs/>
          <w:lang w:eastAsia="zh-CN"/>
        </w:rPr>
        <w:tab/>
        <w:t>Samsung</w:t>
      </w:r>
    </w:p>
    <w:p w14:paraId="1436174C" w14:textId="2E8BDD50" w:rsidR="00A95853" w:rsidRPr="00266044" w:rsidRDefault="00266044" w:rsidP="00266044">
      <w:pPr>
        <w:tabs>
          <w:tab w:val="left" w:pos="567"/>
        </w:tabs>
        <w:overflowPunct/>
        <w:autoSpaceDE/>
        <w:autoSpaceDN/>
        <w:snapToGrid w:val="0"/>
        <w:spacing w:after="0"/>
        <w:textAlignment w:val="auto"/>
        <w:rPr>
          <w:rFonts w:eastAsiaTheme="minorEastAsia"/>
          <w:bCs/>
          <w:lang w:eastAsia="zh-CN"/>
        </w:rPr>
      </w:pPr>
      <w:r w:rsidRPr="00266044">
        <w:rPr>
          <w:rFonts w:eastAsiaTheme="minorEastAsia"/>
          <w:bCs/>
          <w:lang w:eastAsia="zh-CN"/>
        </w:rPr>
        <w:t>R4-2504964</w:t>
      </w:r>
      <w:r w:rsidRPr="00266044">
        <w:rPr>
          <w:rFonts w:eastAsiaTheme="minorEastAsia"/>
          <w:bCs/>
          <w:lang w:eastAsia="zh-CN"/>
        </w:rPr>
        <w:tab/>
        <w:t>Reply LS on L1 based UE-to-UE CLI measurement and reporting</w:t>
      </w:r>
      <w:r w:rsidRPr="00266044">
        <w:rPr>
          <w:rFonts w:eastAsiaTheme="minorEastAsia"/>
          <w:bCs/>
          <w:lang w:eastAsia="zh-CN"/>
        </w:rPr>
        <w:tab/>
        <w:t>Huawei</w:t>
      </w:r>
    </w:p>
    <w:p w14:paraId="0E1D99D3" w14:textId="258DB251" w:rsidR="00C41A84" w:rsidRDefault="00C41A84" w:rsidP="00C41A84">
      <w:pPr>
        <w:tabs>
          <w:tab w:val="left" w:pos="567"/>
        </w:tabs>
        <w:overflowPunct/>
        <w:autoSpaceDE/>
        <w:autoSpaceDN/>
        <w:snapToGrid w:val="0"/>
        <w:spacing w:after="0"/>
        <w:textAlignment w:val="auto"/>
        <w:rPr>
          <w:rFonts w:eastAsiaTheme="minorEastAsia"/>
          <w:b/>
          <w:lang w:eastAsia="zh-CN"/>
        </w:rPr>
      </w:pPr>
      <w:r w:rsidRPr="00E51316">
        <w:rPr>
          <w:rFonts w:eastAsiaTheme="minorEastAsia"/>
          <w:b/>
          <w:lang w:eastAsia="zh-CN"/>
        </w:rPr>
        <w:t>RAN4#11</w:t>
      </w:r>
      <w:r>
        <w:rPr>
          <w:rFonts w:eastAsiaTheme="minorEastAsia"/>
          <w:b/>
          <w:lang w:eastAsia="zh-CN"/>
        </w:rPr>
        <w:t>5</w:t>
      </w:r>
    </w:p>
    <w:p w14:paraId="5FA5A285"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R4-2505459</w:t>
      </w:r>
      <w:r w:rsidRPr="000E6232">
        <w:rPr>
          <w:rFonts w:eastAsiaTheme="minorEastAsia"/>
          <w:bCs/>
          <w:lang w:eastAsia="zh-CN"/>
        </w:rPr>
        <w:tab/>
        <w:t>Mitigating UE-to-UE Cross Link Interference (CLI)</w:t>
      </w:r>
      <w:r w:rsidRPr="000E6232">
        <w:rPr>
          <w:rFonts w:eastAsiaTheme="minorEastAsia"/>
          <w:bCs/>
          <w:lang w:eastAsia="zh-CN"/>
        </w:rPr>
        <w:tab/>
        <w:t>Charter Communications, Inc</w:t>
      </w:r>
    </w:p>
    <w:p w14:paraId="7058C2D2"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R4-2505468</w:t>
      </w:r>
      <w:r w:rsidRPr="000E6232">
        <w:rPr>
          <w:rFonts w:eastAsiaTheme="minorEastAsia"/>
          <w:bCs/>
          <w:lang w:eastAsia="zh-CN"/>
        </w:rPr>
        <w:tab/>
        <w:t>Discussion on existing Tx requirements for SBFD operation</w:t>
      </w:r>
      <w:r w:rsidRPr="000E6232">
        <w:rPr>
          <w:rFonts w:eastAsiaTheme="minorEastAsia"/>
          <w:bCs/>
          <w:lang w:eastAsia="zh-CN"/>
        </w:rPr>
        <w:tab/>
      </w:r>
      <w:proofErr w:type="spellStart"/>
      <w:r w:rsidRPr="000E6232">
        <w:rPr>
          <w:rFonts w:eastAsiaTheme="minorEastAsia"/>
          <w:bCs/>
          <w:lang w:eastAsia="zh-CN"/>
        </w:rPr>
        <w:t>Tejas</w:t>
      </w:r>
      <w:proofErr w:type="spellEnd"/>
      <w:r w:rsidRPr="000E6232">
        <w:rPr>
          <w:rFonts w:eastAsiaTheme="minorEastAsia"/>
          <w:bCs/>
          <w:lang w:eastAsia="zh-CN"/>
        </w:rPr>
        <w:t xml:space="preserve"> Network Limited</w:t>
      </w:r>
    </w:p>
    <w:p w14:paraId="1836F1D2"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R4-2505469</w:t>
      </w:r>
      <w:r w:rsidRPr="000E6232">
        <w:rPr>
          <w:rFonts w:eastAsiaTheme="minorEastAsia"/>
          <w:bCs/>
          <w:lang w:eastAsia="zh-CN"/>
        </w:rPr>
        <w:tab/>
        <w:t>Views on modification of existing Rx requirements for SBFD</w:t>
      </w:r>
      <w:r w:rsidRPr="000E6232">
        <w:rPr>
          <w:rFonts w:eastAsiaTheme="minorEastAsia"/>
          <w:bCs/>
          <w:lang w:eastAsia="zh-CN"/>
        </w:rPr>
        <w:tab/>
      </w:r>
      <w:proofErr w:type="spellStart"/>
      <w:r w:rsidRPr="000E6232">
        <w:rPr>
          <w:rFonts w:eastAsiaTheme="minorEastAsia"/>
          <w:bCs/>
          <w:lang w:eastAsia="zh-CN"/>
        </w:rPr>
        <w:t>Tejas</w:t>
      </w:r>
      <w:proofErr w:type="spellEnd"/>
      <w:r w:rsidRPr="000E6232">
        <w:rPr>
          <w:rFonts w:eastAsiaTheme="minorEastAsia"/>
          <w:bCs/>
          <w:lang w:eastAsia="zh-CN"/>
        </w:rPr>
        <w:t xml:space="preserve"> Network Limited</w:t>
      </w:r>
    </w:p>
    <w:p w14:paraId="0EE7BEC3"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R4-2505568</w:t>
      </w:r>
      <w:r w:rsidRPr="000E6232">
        <w:rPr>
          <w:rFonts w:eastAsiaTheme="minorEastAsia"/>
          <w:bCs/>
          <w:lang w:eastAsia="zh-CN"/>
        </w:rPr>
        <w:tab/>
        <w:t xml:space="preserve">Topic summary for [115][219] </w:t>
      </w:r>
      <w:proofErr w:type="spellStart"/>
      <w:r w:rsidRPr="000E6232">
        <w:rPr>
          <w:rFonts w:eastAsiaTheme="minorEastAsia"/>
          <w:bCs/>
          <w:lang w:eastAsia="zh-CN"/>
        </w:rPr>
        <w:t>NR_duplex_evo</w:t>
      </w:r>
      <w:proofErr w:type="spellEnd"/>
      <w:r w:rsidRPr="000E6232">
        <w:rPr>
          <w:rFonts w:eastAsiaTheme="minorEastAsia"/>
          <w:bCs/>
          <w:lang w:eastAsia="zh-CN"/>
        </w:rPr>
        <w:tab/>
        <w:t>Moderator (Huawei)</w:t>
      </w:r>
    </w:p>
    <w:p w14:paraId="6B8DFE87"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R4-2505589</w:t>
      </w:r>
      <w:r w:rsidRPr="000E6232">
        <w:rPr>
          <w:rFonts w:eastAsiaTheme="minorEastAsia"/>
          <w:bCs/>
          <w:lang w:eastAsia="zh-CN"/>
        </w:rPr>
        <w:tab/>
        <w:t>On general aspects for SBFD</w:t>
      </w:r>
      <w:r w:rsidRPr="000E6232">
        <w:rPr>
          <w:rFonts w:eastAsiaTheme="minorEastAsia"/>
          <w:bCs/>
          <w:lang w:eastAsia="zh-CN"/>
        </w:rPr>
        <w:tab/>
        <w:t xml:space="preserve">Huawei, </w:t>
      </w:r>
      <w:proofErr w:type="spellStart"/>
      <w:r w:rsidRPr="000E6232">
        <w:rPr>
          <w:rFonts w:eastAsiaTheme="minorEastAsia"/>
          <w:bCs/>
          <w:lang w:eastAsia="zh-CN"/>
        </w:rPr>
        <w:t>HiSilicon</w:t>
      </w:r>
      <w:proofErr w:type="spellEnd"/>
    </w:p>
    <w:p w14:paraId="416A6A05"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R4-2505590</w:t>
      </w:r>
      <w:r w:rsidRPr="000E6232">
        <w:rPr>
          <w:rFonts w:eastAsiaTheme="minorEastAsia"/>
          <w:bCs/>
          <w:lang w:eastAsia="zh-CN"/>
        </w:rPr>
        <w:tab/>
        <w:t>On potentially new requirements for SBFD</w:t>
      </w:r>
      <w:r w:rsidRPr="000E6232">
        <w:rPr>
          <w:rFonts w:eastAsiaTheme="minorEastAsia"/>
          <w:bCs/>
          <w:lang w:eastAsia="zh-CN"/>
        </w:rPr>
        <w:tab/>
        <w:t xml:space="preserve">Huawei, </w:t>
      </w:r>
      <w:proofErr w:type="spellStart"/>
      <w:r w:rsidRPr="000E6232">
        <w:rPr>
          <w:rFonts w:eastAsiaTheme="minorEastAsia"/>
          <w:bCs/>
          <w:lang w:eastAsia="zh-CN"/>
        </w:rPr>
        <w:t>HiSilicon</w:t>
      </w:r>
      <w:proofErr w:type="spellEnd"/>
    </w:p>
    <w:p w14:paraId="2A7207BA"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R4-2505591</w:t>
      </w:r>
      <w:r w:rsidRPr="000E6232">
        <w:rPr>
          <w:rFonts w:eastAsiaTheme="minorEastAsia"/>
          <w:bCs/>
          <w:lang w:eastAsia="zh-CN"/>
        </w:rPr>
        <w:tab/>
        <w:t>Overview on conformance testing for SBFD</w:t>
      </w:r>
      <w:r w:rsidRPr="000E6232">
        <w:rPr>
          <w:rFonts w:eastAsiaTheme="minorEastAsia"/>
          <w:bCs/>
          <w:lang w:eastAsia="zh-CN"/>
        </w:rPr>
        <w:tab/>
        <w:t xml:space="preserve">Huawei, </w:t>
      </w:r>
      <w:proofErr w:type="spellStart"/>
      <w:r w:rsidRPr="000E6232">
        <w:rPr>
          <w:rFonts w:eastAsiaTheme="minorEastAsia"/>
          <w:bCs/>
          <w:lang w:eastAsia="zh-CN"/>
        </w:rPr>
        <w:t>HiSilicon</w:t>
      </w:r>
      <w:proofErr w:type="spellEnd"/>
    </w:p>
    <w:p w14:paraId="739F301A"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R4-2505599</w:t>
      </w:r>
      <w:r w:rsidRPr="000E6232">
        <w:rPr>
          <w:rFonts w:eastAsiaTheme="minorEastAsia"/>
          <w:bCs/>
          <w:lang w:eastAsia="zh-CN"/>
        </w:rPr>
        <w:tab/>
        <w:t>Discussion on SBFD UE demodulation and CSI requirements</w:t>
      </w:r>
      <w:r w:rsidRPr="000E6232">
        <w:rPr>
          <w:rFonts w:eastAsiaTheme="minorEastAsia"/>
          <w:bCs/>
          <w:lang w:eastAsia="zh-CN"/>
        </w:rPr>
        <w:tab/>
        <w:t>MediaTek inc.</w:t>
      </w:r>
    </w:p>
    <w:p w14:paraId="3D0544DD"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R4-2505659</w:t>
      </w:r>
      <w:r w:rsidRPr="000E6232">
        <w:rPr>
          <w:rFonts w:eastAsiaTheme="minorEastAsia"/>
          <w:bCs/>
          <w:lang w:eastAsia="zh-CN"/>
        </w:rPr>
        <w:tab/>
        <w:t>On remaining RRM requirements for UE-to-UE CLI handling</w:t>
      </w:r>
      <w:r w:rsidRPr="000E6232">
        <w:rPr>
          <w:rFonts w:eastAsiaTheme="minorEastAsia"/>
          <w:bCs/>
          <w:lang w:eastAsia="zh-CN"/>
        </w:rPr>
        <w:tab/>
        <w:t>vivo</w:t>
      </w:r>
    </w:p>
    <w:p w14:paraId="0E2FB006"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R4-2505660</w:t>
      </w:r>
      <w:r w:rsidRPr="000E6232">
        <w:rPr>
          <w:rFonts w:eastAsiaTheme="minorEastAsia"/>
          <w:bCs/>
          <w:lang w:eastAsia="zh-CN"/>
        </w:rPr>
        <w:tab/>
        <w:t>On remaining RRM impacts for SBFD operation</w:t>
      </w:r>
      <w:r w:rsidRPr="000E6232">
        <w:rPr>
          <w:rFonts w:eastAsiaTheme="minorEastAsia"/>
          <w:bCs/>
          <w:lang w:eastAsia="zh-CN"/>
        </w:rPr>
        <w:tab/>
        <w:t>vivo</w:t>
      </w:r>
    </w:p>
    <w:p w14:paraId="56809292"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R4-2505671</w:t>
      </w:r>
      <w:r w:rsidRPr="000E6232">
        <w:rPr>
          <w:rFonts w:eastAsiaTheme="minorEastAsia"/>
          <w:bCs/>
          <w:lang w:eastAsia="zh-CN"/>
        </w:rPr>
        <w:tab/>
        <w:t>Draft CR on general for SBFD</w:t>
      </w:r>
      <w:r w:rsidRPr="000E6232">
        <w:rPr>
          <w:rFonts w:eastAsiaTheme="minorEastAsia"/>
          <w:bCs/>
          <w:lang w:eastAsia="zh-CN"/>
        </w:rPr>
        <w:tab/>
        <w:t>vivo</w:t>
      </w:r>
    </w:p>
    <w:p w14:paraId="1D83D451"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R4-2505699</w:t>
      </w:r>
      <w:r w:rsidRPr="000E6232">
        <w:rPr>
          <w:rFonts w:eastAsiaTheme="minorEastAsia"/>
          <w:bCs/>
          <w:lang w:eastAsia="zh-CN"/>
        </w:rPr>
        <w:tab/>
        <w:t>On RRM requirements for UE-to-UE CLI handling</w:t>
      </w:r>
      <w:r w:rsidRPr="000E6232">
        <w:rPr>
          <w:rFonts w:eastAsiaTheme="minorEastAsia"/>
          <w:bCs/>
          <w:lang w:eastAsia="zh-CN"/>
        </w:rPr>
        <w:tab/>
        <w:t>OPPO</w:t>
      </w:r>
    </w:p>
    <w:p w14:paraId="6574E2C4"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R4-2505700</w:t>
      </w:r>
      <w:r w:rsidRPr="000E6232">
        <w:rPr>
          <w:rFonts w:eastAsiaTheme="minorEastAsia"/>
          <w:bCs/>
          <w:lang w:eastAsia="zh-CN"/>
        </w:rPr>
        <w:tab/>
        <w:t>On RRM impacts for SBFD operation</w:t>
      </w:r>
      <w:r w:rsidRPr="000E6232">
        <w:rPr>
          <w:rFonts w:eastAsiaTheme="minorEastAsia"/>
          <w:bCs/>
          <w:lang w:eastAsia="zh-CN"/>
        </w:rPr>
        <w:tab/>
        <w:t>OPPO</w:t>
      </w:r>
    </w:p>
    <w:p w14:paraId="502C7403"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R4-2505701</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on requirements of CSI-RS based L1-RSRP Reporting with SBFD</w:t>
      </w:r>
      <w:r w:rsidRPr="000E6232">
        <w:rPr>
          <w:rFonts w:eastAsiaTheme="minorEastAsia"/>
          <w:bCs/>
          <w:lang w:eastAsia="zh-CN"/>
        </w:rPr>
        <w:tab/>
        <w:t>OPPO</w:t>
      </w:r>
    </w:p>
    <w:p w14:paraId="546B65C3"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R4-2505818</w:t>
      </w:r>
      <w:r w:rsidRPr="000E6232">
        <w:rPr>
          <w:rFonts w:eastAsiaTheme="minorEastAsia"/>
          <w:bCs/>
          <w:lang w:eastAsia="zh-CN"/>
        </w:rPr>
        <w:tab/>
        <w:t>Views on L1 CLI measurement requirements</w:t>
      </w:r>
      <w:r w:rsidRPr="000E6232">
        <w:rPr>
          <w:rFonts w:eastAsiaTheme="minorEastAsia"/>
          <w:bCs/>
          <w:lang w:eastAsia="zh-CN"/>
        </w:rPr>
        <w:tab/>
        <w:t>Samsung</w:t>
      </w:r>
    </w:p>
    <w:p w14:paraId="372BDF67"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R4-2505819</w:t>
      </w:r>
      <w:r w:rsidRPr="000E6232">
        <w:rPr>
          <w:rFonts w:eastAsiaTheme="minorEastAsia"/>
          <w:bCs/>
          <w:lang w:eastAsia="zh-CN"/>
        </w:rPr>
        <w:tab/>
        <w:t>Views on RRM requirements for Rel-19 SBFD operation</w:t>
      </w:r>
      <w:r w:rsidRPr="000E6232">
        <w:rPr>
          <w:rFonts w:eastAsiaTheme="minorEastAsia"/>
          <w:bCs/>
          <w:lang w:eastAsia="zh-CN"/>
        </w:rPr>
        <w:tab/>
        <w:t>Samsung</w:t>
      </w:r>
    </w:p>
    <w:p w14:paraId="29264C09"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R4-2505820</w:t>
      </w:r>
      <w:r w:rsidRPr="000E6232">
        <w:rPr>
          <w:rFonts w:eastAsiaTheme="minorEastAsia"/>
          <w:bCs/>
          <w:lang w:eastAsia="zh-CN"/>
        </w:rPr>
        <w:tab/>
        <w:t>Draft CR on general L1-CLI-RSSI measurements</w:t>
      </w:r>
      <w:r w:rsidRPr="000E6232">
        <w:rPr>
          <w:rFonts w:eastAsiaTheme="minorEastAsia"/>
          <w:bCs/>
          <w:lang w:eastAsia="zh-CN"/>
        </w:rPr>
        <w:tab/>
        <w:t>Samsung</w:t>
      </w:r>
    </w:p>
    <w:p w14:paraId="3D3FB209"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R4-2505821</w:t>
      </w:r>
      <w:r w:rsidRPr="000E6232">
        <w:rPr>
          <w:rFonts w:eastAsiaTheme="minorEastAsia"/>
          <w:bCs/>
          <w:lang w:eastAsia="zh-CN"/>
        </w:rPr>
        <w:tab/>
        <w:t>Discussion on RRM performance requirements of Rel-19 SBFD</w:t>
      </w:r>
      <w:r w:rsidRPr="000E6232">
        <w:rPr>
          <w:rFonts w:eastAsiaTheme="minorEastAsia"/>
          <w:bCs/>
          <w:lang w:eastAsia="zh-CN"/>
        </w:rPr>
        <w:tab/>
        <w:t>Samsung</w:t>
      </w:r>
    </w:p>
    <w:p w14:paraId="4F9DE906"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R4-2505887</w:t>
      </w:r>
      <w:r w:rsidRPr="000E6232">
        <w:rPr>
          <w:rFonts w:eastAsiaTheme="minorEastAsia"/>
          <w:bCs/>
          <w:lang w:eastAsia="zh-CN"/>
        </w:rPr>
        <w:tab/>
        <w:t>On UE RRM requirements for UE-to-UE CLI handling</w:t>
      </w:r>
      <w:r w:rsidRPr="000E6232">
        <w:rPr>
          <w:rFonts w:eastAsiaTheme="minorEastAsia"/>
          <w:bCs/>
          <w:lang w:eastAsia="zh-CN"/>
        </w:rPr>
        <w:tab/>
        <w:t>Apple</w:t>
      </w:r>
    </w:p>
    <w:p w14:paraId="78015847"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R4-2505888</w:t>
      </w:r>
      <w:r w:rsidRPr="000E6232">
        <w:rPr>
          <w:rFonts w:eastAsiaTheme="minorEastAsia"/>
          <w:bCs/>
          <w:lang w:eastAsia="zh-CN"/>
        </w:rPr>
        <w:tab/>
        <w:t>CR on Measurement gap and Active BWP switch delay for SBFD</w:t>
      </w:r>
      <w:r w:rsidRPr="000E6232">
        <w:rPr>
          <w:rFonts w:eastAsiaTheme="minorEastAsia"/>
          <w:bCs/>
          <w:lang w:eastAsia="zh-CN"/>
        </w:rPr>
        <w:tab/>
        <w:t>Apple</w:t>
      </w:r>
    </w:p>
    <w:p w14:paraId="66A49879"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R4-2505976</w:t>
      </w:r>
      <w:r w:rsidRPr="000E6232">
        <w:rPr>
          <w:rFonts w:eastAsiaTheme="minorEastAsia"/>
          <w:bCs/>
          <w:lang w:eastAsia="zh-CN"/>
        </w:rPr>
        <w:tab/>
        <w:t>View on demodulation requirement for SBFD</w:t>
      </w:r>
      <w:r w:rsidRPr="000E6232">
        <w:rPr>
          <w:rFonts w:eastAsiaTheme="minorEastAsia"/>
          <w:bCs/>
          <w:lang w:eastAsia="zh-CN"/>
        </w:rPr>
        <w:tab/>
        <w:t>Samsung</w:t>
      </w:r>
    </w:p>
    <w:p w14:paraId="537A3D63"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R4-2505988</w:t>
      </w:r>
      <w:r w:rsidRPr="000E6232">
        <w:rPr>
          <w:rFonts w:eastAsiaTheme="minorEastAsia"/>
          <w:bCs/>
          <w:lang w:eastAsia="zh-CN"/>
        </w:rPr>
        <w:tab/>
        <w:t>Discussion on UE to UE CLI handling</w:t>
      </w:r>
      <w:r w:rsidRPr="000E6232">
        <w:rPr>
          <w:rFonts w:eastAsiaTheme="minorEastAsia"/>
          <w:bCs/>
          <w:lang w:eastAsia="zh-CN"/>
        </w:rPr>
        <w:tab/>
        <w:t>CATT</w:t>
      </w:r>
    </w:p>
    <w:p w14:paraId="1391DA3B"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R4-2505989</w:t>
      </w:r>
      <w:r w:rsidRPr="000E6232">
        <w:rPr>
          <w:rFonts w:eastAsiaTheme="minorEastAsia"/>
          <w:bCs/>
          <w:lang w:eastAsia="zh-CN"/>
        </w:rPr>
        <w:tab/>
        <w:t>Discussion on impacts of SBFD on RRM requirements</w:t>
      </w:r>
      <w:r w:rsidRPr="000E6232">
        <w:rPr>
          <w:rFonts w:eastAsiaTheme="minorEastAsia"/>
          <w:bCs/>
          <w:lang w:eastAsia="zh-CN"/>
        </w:rPr>
        <w:tab/>
        <w:t>CATT</w:t>
      </w:r>
    </w:p>
    <w:p w14:paraId="5D6DC60D"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R4-2505990</w:t>
      </w:r>
      <w:r w:rsidRPr="000E6232">
        <w:rPr>
          <w:rFonts w:eastAsiaTheme="minorEastAsia"/>
          <w:bCs/>
          <w:lang w:eastAsia="zh-CN"/>
        </w:rPr>
        <w:tab/>
        <w:t>Discussion on SBFD RRM performance requirements</w:t>
      </w:r>
      <w:r w:rsidRPr="000E6232">
        <w:rPr>
          <w:rFonts w:eastAsiaTheme="minorEastAsia"/>
          <w:bCs/>
          <w:lang w:eastAsia="zh-CN"/>
        </w:rPr>
        <w:tab/>
        <w:t>CATT</w:t>
      </w:r>
    </w:p>
    <w:p w14:paraId="5753B88A"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R4-2505991</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to update CSI-RS based BFD evaluation period due to impact of SBFD operation</w:t>
      </w:r>
      <w:r w:rsidRPr="000E6232">
        <w:rPr>
          <w:rFonts w:eastAsiaTheme="minorEastAsia"/>
          <w:bCs/>
          <w:lang w:eastAsia="zh-CN"/>
        </w:rPr>
        <w:tab/>
        <w:t>CATT</w:t>
      </w:r>
    </w:p>
    <w:p w14:paraId="41DB5B7A"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R4-2506006</w:t>
      </w:r>
      <w:r w:rsidRPr="000E6232">
        <w:rPr>
          <w:rFonts w:eastAsiaTheme="minorEastAsia"/>
          <w:bCs/>
          <w:lang w:eastAsia="zh-CN"/>
        </w:rPr>
        <w:tab/>
        <w:t>Discussion on SBFD general issues</w:t>
      </w:r>
      <w:r w:rsidRPr="000E6232">
        <w:rPr>
          <w:rFonts w:eastAsiaTheme="minorEastAsia"/>
          <w:bCs/>
          <w:lang w:eastAsia="zh-CN"/>
        </w:rPr>
        <w:tab/>
        <w:t>CATT</w:t>
      </w:r>
    </w:p>
    <w:p w14:paraId="17512CE4"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R4-2506007</w:t>
      </w:r>
      <w:r w:rsidRPr="000E6232">
        <w:rPr>
          <w:rFonts w:eastAsiaTheme="minorEastAsia"/>
          <w:bCs/>
          <w:lang w:eastAsia="zh-CN"/>
        </w:rPr>
        <w:tab/>
        <w:t>Discussion on modification of existing Tx requirements for SBFD operation</w:t>
      </w:r>
      <w:r w:rsidRPr="000E6232">
        <w:rPr>
          <w:rFonts w:eastAsiaTheme="minorEastAsia"/>
          <w:bCs/>
          <w:lang w:eastAsia="zh-CN"/>
        </w:rPr>
        <w:tab/>
        <w:t>CATT</w:t>
      </w:r>
    </w:p>
    <w:p w14:paraId="2033EAF1"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R4-2506008</w:t>
      </w:r>
      <w:r w:rsidRPr="000E6232">
        <w:rPr>
          <w:rFonts w:eastAsiaTheme="minorEastAsia"/>
          <w:bCs/>
          <w:lang w:eastAsia="zh-CN"/>
        </w:rPr>
        <w:tab/>
        <w:t>Discussion on modification of existing Rx requirements for SBFD operation</w:t>
      </w:r>
      <w:r w:rsidRPr="000E6232">
        <w:rPr>
          <w:rFonts w:eastAsiaTheme="minorEastAsia"/>
          <w:bCs/>
          <w:lang w:eastAsia="zh-CN"/>
        </w:rPr>
        <w:tab/>
        <w:t>CATT</w:t>
      </w:r>
    </w:p>
    <w:p w14:paraId="02C8D74D"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R4-2506009</w:t>
      </w:r>
      <w:r w:rsidRPr="000E6232">
        <w:rPr>
          <w:rFonts w:eastAsiaTheme="minorEastAsia"/>
          <w:bCs/>
          <w:lang w:eastAsia="zh-CN"/>
        </w:rPr>
        <w:tab/>
        <w:t>Discussion on potentially new requirements for SBFD operation</w:t>
      </w:r>
      <w:r w:rsidRPr="000E6232">
        <w:rPr>
          <w:rFonts w:eastAsiaTheme="minorEastAsia"/>
          <w:bCs/>
          <w:lang w:eastAsia="zh-CN"/>
        </w:rPr>
        <w:tab/>
        <w:t>CATT</w:t>
      </w:r>
    </w:p>
    <w:p w14:paraId="6DF85DD7"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R4-2506010</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for TS 38.104 to introduce conducted out-of-band blocking for SBFD</w:t>
      </w:r>
      <w:r w:rsidRPr="000E6232">
        <w:rPr>
          <w:rFonts w:eastAsiaTheme="minorEastAsia"/>
          <w:bCs/>
          <w:lang w:eastAsia="zh-CN"/>
        </w:rPr>
        <w:tab/>
        <w:t>CATT</w:t>
      </w:r>
    </w:p>
    <w:p w14:paraId="6C34FC23"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R4-2506011</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for TS 38.104 to introduce OTA out-of-band blocking for SBFD</w:t>
      </w:r>
      <w:r w:rsidRPr="000E6232">
        <w:rPr>
          <w:rFonts w:eastAsiaTheme="minorEastAsia"/>
          <w:bCs/>
          <w:lang w:eastAsia="zh-CN"/>
        </w:rPr>
        <w:tab/>
        <w:t>CATT</w:t>
      </w:r>
    </w:p>
    <w:p w14:paraId="47B9C55F"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R4-2506047</w:t>
      </w:r>
      <w:r w:rsidRPr="000E6232">
        <w:rPr>
          <w:rFonts w:eastAsiaTheme="minorEastAsia"/>
          <w:bCs/>
          <w:lang w:eastAsia="zh-CN"/>
        </w:rPr>
        <w:tab/>
        <w:t>Discussion on updating duty cycle evaluation with the introduction of SBFD</w:t>
      </w:r>
      <w:r w:rsidRPr="000E6232">
        <w:rPr>
          <w:rFonts w:eastAsiaTheme="minorEastAsia"/>
          <w:bCs/>
          <w:lang w:eastAsia="zh-CN"/>
        </w:rPr>
        <w:tab/>
        <w:t>CATT</w:t>
      </w:r>
    </w:p>
    <w:p w14:paraId="3CD5B4B0"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R4-2506048</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to TS 38.101-1 on updating duty cycle evaluation with the introduction of SBFD</w:t>
      </w:r>
      <w:r w:rsidRPr="000E6232">
        <w:rPr>
          <w:rFonts w:eastAsiaTheme="minorEastAsia"/>
          <w:bCs/>
          <w:lang w:eastAsia="zh-CN"/>
        </w:rPr>
        <w:tab/>
        <w:t>CATT</w:t>
      </w:r>
    </w:p>
    <w:p w14:paraId="6D81A258"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R4-2506208</w:t>
      </w:r>
      <w:r w:rsidRPr="000E6232">
        <w:rPr>
          <w:rFonts w:eastAsiaTheme="minorEastAsia"/>
          <w:bCs/>
          <w:lang w:eastAsia="zh-CN"/>
        </w:rPr>
        <w:tab/>
        <w:t>RRM requirements for UE-to-UE CLI handling</w:t>
      </w:r>
      <w:r w:rsidRPr="000E6232">
        <w:rPr>
          <w:rFonts w:eastAsiaTheme="minorEastAsia"/>
          <w:bCs/>
          <w:lang w:eastAsia="zh-CN"/>
        </w:rPr>
        <w:tab/>
        <w:t>Nokia, Nokia Shanghai Bell</w:t>
      </w:r>
    </w:p>
    <w:p w14:paraId="213E0514"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lastRenderedPageBreak/>
        <w:t>R4-2506209</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on L1 CLI measurement</w:t>
      </w:r>
      <w:r w:rsidRPr="000E6232">
        <w:rPr>
          <w:rFonts w:eastAsiaTheme="minorEastAsia"/>
          <w:bCs/>
          <w:lang w:eastAsia="zh-CN"/>
        </w:rPr>
        <w:tab/>
        <w:t>Nokia, Nokia Shanghai Bell</w:t>
      </w:r>
    </w:p>
    <w:p w14:paraId="63559486"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R4-2506210</w:t>
      </w:r>
      <w:r w:rsidRPr="000E6232">
        <w:rPr>
          <w:rFonts w:eastAsiaTheme="minorEastAsia"/>
          <w:bCs/>
          <w:lang w:eastAsia="zh-CN"/>
        </w:rPr>
        <w:tab/>
        <w:t>RRM requirements for SBFD operation</w:t>
      </w:r>
      <w:r w:rsidRPr="000E6232">
        <w:rPr>
          <w:rFonts w:eastAsiaTheme="minorEastAsia"/>
          <w:bCs/>
          <w:lang w:eastAsia="zh-CN"/>
        </w:rPr>
        <w:tab/>
        <w:t>Nokia, Nokia Shanghai Bell</w:t>
      </w:r>
    </w:p>
    <w:p w14:paraId="652FC4B9"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R4-2506211</w:t>
      </w:r>
      <w:r w:rsidRPr="000E6232">
        <w:rPr>
          <w:rFonts w:eastAsiaTheme="minorEastAsia"/>
          <w:bCs/>
          <w:lang w:eastAsia="zh-CN"/>
        </w:rPr>
        <w:tab/>
        <w:t>RRM performance requirements for SBFD operation</w:t>
      </w:r>
      <w:r w:rsidRPr="000E6232">
        <w:rPr>
          <w:rFonts w:eastAsiaTheme="minorEastAsia"/>
          <w:bCs/>
          <w:lang w:eastAsia="zh-CN"/>
        </w:rPr>
        <w:tab/>
        <w:t>Nokia, Nokia Shanghai Bell</w:t>
      </w:r>
    </w:p>
    <w:p w14:paraId="749AEA8F"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R4-2506212</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on L1 CLI performance requirements</w:t>
      </w:r>
      <w:r w:rsidRPr="000E6232">
        <w:rPr>
          <w:rFonts w:eastAsiaTheme="minorEastAsia"/>
          <w:bCs/>
          <w:lang w:eastAsia="zh-CN"/>
        </w:rPr>
        <w:tab/>
        <w:t>Nokia, Nokia Shanghai Bell</w:t>
      </w:r>
    </w:p>
    <w:p w14:paraId="76256BBA"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R4-2506213</w:t>
      </w:r>
      <w:r w:rsidRPr="000E6232">
        <w:rPr>
          <w:rFonts w:eastAsiaTheme="minorEastAsia"/>
          <w:bCs/>
          <w:lang w:eastAsia="zh-CN"/>
        </w:rPr>
        <w:tab/>
        <w:t>Simulation result for L1-CLI-SRS-RSRP measurement</w:t>
      </w:r>
      <w:r w:rsidRPr="000E6232">
        <w:rPr>
          <w:rFonts w:eastAsiaTheme="minorEastAsia"/>
          <w:bCs/>
          <w:lang w:eastAsia="zh-CN"/>
        </w:rPr>
        <w:tab/>
        <w:t>Nokia, Nokia Shanghai Bell</w:t>
      </w:r>
    </w:p>
    <w:p w14:paraId="14A2C179"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R4-2506300</w:t>
      </w:r>
      <w:r w:rsidRPr="000E6232">
        <w:rPr>
          <w:rFonts w:eastAsiaTheme="minorEastAsia"/>
          <w:bCs/>
          <w:lang w:eastAsia="zh-CN"/>
        </w:rPr>
        <w:tab/>
        <w:t>Discussion on RRM impacts of UE-to-UE CLI handling</w:t>
      </w:r>
      <w:r w:rsidRPr="000E6232">
        <w:rPr>
          <w:rFonts w:eastAsiaTheme="minorEastAsia"/>
          <w:bCs/>
          <w:lang w:eastAsia="zh-CN"/>
        </w:rPr>
        <w:tab/>
        <w:t>LG Electronics Inc.</w:t>
      </w:r>
    </w:p>
    <w:p w14:paraId="42E4FF05"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R4-2506301</w:t>
      </w:r>
      <w:r w:rsidRPr="000E6232">
        <w:rPr>
          <w:rFonts w:eastAsiaTheme="minorEastAsia"/>
          <w:bCs/>
          <w:lang w:eastAsia="zh-CN"/>
        </w:rPr>
        <w:tab/>
        <w:t>Discussion on RRM impacts of SBFD operation</w:t>
      </w:r>
      <w:r w:rsidRPr="000E6232">
        <w:rPr>
          <w:rFonts w:eastAsiaTheme="minorEastAsia"/>
          <w:bCs/>
          <w:lang w:eastAsia="zh-CN"/>
        </w:rPr>
        <w:tab/>
        <w:t>LG Electronics Inc.</w:t>
      </w:r>
    </w:p>
    <w:p w14:paraId="66184844"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R4-2506302</w:t>
      </w:r>
      <w:r w:rsidRPr="000E6232">
        <w:rPr>
          <w:rFonts w:eastAsiaTheme="minorEastAsia"/>
          <w:bCs/>
          <w:lang w:eastAsia="zh-CN"/>
        </w:rPr>
        <w:tab/>
        <w:t>Draft CR for L1-SRS-RSRP measurement period</w:t>
      </w:r>
      <w:r w:rsidRPr="000E6232">
        <w:rPr>
          <w:rFonts w:eastAsiaTheme="minorEastAsia"/>
          <w:bCs/>
          <w:lang w:eastAsia="zh-CN"/>
        </w:rPr>
        <w:tab/>
        <w:t>LG Electronics Inc.</w:t>
      </w:r>
    </w:p>
    <w:p w14:paraId="4C9956A8"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R4-2506336</w:t>
      </w:r>
      <w:r w:rsidRPr="000E6232">
        <w:rPr>
          <w:rFonts w:eastAsiaTheme="minorEastAsia"/>
          <w:bCs/>
          <w:lang w:eastAsia="zh-CN"/>
        </w:rPr>
        <w:tab/>
        <w:t>Discussion on RRM requirements for UE-to-UE CLI handling for evolution of NR duplex operation</w:t>
      </w:r>
      <w:r w:rsidRPr="000E6232">
        <w:rPr>
          <w:rFonts w:eastAsiaTheme="minorEastAsia"/>
          <w:bCs/>
          <w:lang w:eastAsia="zh-CN"/>
        </w:rPr>
        <w:tab/>
        <w:t>China Telecom</w:t>
      </w:r>
    </w:p>
    <w:p w14:paraId="319E51D6"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R4-2506337</w:t>
      </w:r>
      <w:r w:rsidRPr="000E6232">
        <w:rPr>
          <w:rFonts w:eastAsiaTheme="minorEastAsia"/>
          <w:bCs/>
          <w:lang w:eastAsia="zh-CN"/>
        </w:rPr>
        <w:tab/>
        <w:t>Discussion on RRM impacts for SBFD operation for evolution of NR duplex operation</w:t>
      </w:r>
      <w:r w:rsidRPr="000E6232">
        <w:rPr>
          <w:rFonts w:eastAsiaTheme="minorEastAsia"/>
          <w:bCs/>
          <w:lang w:eastAsia="zh-CN"/>
        </w:rPr>
        <w:tab/>
        <w:t>China Telecom</w:t>
      </w:r>
    </w:p>
    <w:p w14:paraId="21B63A50"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R4-2506338</w:t>
      </w:r>
      <w:r w:rsidRPr="000E6232">
        <w:rPr>
          <w:rFonts w:eastAsiaTheme="minorEastAsia"/>
          <w:bCs/>
          <w:lang w:eastAsia="zh-CN"/>
        </w:rPr>
        <w:tab/>
        <w:t>Draft CR on CSI-RS based CBD evaluation period requirements with SBFD</w:t>
      </w:r>
      <w:r w:rsidRPr="000E6232">
        <w:rPr>
          <w:rFonts w:eastAsiaTheme="minorEastAsia"/>
          <w:bCs/>
          <w:lang w:eastAsia="zh-CN"/>
        </w:rPr>
        <w:tab/>
        <w:t>China Telecom</w:t>
      </w:r>
    </w:p>
    <w:p w14:paraId="66E7D20C"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R4-2506339</w:t>
      </w:r>
      <w:r w:rsidRPr="000E6232">
        <w:rPr>
          <w:rFonts w:eastAsiaTheme="minorEastAsia"/>
          <w:bCs/>
          <w:lang w:eastAsia="zh-CN"/>
        </w:rPr>
        <w:tab/>
        <w:t>Discussion on RRM performance requirements for evolution of NR duplex operation</w:t>
      </w:r>
      <w:r w:rsidRPr="000E6232">
        <w:rPr>
          <w:rFonts w:eastAsiaTheme="minorEastAsia"/>
          <w:bCs/>
          <w:lang w:eastAsia="zh-CN"/>
        </w:rPr>
        <w:tab/>
        <w:t>China Telecom</w:t>
      </w:r>
    </w:p>
    <w:p w14:paraId="6671FF08"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R4-2506372</w:t>
      </w:r>
      <w:r w:rsidRPr="000E6232">
        <w:rPr>
          <w:rFonts w:eastAsiaTheme="minorEastAsia"/>
          <w:bCs/>
          <w:lang w:eastAsia="zh-CN"/>
        </w:rPr>
        <w:tab/>
        <w:t>Discussion on SBFD general part</w:t>
      </w:r>
      <w:r w:rsidRPr="000E6232">
        <w:rPr>
          <w:rFonts w:eastAsiaTheme="minorEastAsia"/>
          <w:bCs/>
          <w:lang w:eastAsia="zh-CN"/>
        </w:rPr>
        <w:tab/>
        <w:t>CMCC</w:t>
      </w:r>
    </w:p>
    <w:p w14:paraId="3E51CC98"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R4-2506373</w:t>
      </w:r>
      <w:r w:rsidRPr="000E6232">
        <w:rPr>
          <w:rFonts w:eastAsiaTheme="minorEastAsia"/>
          <w:bCs/>
          <w:lang w:eastAsia="zh-CN"/>
        </w:rPr>
        <w:tab/>
        <w:t>Discussion on existing Tx requirements for SBFD</w:t>
      </w:r>
      <w:r w:rsidRPr="000E6232">
        <w:rPr>
          <w:rFonts w:eastAsiaTheme="minorEastAsia"/>
          <w:bCs/>
          <w:lang w:eastAsia="zh-CN"/>
        </w:rPr>
        <w:tab/>
        <w:t>CMCC</w:t>
      </w:r>
    </w:p>
    <w:p w14:paraId="6322B244"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R4-2506374</w:t>
      </w:r>
      <w:r w:rsidRPr="000E6232">
        <w:rPr>
          <w:rFonts w:eastAsiaTheme="minorEastAsia"/>
          <w:bCs/>
          <w:lang w:eastAsia="zh-CN"/>
        </w:rPr>
        <w:tab/>
        <w:t>Discussion on existing Rx requirements for SBFD</w:t>
      </w:r>
      <w:r w:rsidRPr="000E6232">
        <w:rPr>
          <w:rFonts w:eastAsiaTheme="minorEastAsia"/>
          <w:bCs/>
          <w:lang w:eastAsia="zh-CN"/>
        </w:rPr>
        <w:tab/>
        <w:t>CMCC</w:t>
      </w:r>
    </w:p>
    <w:p w14:paraId="451DCCBE"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R4-2506375</w:t>
      </w:r>
      <w:r w:rsidRPr="000E6232">
        <w:rPr>
          <w:rFonts w:eastAsiaTheme="minorEastAsia"/>
          <w:bCs/>
          <w:lang w:eastAsia="zh-CN"/>
        </w:rPr>
        <w:tab/>
        <w:t>Draft CR for TS 38.104 to add unwanted emissions for SBFD</w:t>
      </w:r>
      <w:r w:rsidRPr="000E6232">
        <w:rPr>
          <w:rFonts w:eastAsiaTheme="minorEastAsia"/>
          <w:bCs/>
          <w:lang w:eastAsia="zh-CN"/>
        </w:rPr>
        <w:tab/>
        <w:t>CMCC</w:t>
      </w:r>
    </w:p>
    <w:p w14:paraId="23448066"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R4-2506530</w:t>
      </w:r>
      <w:r w:rsidRPr="000E6232">
        <w:rPr>
          <w:rFonts w:eastAsiaTheme="minorEastAsia"/>
          <w:bCs/>
          <w:lang w:eastAsia="zh-CN"/>
        </w:rPr>
        <w:tab/>
        <w:t>Views on general aspects for SBFD</w:t>
      </w:r>
      <w:r w:rsidRPr="000E6232">
        <w:rPr>
          <w:rFonts w:eastAsiaTheme="minorEastAsia"/>
          <w:bCs/>
          <w:lang w:eastAsia="zh-CN"/>
        </w:rPr>
        <w:tab/>
        <w:t>Qualcomm Germany</w:t>
      </w:r>
    </w:p>
    <w:p w14:paraId="15FE87B3"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R4-2506531</w:t>
      </w:r>
      <w:r w:rsidRPr="000E6232">
        <w:rPr>
          <w:rFonts w:eastAsiaTheme="minorEastAsia"/>
          <w:bCs/>
          <w:lang w:eastAsia="zh-CN"/>
        </w:rPr>
        <w:tab/>
        <w:t>Views on UE and BS demodulation requirements for SBFD</w:t>
      </w:r>
      <w:r w:rsidRPr="000E6232">
        <w:rPr>
          <w:rFonts w:eastAsiaTheme="minorEastAsia"/>
          <w:bCs/>
          <w:lang w:eastAsia="zh-CN"/>
        </w:rPr>
        <w:tab/>
        <w:t>Qualcomm Germany</w:t>
      </w:r>
    </w:p>
    <w:p w14:paraId="60A88BCF"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R4-2506532</w:t>
      </w:r>
      <w:r w:rsidRPr="000E6232">
        <w:rPr>
          <w:rFonts w:eastAsiaTheme="minorEastAsia"/>
          <w:bCs/>
          <w:lang w:eastAsia="zh-CN"/>
        </w:rPr>
        <w:tab/>
        <w:t>Draft CR to 38.104 for introduction of receiver spurious and intermodulation requirements</w:t>
      </w:r>
      <w:r w:rsidRPr="000E6232">
        <w:rPr>
          <w:rFonts w:eastAsiaTheme="minorEastAsia"/>
          <w:bCs/>
          <w:lang w:eastAsia="zh-CN"/>
        </w:rPr>
        <w:tab/>
        <w:t>Qualcomm Germany</w:t>
      </w:r>
    </w:p>
    <w:p w14:paraId="3D085D5D"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R4-2506594</w:t>
      </w:r>
      <w:r w:rsidRPr="000E6232">
        <w:rPr>
          <w:rFonts w:eastAsiaTheme="minorEastAsia"/>
          <w:bCs/>
          <w:lang w:eastAsia="zh-CN"/>
        </w:rPr>
        <w:tab/>
        <w:t>Discussion on RRM impacts for SBFD operation</w:t>
      </w:r>
      <w:r w:rsidRPr="000E6232">
        <w:rPr>
          <w:rFonts w:eastAsiaTheme="minorEastAsia"/>
          <w:bCs/>
          <w:lang w:eastAsia="zh-CN"/>
        </w:rPr>
        <w:tab/>
        <w:t>CMCC</w:t>
      </w:r>
    </w:p>
    <w:p w14:paraId="04F29879"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R4-2506595</w:t>
      </w:r>
      <w:r w:rsidRPr="000E6232">
        <w:rPr>
          <w:rFonts w:eastAsiaTheme="minorEastAsia"/>
          <w:bCs/>
          <w:lang w:eastAsia="zh-CN"/>
        </w:rPr>
        <w:tab/>
        <w:t>Discussion on RRM requirements for UE-to-UE CLI handling</w:t>
      </w:r>
      <w:r w:rsidRPr="000E6232">
        <w:rPr>
          <w:rFonts w:eastAsiaTheme="minorEastAsia"/>
          <w:bCs/>
          <w:lang w:eastAsia="zh-CN"/>
        </w:rPr>
        <w:tab/>
        <w:t>CMCC</w:t>
      </w:r>
    </w:p>
    <w:p w14:paraId="69D00BB5"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R4-2506596</w:t>
      </w:r>
      <w:r w:rsidRPr="000E6232">
        <w:rPr>
          <w:rFonts w:eastAsiaTheme="minorEastAsia"/>
          <w:bCs/>
          <w:lang w:eastAsia="zh-CN"/>
        </w:rPr>
        <w:tab/>
        <w:t>Discussion on RRM performance requirements for SBFD</w:t>
      </w:r>
      <w:r w:rsidRPr="000E6232">
        <w:rPr>
          <w:rFonts w:eastAsiaTheme="minorEastAsia"/>
          <w:bCs/>
          <w:lang w:eastAsia="zh-CN"/>
        </w:rPr>
        <w:tab/>
        <w:t>CMCC</w:t>
      </w:r>
    </w:p>
    <w:p w14:paraId="6D5E0FF8"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R4-2506616</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on measurement period for L1-SRS-RSRP measurement</w:t>
      </w:r>
      <w:r w:rsidRPr="000E6232">
        <w:rPr>
          <w:rFonts w:eastAsiaTheme="minorEastAsia"/>
          <w:bCs/>
          <w:lang w:eastAsia="zh-CN"/>
        </w:rPr>
        <w:tab/>
        <w:t>CMCC</w:t>
      </w:r>
    </w:p>
    <w:p w14:paraId="4C97888A"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R4-2506666</w:t>
      </w:r>
      <w:r w:rsidRPr="000E6232">
        <w:rPr>
          <w:rFonts w:eastAsiaTheme="minorEastAsia"/>
          <w:bCs/>
          <w:lang w:eastAsia="zh-CN"/>
        </w:rPr>
        <w:tab/>
      </w:r>
      <w:proofErr w:type="spellStart"/>
      <w:r w:rsidRPr="000E6232">
        <w:rPr>
          <w:rFonts w:eastAsiaTheme="minorEastAsia"/>
          <w:bCs/>
          <w:lang w:eastAsia="zh-CN"/>
        </w:rPr>
        <w:t>Dicussion</w:t>
      </w:r>
      <w:proofErr w:type="spellEnd"/>
      <w:r w:rsidRPr="000E6232">
        <w:rPr>
          <w:rFonts w:eastAsiaTheme="minorEastAsia"/>
          <w:bCs/>
          <w:lang w:eastAsia="zh-CN"/>
        </w:rPr>
        <w:t xml:space="preserve"> on RRM requirements for UE-to-UE CLI handling</w:t>
      </w:r>
      <w:r w:rsidRPr="000E6232">
        <w:rPr>
          <w:rFonts w:eastAsiaTheme="minorEastAsia"/>
          <w:bCs/>
          <w:lang w:eastAsia="zh-CN"/>
        </w:rPr>
        <w:tab/>
        <w:t>Ericsson</w:t>
      </w:r>
    </w:p>
    <w:p w14:paraId="6C5E0241"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R4-2506667</w:t>
      </w:r>
      <w:r w:rsidRPr="000E6232">
        <w:rPr>
          <w:rFonts w:eastAsiaTheme="minorEastAsia"/>
          <w:bCs/>
          <w:lang w:eastAsia="zh-CN"/>
        </w:rPr>
        <w:tab/>
        <w:t>Discussion on RRM impacts for SBFD operation</w:t>
      </w:r>
      <w:r w:rsidRPr="000E6232">
        <w:rPr>
          <w:rFonts w:eastAsiaTheme="minorEastAsia"/>
          <w:bCs/>
          <w:lang w:eastAsia="zh-CN"/>
        </w:rPr>
        <w:tab/>
        <w:t>Ericsson</w:t>
      </w:r>
    </w:p>
    <w:p w14:paraId="6D895592"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R4-2506668</w:t>
      </w:r>
      <w:r w:rsidRPr="000E6232">
        <w:rPr>
          <w:rFonts w:eastAsiaTheme="minorEastAsia"/>
          <w:bCs/>
          <w:lang w:eastAsia="zh-CN"/>
        </w:rPr>
        <w:tab/>
        <w:t>draft CR on scheduling restriction due to L1-CLI-RSSI measurement for SBFD</w:t>
      </w:r>
      <w:r w:rsidRPr="000E6232">
        <w:rPr>
          <w:rFonts w:eastAsiaTheme="minorEastAsia"/>
          <w:bCs/>
          <w:lang w:eastAsia="zh-CN"/>
        </w:rPr>
        <w:tab/>
        <w:t>Ericsson</w:t>
      </w:r>
    </w:p>
    <w:p w14:paraId="48A4B9D9"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R4-2506669</w:t>
      </w:r>
      <w:r w:rsidRPr="000E6232">
        <w:rPr>
          <w:rFonts w:eastAsiaTheme="minorEastAsia"/>
          <w:bCs/>
          <w:lang w:eastAsia="zh-CN"/>
        </w:rPr>
        <w:tab/>
        <w:t>Discussion on RRM performance requirements for SBFD</w:t>
      </w:r>
      <w:r w:rsidRPr="000E6232">
        <w:rPr>
          <w:rFonts w:eastAsiaTheme="minorEastAsia"/>
          <w:bCs/>
          <w:lang w:eastAsia="zh-CN"/>
        </w:rPr>
        <w:tab/>
        <w:t>Ericsson</w:t>
      </w:r>
    </w:p>
    <w:p w14:paraId="727AA4C0"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R4-2506785</w:t>
      </w:r>
      <w:r w:rsidRPr="000E6232">
        <w:rPr>
          <w:rFonts w:eastAsiaTheme="minorEastAsia"/>
          <w:bCs/>
          <w:lang w:eastAsia="zh-CN"/>
        </w:rPr>
        <w:tab/>
        <w:t>Discussion on UE CLI measurement for SBFD</w:t>
      </w:r>
      <w:r w:rsidRPr="000E6232">
        <w:rPr>
          <w:rFonts w:eastAsiaTheme="minorEastAsia"/>
          <w:bCs/>
          <w:lang w:eastAsia="zh-CN"/>
        </w:rPr>
        <w:tab/>
        <w:t xml:space="preserve">Huawei, </w:t>
      </w:r>
      <w:proofErr w:type="spellStart"/>
      <w:r w:rsidRPr="000E6232">
        <w:rPr>
          <w:rFonts w:eastAsiaTheme="minorEastAsia"/>
          <w:bCs/>
          <w:lang w:eastAsia="zh-CN"/>
        </w:rPr>
        <w:t>HiSilicon</w:t>
      </w:r>
      <w:proofErr w:type="spellEnd"/>
    </w:p>
    <w:p w14:paraId="660F61AB"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R4-2506786</w:t>
      </w:r>
      <w:r w:rsidRPr="000E6232">
        <w:rPr>
          <w:rFonts w:eastAsiaTheme="minorEastAsia"/>
          <w:bCs/>
          <w:lang w:eastAsia="zh-CN"/>
        </w:rPr>
        <w:tab/>
        <w:t>Discussion on RRM impacts for SBFD operation</w:t>
      </w:r>
      <w:r w:rsidRPr="000E6232">
        <w:rPr>
          <w:rFonts w:eastAsiaTheme="minorEastAsia"/>
          <w:bCs/>
          <w:lang w:eastAsia="zh-CN"/>
        </w:rPr>
        <w:tab/>
        <w:t xml:space="preserve">Huawei, </w:t>
      </w:r>
      <w:proofErr w:type="spellStart"/>
      <w:r w:rsidRPr="000E6232">
        <w:rPr>
          <w:rFonts w:eastAsiaTheme="minorEastAsia"/>
          <w:bCs/>
          <w:lang w:eastAsia="zh-CN"/>
        </w:rPr>
        <w:t>HiSilicon</w:t>
      </w:r>
      <w:proofErr w:type="spellEnd"/>
    </w:p>
    <w:p w14:paraId="7722CA24"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R4-2506787</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on L1-SINR measurement requirements with SBFD</w:t>
      </w:r>
      <w:r w:rsidRPr="000E6232">
        <w:rPr>
          <w:rFonts w:eastAsiaTheme="minorEastAsia"/>
          <w:bCs/>
          <w:lang w:eastAsia="zh-CN"/>
        </w:rPr>
        <w:tab/>
        <w:t xml:space="preserve">Huawei, </w:t>
      </w:r>
      <w:proofErr w:type="spellStart"/>
      <w:r w:rsidRPr="000E6232">
        <w:rPr>
          <w:rFonts w:eastAsiaTheme="minorEastAsia"/>
          <w:bCs/>
          <w:lang w:eastAsia="zh-CN"/>
        </w:rPr>
        <w:t>HiSilicon</w:t>
      </w:r>
      <w:proofErr w:type="spellEnd"/>
    </w:p>
    <w:p w14:paraId="0CB1ABEF"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R4-2506788</w:t>
      </w:r>
      <w:r w:rsidRPr="000E6232">
        <w:rPr>
          <w:rFonts w:eastAsiaTheme="minorEastAsia"/>
          <w:bCs/>
          <w:lang w:eastAsia="zh-CN"/>
        </w:rPr>
        <w:tab/>
        <w:t>Discussion on performance requirements for SBFD</w:t>
      </w:r>
      <w:r w:rsidRPr="000E6232">
        <w:rPr>
          <w:rFonts w:eastAsiaTheme="minorEastAsia"/>
          <w:bCs/>
          <w:lang w:eastAsia="zh-CN"/>
        </w:rPr>
        <w:tab/>
        <w:t xml:space="preserve">Huawei, </w:t>
      </w:r>
      <w:proofErr w:type="spellStart"/>
      <w:r w:rsidRPr="000E6232">
        <w:rPr>
          <w:rFonts w:eastAsiaTheme="minorEastAsia"/>
          <w:bCs/>
          <w:lang w:eastAsia="zh-CN"/>
        </w:rPr>
        <w:t>HiSilicon</w:t>
      </w:r>
      <w:proofErr w:type="spellEnd"/>
    </w:p>
    <w:p w14:paraId="171DB62F"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R4-2506875</w:t>
      </w:r>
      <w:r w:rsidRPr="000E6232">
        <w:rPr>
          <w:rFonts w:eastAsiaTheme="minorEastAsia"/>
          <w:bCs/>
          <w:lang w:eastAsia="zh-CN"/>
        </w:rPr>
        <w:tab/>
        <w:t xml:space="preserve">Discussion on general aspects for </w:t>
      </w:r>
      <w:proofErr w:type="spellStart"/>
      <w:r w:rsidRPr="000E6232">
        <w:rPr>
          <w:rFonts w:eastAsiaTheme="minorEastAsia"/>
          <w:bCs/>
          <w:lang w:eastAsia="zh-CN"/>
        </w:rPr>
        <w:t>gNB</w:t>
      </w:r>
      <w:proofErr w:type="spellEnd"/>
      <w:r w:rsidRPr="000E6232">
        <w:rPr>
          <w:rFonts w:eastAsiaTheme="minorEastAsia"/>
          <w:bCs/>
          <w:lang w:eastAsia="zh-CN"/>
        </w:rPr>
        <w:t xml:space="preserve"> SBFD</w:t>
      </w:r>
      <w:r w:rsidRPr="000E6232">
        <w:rPr>
          <w:rFonts w:eastAsiaTheme="minorEastAsia"/>
          <w:bCs/>
          <w:lang w:eastAsia="zh-CN"/>
        </w:rPr>
        <w:tab/>
        <w:t>vivo</w:t>
      </w:r>
    </w:p>
    <w:p w14:paraId="69E2F20D"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R4-2506930</w:t>
      </w:r>
      <w:r w:rsidRPr="000E6232">
        <w:rPr>
          <w:rFonts w:eastAsiaTheme="minorEastAsia"/>
          <w:bCs/>
          <w:lang w:eastAsia="zh-CN"/>
        </w:rPr>
        <w:tab/>
        <w:t>Views on new requirements for SBFD</w:t>
      </w:r>
      <w:r w:rsidRPr="000E6232">
        <w:rPr>
          <w:rFonts w:eastAsiaTheme="minorEastAsia"/>
          <w:bCs/>
          <w:lang w:eastAsia="zh-CN"/>
        </w:rPr>
        <w:tab/>
        <w:t>Qualcomm Germany</w:t>
      </w:r>
    </w:p>
    <w:p w14:paraId="426CD9C7"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R4-2506954</w:t>
      </w:r>
      <w:r w:rsidRPr="000E6232">
        <w:rPr>
          <w:rFonts w:eastAsiaTheme="minorEastAsia"/>
          <w:bCs/>
          <w:lang w:eastAsia="zh-CN"/>
        </w:rPr>
        <w:tab/>
        <w:t>Discussion on UE and BS demodulation performance requirements for SBFD</w:t>
      </w:r>
      <w:r w:rsidRPr="000E6232">
        <w:rPr>
          <w:rFonts w:eastAsiaTheme="minorEastAsia"/>
          <w:bCs/>
          <w:lang w:eastAsia="zh-CN"/>
        </w:rPr>
        <w:tab/>
        <w:t xml:space="preserve">ZTE Corporation, </w:t>
      </w:r>
      <w:proofErr w:type="spellStart"/>
      <w:r w:rsidRPr="000E6232">
        <w:rPr>
          <w:rFonts w:eastAsiaTheme="minorEastAsia"/>
          <w:bCs/>
          <w:lang w:eastAsia="zh-CN"/>
        </w:rPr>
        <w:t>Sanechips</w:t>
      </w:r>
      <w:proofErr w:type="spellEnd"/>
    </w:p>
    <w:p w14:paraId="64EB8733"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R4-2507027</w:t>
      </w:r>
      <w:r w:rsidRPr="000E6232">
        <w:rPr>
          <w:rFonts w:eastAsiaTheme="minorEastAsia"/>
          <w:bCs/>
          <w:lang w:eastAsia="zh-CN"/>
        </w:rPr>
        <w:tab/>
        <w:t>Discussion on SBFD demodulation performance requirements</w:t>
      </w:r>
      <w:r w:rsidRPr="000E6232">
        <w:rPr>
          <w:rFonts w:eastAsiaTheme="minorEastAsia"/>
          <w:bCs/>
          <w:lang w:eastAsia="zh-CN"/>
        </w:rPr>
        <w:tab/>
        <w:t xml:space="preserve">Huawei, </w:t>
      </w:r>
      <w:proofErr w:type="spellStart"/>
      <w:r w:rsidRPr="000E6232">
        <w:rPr>
          <w:rFonts w:eastAsiaTheme="minorEastAsia"/>
          <w:bCs/>
          <w:lang w:eastAsia="zh-CN"/>
        </w:rPr>
        <w:t>HiSilicon</w:t>
      </w:r>
      <w:proofErr w:type="spellEnd"/>
    </w:p>
    <w:p w14:paraId="3AAE9C8C"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R4-2507141</w:t>
      </w:r>
      <w:r w:rsidRPr="000E6232">
        <w:rPr>
          <w:rFonts w:eastAsiaTheme="minorEastAsia"/>
          <w:bCs/>
          <w:lang w:eastAsia="zh-CN"/>
        </w:rPr>
        <w:tab/>
        <w:t>Discussion on general issue on SBFD demodulation</w:t>
      </w:r>
      <w:r w:rsidRPr="000E6232">
        <w:rPr>
          <w:rFonts w:eastAsiaTheme="minorEastAsia"/>
          <w:bCs/>
          <w:lang w:eastAsia="zh-CN"/>
        </w:rPr>
        <w:tab/>
        <w:t>Ericsson</w:t>
      </w:r>
    </w:p>
    <w:p w14:paraId="57B88BB6"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R4-2507290</w:t>
      </w:r>
      <w:r w:rsidRPr="000E6232">
        <w:rPr>
          <w:rFonts w:eastAsiaTheme="minorEastAsia"/>
          <w:bCs/>
          <w:lang w:eastAsia="zh-CN"/>
        </w:rPr>
        <w:tab/>
        <w:t>Discussion on UE-to-UE CLI of R19 SBFD</w:t>
      </w:r>
      <w:r w:rsidRPr="000E6232">
        <w:rPr>
          <w:rFonts w:eastAsiaTheme="minorEastAsia"/>
          <w:bCs/>
          <w:lang w:eastAsia="zh-CN"/>
        </w:rPr>
        <w:tab/>
        <w:t xml:space="preserve">ZTE Corporation, </w:t>
      </w:r>
      <w:proofErr w:type="spellStart"/>
      <w:r w:rsidRPr="000E6232">
        <w:rPr>
          <w:rFonts w:eastAsiaTheme="minorEastAsia"/>
          <w:bCs/>
          <w:lang w:eastAsia="zh-CN"/>
        </w:rPr>
        <w:t>Sanechips</w:t>
      </w:r>
      <w:proofErr w:type="spellEnd"/>
    </w:p>
    <w:p w14:paraId="5DD4B1B0"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R4-2507291</w:t>
      </w:r>
      <w:r w:rsidRPr="000E6232">
        <w:rPr>
          <w:rFonts w:eastAsiaTheme="minorEastAsia"/>
          <w:bCs/>
          <w:lang w:eastAsia="zh-CN"/>
        </w:rPr>
        <w:tab/>
        <w:t>Discussion on other RRM impacts of R19 SBFD</w:t>
      </w:r>
      <w:r w:rsidRPr="000E6232">
        <w:rPr>
          <w:rFonts w:eastAsiaTheme="minorEastAsia"/>
          <w:bCs/>
          <w:lang w:eastAsia="zh-CN"/>
        </w:rPr>
        <w:tab/>
        <w:t xml:space="preserve">ZTE Corporation, </w:t>
      </w:r>
      <w:proofErr w:type="spellStart"/>
      <w:r w:rsidRPr="000E6232">
        <w:rPr>
          <w:rFonts w:eastAsiaTheme="minorEastAsia"/>
          <w:bCs/>
          <w:lang w:eastAsia="zh-CN"/>
        </w:rPr>
        <w:t>Sanechips</w:t>
      </w:r>
      <w:proofErr w:type="spellEnd"/>
    </w:p>
    <w:p w14:paraId="43B18E58"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R4-2507295</w:t>
      </w:r>
      <w:r w:rsidRPr="000E6232">
        <w:rPr>
          <w:rFonts w:eastAsiaTheme="minorEastAsia"/>
          <w:bCs/>
          <w:lang w:eastAsia="zh-CN"/>
        </w:rPr>
        <w:tab/>
        <w:t>Discussion on Perf part of R19 SBFD</w:t>
      </w:r>
      <w:r w:rsidRPr="000E6232">
        <w:rPr>
          <w:rFonts w:eastAsiaTheme="minorEastAsia"/>
          <w:bCs/>
          <w:lang w:eastAsia="zh-CN"/>
        </w:rPr>
        <w:tab/>
        <w:t xml:space="preserve">ZTE Corporation, </w:t>
      </w:r>
      <w:proofErr w:type="spellStart"/>
      <w:r w:rsidRPr="000E6232">
        <w:rPr>
          <w:rFonts w:eastAsiaTheme="minorEastAsia"/>
          <w:bCs/>
          <w:lang w:eastAsia="zh-CN"/>
        </w:rPr>
        <w:t>Sanechips</w:t>
      </w:r>
      <w:proofErr w:type="spellEnd"/>
    </w:p>
    <w:p w14:paraId="0DAEA4E8"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R4-2507300</w:t>
      </w:r>
      <w:r w:rsidRPr="000E6232">
        <w:rPr>
          <w:rFonts w:eastAsiaTheme="minorEastAsia"/>
          <w:bCs/>
          <w:lang w:eastAsia="zh-CN"/>
        </w:rPr>
        <w:tab/>
        <w:t>Draft CR on scheduling applicability of R19 SBFD</w:t>
      </w:r>
      <w:r w:rsidRPr="000E6232">
        <w:rPr>
          <w:rFonts w:eastAsiaTheme="minorEastAsia"/>
          <w:bCs/>
          <w:lang w:eastAsia="zh-CN"/>
        </w:rPr>
        <w:tab/>
        <w:t xml:space="preserve">ZTE Corporation, </w:t>
      </w:r>
      <w:proofErr w:type="spellStart"/>
      <w:r w:rsidRPr="000E6232">
        <w:rPr>
          <w:rFonts w:eastAsiaTheme="minorEastAsia"/>
          <w:bCs/>
          <w:lang w:eastAsia="zh-CN"/>
        </w:rPr>
        <w:t>Sanechips</w:t>
      </w:r>
      <w:proofErr w:type="spellEnd"/>
    </w:p>
    <w:p w14:paraId="7FF91113"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R4-2507397</w:t>
      </w:r>
      <w:r w:rsidRPr="000E6232">
        <w:rPr>
          <w:rFonts w:eastAsiaTheme="minorEastAsia"/>
          <w:bCs/>
          <w:lang w:eastAsia="zh-CN"/>
        </w:rPr>
        <w:tab/>
        <w:t>Discussion on SBFD symbol on UL duty cycle evaluation and MPR impact on SBFD UL resource muting</w:t>
      </w:r>
      <w:r w:rsidRPr="000E6232">
        <w:rPr>
          <w:rFonts w:eastAsiaTheme="minorEastAsia"/>
          <w:bCs/>
          <w:lang w:eastAsia="zh-CN"/>
        </w:rPr>
        <w:tab/>
        <w:t>Ericsson</w:t>
      </w:r>
    </w:p>
    <w:p w14:paraId="1110F9F8"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R4-2507481</w:t>
      </w:r>
      <w:r w:rsidRPr="000E6232">
        <w:rPr>
          <w:rFonts w:eastAsiaTheme="minorEastAsia"/>
          <w:bCs/>
          <w:lang w:eastAsia="zh-CN"/>
        </w:rPr>
        <w:tab/>
        <w:t>Remaining issues for SBFD general aspects</w:t>
      </w:r>
      <w:r w:rsidRPr="000E6232">
        <w:rPr>
          <w:rFonts w:eastAsiaTheme="minorEastAsia"/>
          <w:bCs/>
          <w:lang w:eastAsia="zh-CN"/>
        </w:rPr>
        <w:tab/>
        <w:t>Samsung</w:t>
      </w:r>
    </w:p>
    <w:p w14:paraId="53526081"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R4-2507482</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to TS38.104 on general clauses for SBFD-capable BS</w:t>
      </w:r>
      <w:r w:rsidRPr="000E6232">
        <w:rPr>
          <w:rFonts w:eastAsiaTheme="minorEastAsia"/>
          <w:bCs/>
          <w:lang w:eastAsia="zh-CN"/>
        </w:rPr>
        <w:tab/>
        <w:t>Samsung</w:t>
      </w:r>
    </w:p>
    <w:p w14:paraId="1A4D24A9"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R4-2507483</w:t>
      </w:r>
      <w:r w:rsidRPr="000E6232">
        <w:rPr>
          <w:rFonts w:eastAsiaTheme="minorEastAsia"/>
          <w:bCs/>
          <w:lang w:eastAsia="zh-CN"/>
        </w:rPr>
        <w:tab/>
        <w:t>On the new requirements for SBFD operation for FR1 and FR2-1</w:t>
      </w:r>
      <w:r w:rsidRPr="000E6232">
        <w:rPr>
          <w:rFonts w:eastAsiaTheme="minorEastAsia"/>
          <w:bCs/>
          <w:lang w:eastAsia="zh-CN"/>
        </w:rPr>
        <w:tab/>
        <w:t>Samsung</w:t>
      </w:r>
    </w:p>
    <w:p w14:paraId="1C841B2C"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R4-2507484</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to TS38.104 on transient period requirements for SBFD-capable BS</w:t>
      </w:r>
      <w:r w:rsidRPr="000E6232">
        <w:rPr>
          <w:rFonts w:eastAsiaTheme="minorEastAsia"/>
          <w:bCs/>
          <w:lang w:eastAsia="zh-CN"/>
        </w:rPr>
        <w:tab/>
        <w:t>Samsung</w:t>
      </w:r>
    </w:p>
    <w:p w14:paraId="13132E2B"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R4-2507485</w:t>
      </w:r>
      <w:r w:rsidRPr="000E6232">
        <w:rPr>
          <w:rFonts w:eastAsiaTheme="minorEastAsia"/>
          <w:bCs/>
          <w:lang w:eastAsia="zh-CN"/>
        </w:rPr>
        <w:tab/>
        <w:t>On the modification of existing TX requirements for SBFD-capable BS</w:t>
      </w:r>
      <w:r w:rsidRPr="000E6232">
        <w:rPr>
          <w:rFonts w:eastAsiaTheme="minorEastAsia"/>
          <w:bCs/>
          <w:lang w:eastAsia="zh-CN"/>
        </w:rPr>
        <w:tab/>
        <w:t>Samsung</w:t>
      </w:r>
    </w:p>
    <w:p w14:paraId="61DEF086"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R4-2507486</w:t>
      </w:r>
      <w:r w:rsidRPr="000E6232">
        <w:rPr>
          <w:rFonts w:eastAsiaTheme="minorEastAsia"/>
          <w:bCs/>
          <w:lang w:eastAsia="zh-CN"/>
        </w:rPr>
        <w:tab/>
        <w:t>On the modification of existing RX requirements for SBFD-capable BS</w:t>
      </w:r>
      <w:r w:rsidRPr="000E6232">
        <w:rPr>
          <w:rFonts w:eastAsiaTheme="minorEastAsia"/>
          <w:bCs/>
          <w:lang w:eastAsia="zh-CN"/>
        </w:rPr>
        <w:tab/>
        <w:t>Samsung</w:t>
      </w:r>
    </w:p>
    <w:p w14:paraId="40BE3AC4"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R4-2507487</w:t>
      </w:r>
      <w:r w:rsidRPr="000E6232">
        <w:rPr>
          <w:rFonts w:eastAsiaTheme="minorEastAsia"/>
          <w:bCs/>
          <w:lang w:eastAsia="zh-CN"/>
        </w:rPr>
        <w:tab/>
        <w:t>Workplan for Evolution of NR Duplex Operation (RAN4 Performance Part)</w:t>
      </w:r>
      <w:r w:rsidRPr="000E6232">
        <w:rPr>
          <w:rFonts w:eastAsiaTheme="minorEastAsia"/>
          <w:bCs/>
          <w:lang w:eastAsia="zh-CN"/>
        </w:rPr>
        <w:tab/>
        <w:t>Samsung, Huawei</w:t>
      </w:r>
    </w:p>
    <w:p w14:paraId="5CE1553B"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R4-2507518</w:t>
      </w:r>
      <w:r w:rsidRPr="000E6232">
        <w:rPr>
          <w:rFonts w:eastAsiaTheme="minorEastAsia"/>
          <w:bCs/>
          <w:lang w:eastAsia="zh-CN"/>
        </w:rPr>
        <w:tab/>
        <w:t>Discussion on system parameters for SBFD BS</w:t>
      </w:r>
      <w:r w:rsidRPr="000E6232">
        <w:rPr>
          <w:rFonts w:eastAsiaTheme="minorEastAsia"/>
          <w:bCs/>
          <w:lang w:eastAsia="zh-CN"/>
        </w:rPr>
        <w:tab/>
        <w:t xml:space="preserve">ZTE Corporation, </w:t>
      </w:r>
      <w:proofErr w:type="spellStart"/>
      <w:r w:rsidRPr="000E6232">
        <w:rPr>
          <w:rFonts w:eastAsiaTheme="minorEastAsia"/>
          <w:bCs/>
          <w:lang w:eastAsia="zh-CN"/>
        </w:rPr>
        <w:t>Sanechips</w:t>
      </w:r>
      <w:proofErr w:type="spellEnd"/>
    </w:p>
    <w:p w14:paraId="4B8FA514"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R4-2507519</w:t>
      </w:r>
      <w:r w:rsidRPr="000E6232">
        <w:rPr>
          <w:rFonts w:eastAsiaTheme="minorEastAsia"/>
          <w:bCs/>
          <w:lang w:eastAsia="zh-CN"/>
        </w:rPr>
        <w:tab/>
        <w:t>Discussion on potentially new requirements for SBFD operation</w:t>
      </w:r>
      <w:r w:rsidRPr="000E6232">
        <w:rPr>
          <w:rFonts w:eastAsiaTheme="minorEastAsia"/>
          <w:bCs/>
          <w:lang w:eastAsia="zh-CN"/>
        </w:rPr>
        <w:tab/>
        <w:t xml:space="preserve">ZTE Corporation, </w:t>
      </w:r>
      <w:proofErr w:type="spellStart"/>
      <w:r w:rsidRPr="000E6232">
        <w:rPr>
          <w:rFonts w:eastAsiaTheme="minorEastAsia"/>
          <w:bCs/>
          <w:lang w:eastAsia="zh-CN"/>
        </w:rPr>
        <w:t>Sanechips</w:t>
      </w:r>
      <w:proofErr w:type="spellEnd"/>
    </w:p>
    <w:p w14:paraId="60BCD8A4"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R4-2507520</w:t>
      </w:r>
      <w:r w:rsidRPr="000E6232">
        <w:rPr>
          <w:rFonts w:eastAsiaTheme="minorEastAsia"/>
          <w:bCs/>
          <w:lang w:eastAsia="zh-CN"/>
        </w:rPr>
        <w:tab/>
        <w:t>Discussion on modification of existing Tx requirements for FR1 and FR2-1 for SBFD BS</w:t>
      </w:r>
      <w:r w:rsidRPr="000E6232">
        <w:rPr>
          <w:rFonts w:eastAsiaTheme="minorEastAsia"/>
          <w:bCs/>
          <w:lang w:eastAsia="zh-CN"/>
        </w:rPr>
        <w:tab/>
        <w:t xml:space="preserve">ZTE Corporation, </w:t>
      </w:r>
      <w:proofErr w:type="spellStart"/>
      <w:r w:rsidRPr="000E6232">
        <w:rPr>
          <w:rFonts w:eastAsiaTheme="minorEastAsia"/>
          <w:bCs/>
          <w:lang w:eastAsia="zh-CN"/>
        </w:rPr>
        <w:t>Sanechips</w:t>
      </w:r>
      <w:proofErr w:type="spellEnd"/>
    </w:p>
    <w:p w14:paraId="47CFE664"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R4-2507521</w:t>
      </w:r>
      <w:r w:rsidRPr="000E6232">
        <w:rPr>
          <w:rFonts w:eastAsiaTheme="minorEastAsia"/>
          <w:bCs/>
          <w:lang w:eastAsia="zh-CN"/>
        </w:rPr>
        <w:tab/>
        <w:t>Discussion on modification of existing Rx requirements for FR1 and FR2-1 for SBFD BS</w:t>
      </w:r>
      <w:r w:rsidRPr="000E6232">
        <w:rPr>
          <w:rFonts w:eastAsiaTheme="minorEastAsia"/>
          <w:bCs/>
          <w:lang w:eastAsia="zh-CN"/>
        </w:rPr>
        <w:tab/>
        <w:t xml:space="preserve">ZTE Corporation, </w:t>
      </w:r>
      <w:proofErr w:type="spellStart"/>
      <w:r w:rsidRPr="000E6232">
        <w:rPr>
          <w:rFonts w:eastAsiaTheme="minorEastAsia"/>
          <w:bCs/>
          <w:lang w:eastAsia="zh-CN"/>
        </w:rPr>
        <w:t>Sanechips</w:t>
      </w:r>
      <w:proofErr w:type="spellEnd"/>
    </w:p>
    <w:p w14:paraId="0DC669DD"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R4-2507579</w:t>
      </w:r>
      <w:r w:rsidRPr="000E6232">
        <w:rPr>
          <w:rFonts w:eastAsiaTheme="minorEastAsia"/>
          <w:bCs/>
          <w:lang w:eastAsia="zh-CN"/>
        </w:rPr>
        <w:tab/>
        <w:t>Discussion on SBFD UE-to-UE CLI</w:t>
      </w:r>
      <w:r w:rsidRPr="000E6232">
        <w:rPr>
          <w:rFonts w:eastAsiaTheme="minorEastAsia"/>
          <w:bCs/>
          <w:lang w:eastAsia="zh-CN"/>
        </w:rPr>
        <w:tab/>
        <w:t>MediaTek inc.</w:t>
      </w:r>
    </w:p>
    <w:p w14:paraId="0FD80D78"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R4-2507580</w:t>
      </w:r>
      <w:r w:rsidRPr="000E6232">
        <w:rPr>
          <w:rFonts w:eastAsiaTheme="minorEastAsia"/>
          <w:bCs/>
          <w:lang w:eastAsia="zh-CN"/>
        </w:rPr>
        <w:tab/>
        <w:t>Draft CR on clarification of L3 CSI-RS measurement requirement for SBFD</w:t>
      </w:r>
      <w:r w:rsidRPr="000E6232">
        <w:rPr>
          <w:rFonts w:eastAsiaTheme="minorEastAsia"/>
          <w:bCs/>
          <w:lang w:eastAsia="zh-CN"/>
        </w:rPr>
        <w:tab/>
        <w:t>MediaTek inc.</w:t>
      </w:r>
    </w:p>
    <w:p w14:paraId="6E896153"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R4-2507581</w:t>
      </w:r>
      <w:r w:rsidRPr="000E6232">
        <w:rPr>
          <w:rFonts w:eastAsiaTheme="minorEastAsia"/>
          <w:bCs/>
          <w:lang w:eastAsia="zh-CN"/>
        </w:rPr>
        <w:tab/>
        <w:t>Discussion on SBFD Operation</w:t>
      </w:r>
      <w:r w:rsidRPr="000E6232">
        <w:rPr>
          <w:rFonts w:eastAsiaTheme="minorEastAsia"/>
          <w:bCs/>
          <w:lang w:eastAsia="zh-CN"/>
        </w:rPr>
        <w:tab/>
        <w:t>MediaTek inc.</w:t>
      </w:r>
    </w:p>
    <w:p w14:paraId="276797DA"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R4-2507626</w:t>
      </w:r>
      <w:r w:rsidRPr="000E6232">
        <w:rPr>
          <w:rFonts w:eastAsiaTheme="minorEastAsia"/>
          <w:bCs/>
          <w:lang w:eastAsia="zh-CN"/>
        </w:rPr>
        <w:tab/>
        <w:t>On the Evolution of NR Duplex Operation - Sub-Band Full Duplex</w:t>
      </w:r>
      <w:r w:rsidRPr="000E6232">
        <w:rPr>
          <w:rFonts w:eastAsiaTheme="minorEastAsia"/>
          <w:bCs/>
          <w:lang w:eastAsia="zh-CN"/>
        </w:rPr>
        <w:tab/>
        <w:t>Nokia</w:t>
      </w:r>
    </w:p>
    <w:p w14:paraId="4C3952D9"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R4-2507636</w:t>
      </w:r>
      <w:r w:rsidRPr="000E6232">
        <w:rPr>
          <w:rFonts w:eastAsiaTheme="minorEastAsia"/>
          <w:bCs/>
          <w:lang w:eastAsia="zh-CN"/>
        </w:rPr>
        <w:tab/>
        <w:t>On SBFD system parameters</w:t>
      </w:r>
      <w:r w:rsidRPr="000E6232">
        <w:rPr>
          <w:rFonts w:eastAsiaTheme="minorEastAsia"/>
          <w:bCs/>
          <w:lang w:eastAsia="zh-CN"/>
        </w:rPr>
        <w:tab/>
        <w:t>Nokia</w:t>
      </w:r>
    </w:p>
    <w:p w14:paraId="4E2C21B4"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R4-2507637</w:t>
      </w:r>
      <w:r w:rsidRPr="000E6232">
        <w:rPr>
          <w:rFonts w:eastAsiaTheme="minorEastAsia"/>
          <w:bCs/>
          <w:lang w:eastAsia="zh-CN"/>
        </w:rPr>
        <w:tab/>
        <w:t>On potentially new BS RF requirements for SBFD operation</w:t>
      </w:r>
      <w:r w:rsidRPr="000E6232">
        <w:rPr>
          <w:rFonts w:eastAsiaTheme="minorEastAsia"/>
          <w:bCs/>
          <w:lang w:eastAsia="zh-CN"/>
        </w:rPr>
        <w:tab/>
        <w:t>Nokia</w:t>
      </w:r>
    </w:p>
    <w:p w14:paraId="0E15CC30"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R4-2507638</w:t>
      </w:r>
      <w:r w:rsidRPr="000E6232">
        <w:rPr>
          <w:rFonts w:eastAsiaTheme="minorEastAsia"/>
          <w:bCs/>
          <w:lang w:eastAsia="zh-CN"/>
        </w:rPr>
        <w:tab/>
        <w:t>On existing BS RF TX requirements for SBFD operation</w:t>
      </w:r>
      <w:r w:rsidRPr="000E6232">
        <w:rPr>
          <w:rFonts w:eastAsiaTheme="minorEastAsia"/>
          <w:bCs/>
          <w:lang w:eastAsia="zh-CN"/>
        </w:rPr>
        <w:tab/>
        <w:t>Nokia</w:t>
      </w:r>
    </w:p>
    <w:p w14:paraId="75470016"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R4-2507639</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to TS38.104 on requirements for SBFD-capable BS</w:t>
      </w:r>
      <w:r w:rsidRPr="000E6232">
        <w:rPr>
          <w:rFonts w:eastAsiaTheme="minorEastAsia"/>
          <w:bCs/>
          <w:lang w:eastAsia="zh-CN"/>
        </w:rPr>
        <w:tab/>
        <w:t>Nokia</w:t>
      </w:r>
    </w:p>
    <w:p w14:paraId="3FDB441A"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R4-2507640</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to TS38.104 on requirements for SBFD-capable BS</w:t>
      </w:r>
      <w:r w:rsidRPr="000E6232">
        <w:rPr>
          <w:rFonts w:eastAsiaTheme="minorEastAsia"/>
          <w:bCs/>
          <w:lang w:eastAsia="zh-CN"/>
        </w:rPr>
        <w:tab/>
        <w:t>Nokia</w:t>
      </w:r>
    </w:p>
    <w:p w14:paraId="59D079E0"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lastRenderedPageBreak/>
        <w:t>R4-2507641</w:t>
      </w:r>
      <w:r w:rsidRPr="000E6232">
        <w:rPr>
          <w:rFonts w:eastAsiaTheme="minorEastAsia"/>
          <w:bCs/>
          <w:lang w:eastAsia="zh-CN"/>
        </w:rPr>
        <w:tab/>
        <w:t>On existing BS RF RX requirements for SBFD operation</w:t>
      </w:r>
      <w:r w:rsidRPr="000E6232">
        <w:rPr>
          <w:rFonts w:eastAsiaTheme="minorEastAsia"/>
          <w:bCs/>
          <w:lang w:eastAsia="zh-CN"/>
        </w:rPr>
        <w:tab/>
        <w:t>Nokia</w:t>
      </w:r>
    </w:p>
    <w:p w14:paraId="2DE07DD0"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R4-2507650</w:t>
      </w:r>
      <w:r w:rsidRPr="000E6232">
        <w:rPr>
          <w:rFonts w:eastAsiaTheme="minorEastAsia"/>
          <w:bCs/>
          <w:lang w:eastAsia="zh-CN"/>
        </w:rPr>
        <w:tab/>
        <w:t>Cross Link Interference (CLI) handling impact on MPR for SBFD operation</w:t>
      </w:r>
      <w:r w:rsidRPr="000E6232">
        <w:rPr>
          <w:rFonts w:eastAsiaTheme="minorEastAsia"/>
          <w:bCs/>
          <w:lang w:eastAsia="zh-CN"/>
        </w:rPr>
        <w:tab/>
        <w:t>Qualcomm Incorporated</w:t>
      </w:r>
    </w:p>
    <w:p w14:paraId="18475C92"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R4-2507682</w:t>
      </w:r>
      <w:r w:rsidRPr="000E6232">
        <w:rPr>
          <w:rFonts w:eastAsiaTheme="minorEastAsia"/>
          <w:bCs/>
          <w:lang w:eastAsia="zh-CN"/>
        </w:rPr>
        <w:tab/>
        <w:t>Deployment scenarios for FR1 SBFD macro BS</w:t>
      </w:r>
      <w:r w:rsidRPr="000E6232">
        <w:rPr>
          <w:rFonts w:eastAsiaTheme="minorEastAsia"/>
          <w:bCs/>
          <w:lang w:eastAsia="zh-CN"/>
        </w:rPr>
        <w:tab/>
        <w:t xml:space="preserve">Huawei, </w:t>
      </w:r>
      <w:proofErr w:type="spellStart"/>
      <w:r w:rsidRPr="000E6232">
        <w:rPr>
          <w:rFonts w:eastAsiaTheme="minorEastAsia"/>
          <w:bCs/>
          <w:lang w:eastAsia="zh-CN"/>
        </w:rPr>
        <w:t>HiSilicon</w:t>
      </w:r>
      <w:proofErr w:type="spellEnd"/>
      <w:r w:rsidRPr="000E6232">
        <w:rPr>
          <w:rFonts w:eastAsiaTheme="minorEastAsia"/>
          <w:bCs/>
          <w:lang w:eastAsia="zh-CN"/>
        </w:rPr>
        <w:t>, Samsung, Qualcomm, Verizon, Vodafone, China Telecom, China Unicom, Deutsche Telekom</w:t>
      </w:r>
    </w:p>
    <w:p w14:paraId="04B715E0"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R4-2507683</w:t>
      </w:r>
      <w:r w:rsidRPr="000E6232">
        <w:rPr>
          <w:rFonts w:eastAsiaTheme="minorEastAsia"/>
          <w:bCs/>
          <w:lang w:eastAsia="zh-CN"/>
        </w:rPr>
        <w:tab/>
        <w:t>On modification of existing TX RF requirements for SBFD</w:t>
      </w:r>
      <w:r w:rsidRPr="000E6232">
        <w:rPr>
          <w:rFonts w:eastAsiaTheme="minorEastAsia"/>
          <w:bCs/>
          <w:lang w:eastAsia="zh-CN"/>
        </w:rPr>
        <w:tab/>
        <w:t xml:space="preserve">Huawei, </w:t>
      </w:r>
      <w:proofErr w:type="spellStart"/>
      <w:r w:rsidRPr="000E6232">
        <w:rPr>
          <w:rFonts w:eastAsiaTheme="minorEastAsia"/>
          <w:bCs/>
          <w:lang w:eastAsia="zh-CN"/>
        </w:rPr>
        <w:t>HiSilicon</w:t>
      </w:r>
      <w:proofErr w:type="spellEnd"/>
    </w:p>
    <w:p w14:paraId="7ECED4C3"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R4-2507684</w:t>
      </w:r>
      <w:r w:rsidRPr="000E6232">
        <w:rPr>
          <w:rFonts w:eastAsiaTheme="minorEastAsia"/>
          <w:bCs/>
          <w:lang w:eastAsia="zh-CN"/>
        </w:rPr>
        <w:tab/>
        <w:t>On modification of existing RX RF requirements for SBFD</w:t>
      </w:r>
      <w:r w:rsidRPr="000E6232">
        <w:rPr>
          <w:rFonts w:eastAsiaTheme="minorEastAsia"/>
          <w:bCs/>
          <w:lang w:eastAsia="zh-CN"/>
        </w:rPr>
        <w:tab/>
        <w:t xml:space="preserve">Huawei, </w:t>
      </w:r>
      <w:proofErr w:type="spellStart"/>
      <w:r w:rsidRPr="000E6232">
        <w:rPr>
          <w:rFonts w:eastAsiaTheme="minorEastAsia"/>
          <w:bCs/>
          <w:lang w:eastAsia="zh-CN"/>
        </w:rPr>
        <w:t>HiSilicon</w:t>
      </w:r>
      <w:proofErr w:type="spellEnd"/>
    </w:p>
    <w:p w14:paraId="5FC54B5A"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R4-2507714</w:t>
      </w:r>
      <w:r w:rsidRPr="000E6232">
        <w:rPr>
          <w:rFonts w:eastAsiaTheme="minorEastAsia"/>
          <w:bCs/>
          <w:lang w:eastAsia="zh-CN"/>
        </w:rPr>
        <w:tab/>
        <w:t xml:space="preserve">Draft </w:t>
      </w:r>
      <w:proofErr w:type="spellStart"/>
      <w:r w:rsidRPr="000E6232">
        <w:rPr>
          <w:rFonts w:eastAsiaTheme="minorEastAsia"/>
          <w:bCs/>
          <w:lang w:eastAsia="zh-CN"/>
        </w:rPr>
        <w:t>BigCR</w:t>
      </w:r>
      <w:proofErr w:type="spellEnd"/>
      <w:r w:rsidRPr="000E6232">
        <w:rPr>
          <w:rFonts w:eastAsiaTheme="minorEastAsia"/>
          <w:bCs/>
          <w:lang w:eastAsia="zh-CN"/>
        </w:rPr>
        <w:t xml:space="preserve"> to TS38.104 for SBFD BS RF requirement</w:t>
      </w:r>
      <w:r w:rsidRPr="000E6232">
        <w:rPr>
          <w:rFonts w:eastAsiaTheme="minorEastAsia"/>
          <w:bCs/>
          <w:lang w:eastAsia="zh-CN"/>
        </w:rPr>
        <w:tab/>
        <w:t>Samsung</w:t>
      </w:r>
    </w:p>
    <w:p w14:paraId="2EE8A81E"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R4-2507724</w:t>
      </w:r>
      <w:r w:rsidRPr="000E6232">
        <w:rPr>
          <w:rFonts w:eastAsiaTheme="minorEastAsia"/>
          <w:bCs/>
          <w:lang w:eastAsia="zh-CN"/>
        </w:rPr>
        <w:tab/>
        <w:t>SBFD general aspects</w:t>
      </w:r>
      <w:r w:rsidRPr="000E6232">
        <w:rPr>
          <w:rFonts w:eastAsiaTheme="minorEastAsia"/>
          <w:bCs/>
          <w:lang w:eastAsia="zh-CN"/>
        </w:rPr>
        <w:tab/>
        <w:t>Ericsson</w:t>
      </w:r>
    </w:p>
    <w:p w14:paraId="2E865A5F"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R4-2507725</w:t>
      </w:r>
      <w:r w:rsidRPr="000E6232">
        <w:rPr>
          <w:rFonts w:eastAsiaTheme="minorEastAsia"/>
          <w:bCs/>
          <w:lang w:eastAsia="zh-CN"/>
        </w:rPr>
        <w:tab/>
        <w:t>New SBFD BS RF requirements</w:t>
      </w:r>
      <w:r w:rsidRPr="000E6232">
        <w:rPr>
          <w:rFonts w:eastAsiaTheme="minorEastAsia"/>
          <w:bCs/>
          <w:lang w:eastAsia="zh-CN"/>
        </w:rPr>
        <w:tab/>
        <w:t>Ericsson</w:t>
      </w:r>
    </w:p>
    <w:p w14:paraId="7345AF52"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R4-2507726</w:t>
      </w:r>
      <w:r w:rsidRPr="000E6232">
        <w:rPr>
          <w:rFonts w:eastAsiaTheme="minorEastAsia"/>
          <w:bCs/>
          <w:lang w:eastAsia="zh-CN"/>
        </w:rPr>
        <w:tab/>
        <w:t>Impact on SBFD BS RF TX requirements</w:t>
      </w:r>
      <w:r w:rsidRPr="000E6232">
        <w:rPr>
          <w:rFonts w:eastAsiaTheme="minorEastAsia"/>
          <w:bCs/>
          <w:lang w:eastAsia="zh-CN"/>
        </w:rPr>
        <w:tab/>
        <w:t>Ericsson</w:t>
      </w:r>
    </w:p>
    <w:p w14:paraId="5363E190"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R4-2507727</w:t>
      </w:r>
      <w:r w:rsidRPr="000E6232">
        <w:rPr>
          <w:rFonts w:eastAsiaTheme="minorEastAsia"/>
          <w:bCs/>
          <w:lang w:eastAsia="zh-CN"/>
        </w:rPr>
        <w:tab/>
        <w:t>Impact on SBFD BS RF RX requirements</w:t>
      </w:r>
      <w:r w:rsidRPr="000E6232">
        <w:rPr>
          <w:rFonts w:eastAsiaTheme="minorEastAsia"/>
          <w:bCs/>
          <w:lang w:eastAsia="zh-CN"/>
        </w:rPr>
        <w:tab/>
        <w:t>Ericsson</w:t>
      </w:r>
    </w:p>
    <w:p w14:paraId="39D1260F"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R4-2507728</w:t>
      </w:r>
      <w:r w:rsidRPr="000E6232">
        <w:rPr>
          <w:rFonts w:eastAsiaTheme="minorEastAsia"/>
          <w:bCs/>
          <w:lang w:eastAsia="zh-CN"/>
        </w:rPr>
        <w:tab/>
        <w:t>Draft CR to 38.104 on adding RF requirements for SBFD</w:t>
      </w:r>
      <w:r w:rsidRPr="000E6232">
        <w:rPr>
          <w:rFonts w:eastAsiaTheme="minorEastAsia"/>
          <w:bCs/>
          <w:lang w:eastAsia="zh-CN"/>
        </w:rPr>
        <w:tab/>
        <w:t>Ericsson</w:t>
      </w:r>
    </w:p>
    <w:p w14:paraId="27ADD1A3"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R4-2507838</w:t>
      </w:r>
      <w:r w:rsidRPr="000E6232">
        <w:rPr>
          <w:rFonts w:eastAsiaTheme="minorEastAsia"/>
          <w:bCs/>
          <w:lang w:eastAsia="zh-CN"/>
        </w:rPr>
        <w:tab/>
        <w:t xml:space="preserve">Topic summary for [115][306] </w:t>
      </w:r>
      <w:proofErr w:type="spellStart"/>
      <w:r w:rsidRPr="000E6232">
        <w:rPr>
          <w:rFonts w:eastAsiaTheme="minorEastAsia"/>
          <w:bCs/>
          <w:lang w:eastAsia="zh-CN"/>
        </w:rPr>
        <w:t>NR_duplex_evo_General</w:t>
      </w:r>
      <w:proofErr w:type="spellEnd"/>
      <w:r w:rsidRPr="000E6232">
        <w:rPr>
          <w:rFonts w:eastAsiaTheme="minorEastAsia"/>
          <w:bCs/>
          <w:lang w:eastAsia="zh-CN"/>
        </w:rPr>
        <w:tab/>
        <w:t>Moderator (Samsung)</w:t>
      </w:r>
    </w:p>
    <w:p w14:paraId="525018EE"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R4-2507839</w:t>
      </w:r>
      <w:r w:rsidRPr="000E6232">
        <w:rPr>
          <w:rFonts w:eastAsiaTheme="minorEastAsia"/>
          <w:bCs/>
          <w:lang w:eastAsia="zh-CN"/>
        </w:rPr>
        <w:tab/>
        <w:t xml:space="preserve">Topic summary for [115][307] </w:t>
      </w:r>
      <w:proofErr w:type="spellStart"/>
      <w:r w:rsidRPr="000E6232">
        <w:rPr>
          <w:rFonts w:eastAsiaTheme="minorEastAsia"/>
          <w:bCs/>
          <w:lang w:eastAsia="zh-CN"/>
        </w:rPr>
        <w:t>NR_duplex_evo_BSRF</w:t>
      </w:r>
      <w:proofErr w:type="spellEnd"/>
      <w:r w:rsidRPr="000E6232">
        <w:rPr>
          <w:rFonts w:eastAsiaTheme="minorEastAsia"/>
          <w:bCs/>
          <w:lang w:eastAsia="zh-CN"/>
        </w:rPr>
        <w:tab/>
        <w:t>Moderator (Huawei)</w:t>
      </w:r>
    </w:p>
    <w:p w14:paraId="65D93D92"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R4-2507862</w:t>
      </w:r>
      <w:r w:rsidRPr="000E6232">
        <w:rPr>
          <w:rFonts w:eastAsiaTheme="minorEastAsia"/>
          <w:bCs/>
          <w:lang w:eastAsia="zh-CN"/>
        </w:rPr>
        <w:tab/>
        <w:t xml:space="preserve">Topic summary for [115][330] </w:t>
      </w:r>
      <w:proofErr w:type="spellStart"/>
      <w:r w:rsidRPr="000E6232">
        <w:rPr>
          <w:rFonts w:eastAsiaTheme="minorEastAsia"/>
          <w:bCs/>
          <w:lang w:eastAsia="zh-CN"/>
        </w:rPr>
        <w:t>NR_duplex_evo_demod</w:t>
      </w:r>
      <w:proofErr w:type="spellEnd"/>
      <w:r w:rsidRPr="000E6232">
        <w:rPr>
          <w:rFonts w:eastAsiaTheme="minorEastAsia"/>
          <w:bCs/>
          <w:lang w:eastAsia="zh-CN"/>
        </w:rPr>
        <w:tab/>
        <w:t>Moderator (Samsung)</w:t>
      </w:r>
    </w:p>
    <w:p w14:paraId="5A1C0572"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R4-2507878</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on CSI-RS based RLM evaluation period requirements with SBFD</w:t>
      </w:r>
      <w:r w:rsidRPr="000E6232">
        <w:rPr>
          <w:rFonts w:eastAsiaTheme="minorEastAsia"/>
          <w:bCs/>
          <w:lang w:eastAsia="zh-CN"/>
        </w:rPr>
        <w:tab/>
        <w:t>Qualcomm Incorporated</w:t>
      </w:r>
    </w:p>
    <w:p w14:paraId="0009C67A"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R4-2507879</w:t>
      </w:r>
      <w:r w:rsidRPr="000E6232">
        <w:rPr>
          <w:rFonts w:eastAsiaTheme="minorEastAsia"/>
          <w:bCs/>
          <w:lang w:eastAsia="zh-CN"/>
        </w:rPr>
        <w:tab/>
        <w:t>RRM requirements for UE-to-UE CLI handling</w:t>
      </w:r>
      <w:r w:rsidRPr="000E6232">
        <w:rPr>
          <w:rFonts w:eastAsiaTheme="minorEastAsia"/>
          <w:bCs/>
          <w:lang w:eastAsia="zh-CN"/>
        </w:rPr>
        <w:tab/>
        <w:t>Qualcomm Incorporated</w:t>
      </w:r>
    </w:p>
    <w:p w14:paraId="120FE48E"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R4-2507919</w:t>
      </w:r>
      <w:r w:rsidRPr="000E6232">
        <w:rPr>
          <w:rFonts w:eastAsiaTheme="minorEastAsia"/>
          <w:bCs/>
          <w:lang w:eastAsia="zh-CN"/>
        </w:rPr>
        <w:tab/>
        <w:t>Draft CR on general L1-CLI-RSSI measurements</w:t>
      </w:r>
      <w:r w:rsidRPr="000E6232">
        <w:rPr>
          <w:rFonts w:eastAsiaTheme="minorEastAsia"/>
          <w:bCs/>
          <w:lang w:eastAsia="zh-CN"/>
        </w:rPr>
        <w:tab/>
        <w:t>Samsung</w:t>
      </w:r>
    </w:p>
    <w:p w14:paraId="06BFD1D7"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R4-2508273</w:t>
      </w:r>
      <w:r w:rsidRPr="000E6232">
        <w:rPr>
          <w:rFonts w:eastAsiaTheme="minorEastAsia"/>
          <w:bCs/>
          <w:lang w:eastAsia="zh-CN"/>
        </w:rPr>
        <w:tab/>
        <w:t xml:space="preserve">Ad-hoc minutes for </w:t>
      </w:r>
      <w:proofErr w:type="spellStart"/>
      <w:r w:rsidRPr="000E6232">
        <w:rPr>
          <w:rFonts w:eastAsiaTheme="minorEastAsia"/>
          <w:bCs/>
          <w:lang w:eastAsia="zh-CN"/>
        </w:rPr>
        <w:t>NR_duplex_evo</w:t>
      </w:r>
      <w:proofErr w:type="spellEnd"/>
      <w:r w:rsidRPr="000E6232">
        <w:rPr>
          <w:rFonts w:eastAsiaTheme="minorEastAsia"/>
          <w:bCs/>
          <w:lang w:eastAsia="zh-CN"/>
        </w:rPr>
        <w:tab/>
        <w:t>Samsung</w:t>
      </w:r>
    </w:p>
    <w:p w14:paraId="07E1D35C"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R4-2508274</w:t>
      </w:r>
      <w:r w:rsidRPr="000E6232">
        <w:rPr>
          <w:rFonts w:eastAsiaTheme="minorEastAsia"/>
          <w:bCs/>
          <w:lang w:eastAsia="zh-CN"/>
        </w:rPr>
        <w:tab/>
        <w:t xml:space="preserve">WF on RRM requirements for </w:t>
      </w:r>
      <w:proofErr w:type="spellStart"/>
      <w:r w:rsidRPr="000E6232">
        <w:rPr>
          <w:rFonts w:eastAsiaTheme="minorEastAsia"/>
          <w:bCs/>
          <w:lang w:eastAsia="zh-CN"/>
        </w:rPr>
        <w:t>NR_duplex_evo</w:t>
      </w:r>
      <w:proofErr w:type="spellEnd"/>
      <w:r w:rsidRPr="000E6232">
        <w:rPr>
          <w:rFonts w:eastAsiaTheme="minorEastAsia"/>
          <w:bCs/>
          <w:lang w:eastAsia="zh-CN"/>
        </w:rPr>
        <w:tab/>
        <w:t>Huawei</w:t>
      </w:r>
    </w:p>
    <w:p w14:paraId="7D761ED1"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R4-2508293</w:t>
      </w:r>
      <w:r w:rsidRPr="000E6232">
        <w:rPr>
          <w:rFonts w:eastAsiaTheme="minorEastAsia"/>
          <w:bCs/>
          <w:lang w:eastAsia="zh-CN"/>
        </w:rPr>
        <w:tab/>
        <w:t>Draft CR on general for SBFD</w:t>
      </w:r>
      <w:r w:rsidRPr="000E6232">
        <w:rPr>
          <w:rFonts w:eastAsiaTheme="minorEastAsia"/>
          <w:bCs/>
          <w:lang w:eastAsia="zh-CN"/>
        </w:rPr>
        <w:tab/>
        <w:t>vivo</w:t>
      </w:r>
    </w:p>
    <w:p w14:paraId="378940FD"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R4-2508294</w:t>
      </w:r>
      <w:r w:rsidRPr="000E6232">
        <w:rPr>
          <w:rFonts w:eastAsiaTheme="minorEastAsia"/>
          <w:bCs/>
          <w:lang w:eastAsia="zh-CN"/>
        </w:rPr>
        <w:tab/>
        <w:t>Draft CR on general L1-CLI-RSSI measurements</w:t>
      </w:r>
      <w:r w:rsidRPr="000E6232">
        <w:rPr>
          <w:rFonts w:eastAsiaTheme="minorEastAsia"/>
          <w:bCs/>
          <w:lang w:eastAsia="zh-CN"/>
        </w:rPr>
        <w:tab/>
        <w:t>Samsung</w:t>
      </w:r>
    </w:p>
    <w:p w14:paraId="278F0480"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R4-2508295</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on L1 CLI measurement</w:t>
      </w:r>
      <w:r w:rsidRPr="000E6232">
        <w:rPr>
          <w:rFonts w:eastAsiaTheme="minorEastAsia"/>
          <w:bCs/>
          <w:lang w:eastAsia="zh-CN"/>
        </w:rPr>
        <w:tab/>
        <w:t>Nokia, Nokia Shanghai Bell</w:t>
      </w:r>
    </w:p>
    <w:p w14:paraId="34AC6D21"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R4-2508296</w:t>
      </w:r>
      <w:r w:rsidRPr="000E6232">
        <w:rPr>
          <w:rFonts w:eastAsiaTheme="minorEastAsia"/>
          <w:bCs/>
          <w:lang w:eastAsia="zh-CN"/>
        </w:rPr>
        <w:tab/>
        <w:t>Draft CR for L1-SRS-RSRP measurement period</w:t>
      </w:r>
      <w:r w:rsidRPr="000E6232">
        <w:rPr>
          <w:rFonts w:eastAsiaTheme="minorEastAsia"/>
          <w:bCs/>
          <w:lang w:eastAsia="zh-CN"/>
        </w:rPr>
        <w:tab/>
        <w:t>LG Electronics Inc.</w:t>
      </w:r>
    </w:p>
    <w:p w14:paraId="55E36188"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R4-2508297</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on measurement period for L1-SRS-RSRP measurement</w:t>
      </w:r>
      <w:r w:rsidRPr="000E6232">
        <w:rPr>
          <w:rFonts w:eastAsiaTheme="minorEastAsia"/>
          <w:bCs/>
          <w:lang w:eastAsia="zh-CN"/>
        </w:rPr>
        <w:tab/>
        <w:t>CMCC</w:t>
      </w:r>
    </w:p>
    <w:p w14:paraId="0F217062"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R4-2508298</w:t>
      </w:r>
      <w:r w:rsidRPr="000E6232">
        <w:rPr>
          <w:rFonts w:eastAsiaTheme="minorEastAsia"/>
          <w:bCs/>
          <w:lang w:eastAsia="zh-CN"/>
        </w:rPr>
        <w:tab/>
        <w:t>draft CR on scheduling restriction due to L1-CLI-RSSI measurement for SBFD</w:t>
      </w:r>
      <w:r w:rsidRPr="000E6232">
        <w:rPr>
          <w:rFonts w:eastAsiaTheme="minorEastAsia"/>
          <w:bCs/>
          <w:lang w:eastAsia="zh-CN"/>
        </w:rPr>
        <w:tab/>
        <w:t>Ericsson</w:t>
      </w:r>
    </w:p>
    <w:p w14:paraId="10E10824"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R4-2508299</w:t>
      </w:r>
      <w:r w:rsidRPr="000E6232">
        <w:rPr>
          <w:rFonts w:eastAsiaTheme="minorEastAsia"/>
          <w:bCs/>
          <w:lang w:eastAsia="zh-CN"/>
        </w:rPr>
        <w:tab/>
        <w:t>Draft CR on scheduling applicability of R19 SBFD</w:t>
      </w:r>
      <w:r w:rsidRPr="000E6232">
        <w:rPr>
          <w:rFonts w:eastAsiaTheme="minorEastAsia"/>
          <w:bCs/>
          <w:lang w:eastAsia="zh-CN"/>
        </w:rPr>
        <w:tab/>
        <w:t xml:space="preserve">ZTE Corporation, </w:t>
      </w:r>
      <w:proofErr w:type="spellStart"/>
      <w:r w:rsidRPr="000E6232">
        <w:rPr>
          <w:rFonts w:eastAsiaTheme="minorEastAsia"/>
          <w:bCs/>
          <w:lang w:eastAsia="zh-CN"/>
        </w:rPr>
        <w:t>Sanechips</w:t>
      </w:r>
      <w:proofErr w:type="spellEnd"/>
    </w:p>
    <w:p w14:paraId="24020AD2"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R4-2508300</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on requirements of CSI-RS based L1-RSRP Reporting with SBFD</w:t>
      </w:r>
      <w:r w:rsidRPr="000E6232">
        <w:rPr>
          <w:rFonts w:eastAsiaTheme="minorEastAsia"/>
          <w:bCs/>
          <w:lang w:eastAsia="zh-CN"/>
        </w:rPr>
        <w:tab/>
        <w:t>OPPO</w:t>
      </w:r>
    </w:p>
    <w:p w14:paraId="7D65E789"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R4-2508301</w:t>
      </w:r>
      <w:r w:rsidRPr="000E6232">
        <w:rPr>
          <w:rFonts w:eastAsiaTheme="minorEastAsia"/>
          <w:bCs/>
          <w:lang w:eastAsia="zh-CN"/>
        </w:rPr>
        <w:tab/>
        <w:t>CR on clarification of DL slots and UL slots in SBFD</w:t>
      </w:r>
      <w:r w:rsidRPr="000E6232">
        <w:rPr>
          <w:rFonts w:eastAsiaTheme="minorEastAsia"/>
          <w:bCs/>
          <w:lang w:eastAsia="zh-CN"/>
        </w:rPr>
        <w:tab/>
        <w:t>Apple</w:t>
      </w:r>
    </w:p>
    <w:p w14:paraId="49707D63"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R4-2508302</w:t>
      </w:r>
      <w:r w:rsidRPr="000E6232">
        <w:rPr>
          <w:rFonts w:eastAsiaTheme="minorEastAsia"/>
          <w:bCs/>
          <w:lang w:eastAsia="zh-CN"/>
        </w:rPr>
        <w:tab/>
        <w:t>Draft CR on CSI-RS based CBD evaluation period requirements with SBFD</w:t>
      </w:r>
      <w:r w:rsidRPr="000E6232">
        <w:rPr>
          <w:rFonts w:eastAsiaTheme="minorEastAsia"/>
          <w:bCs/>
          <w:lang w:eastAsia="zh-CN"/>
        </w:rPr>
        <w:tab/>
        <w:t>China Telecom</w:t>
      </w:r>
    </w:p>
    <w:p w14:paraId="7B871A4D"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R4-2508303</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on L1-SINR measurement requirements with SBFD</w:t>
      </w:r>
      <w:r w:rsidRPr="000E6232">
        <w:rPr>
          <w:rFonts w:eastAsiaTheme="minorEastAsia"/>
          <w:bCs/>
          <w:lang w:eastAsia="zh-CN"/>
        </w:rPr>
        <w:tab/>
        <w:t xml:space="preserve">Huawei, </w:t>
      </w:r>
      <w:proofErr w:type="spellStart"/>
      <w:r w:rsidRPr="000E6232">
        <w:rPr>
          <w:rFonts w:eastAsiaTheme="minorEastAsia"/>
          <w:bCs/>
          <w:lang w:eastAsia="zh-CN"/>
        </w:rPr>
        <w:t>HiSilicon</w:t>
      </w:r>
      <w:proofErr w:type="spellEnd"/>
    </w:p>
    <w:p w14:paraId="0908E5ED"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R4-2508304</w:t>
      </w:r>
      <w:r w:rsidRPr="000E6232">
        <w:rPr>
          <w:rFonts w:eastAsiaTheme="minorEastAsia"/>
          <w:bCs/>
          <w:lang w:eastAsia="zh-CN"/>
        </w:rPr>
        <w:tab/>
        <w:t>Draft CR on clarification of L3 CSI-RS measurement requirement for SBFD</w:t>
      </w:r>
      <w:r w:rsidRPr="000E6232">
        <w:rPr>
          <w:rFonts w:eastAsiaTheme="minorEastAsia"/>
          <w:bCs/>
          <w:lang w:eastAsia="zh-CN"/>
        </w:rPr>
        <w:tab/>
        <w:t>MediaTek inc.</w:t>
      </w:r>
    </w:p>
    <w:p w14:paraId="35696295"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R4-2508305</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on CSI-RS based RLM evaluation period requirements with SBFD</w:t>
      </w:r>
      <w:r w:rsidRPr="000E6232">
        <w:rPr>
          <w:rFonts w:eastAsiaTheme="minorEastAsia"/>
          <w:bCs/>
          <w:lang w:eastAsia="zh-CN"/>
        </w:rPr>
        <w:tab/>
        <w:t>Qualcomm Incorporated</w:t>
      </w:r>
    </w:p>
    <w:p w14:paraId="26F7AB6C"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R4-2508306</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to update CSI-RS based BFD evaluation period due to impact of SBFD operation</w:t>
      </w:r>
      <w:r w:rsidRPr="000E6232">
        <w:rPr>
          <w:rFonts w:eastAsiaTheme="minorEastAsia"/>
          <w:bCs/>
          <w:lang w:eastAsia="zh-CN"/>
        </w:rPr>
        <w:tab/>
        <w:t>CATT</w:t>
      </w:r>
    </w:p>
    <w:p w14:paraId="0678180B"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R4-2508631</w:t>
      </w:r>
      <w:r w:rsidRPr="000E6232">
        <w:rPr>
          <w:rFonts w:eastAsiaTheme="minorEastAsia"/>
          <w:bCs/>
          <w:lang w:eastAsia="zh-CN"/>
        </w:rPr>
        <w:tab/>
        <w:t xml:space="preserve">Ad-hoc meeting minutes for [115][306] </w:t>
      </w:r>
      <w:proofErr w:type="spellStart"/>
      <w:r w:rsidRPr="000E6232">
        <w:rPr>
          <w:rFonts w:eastAsiaTheme="minorEastAsia"/>
          <w:bCs/>
          <w:lang w:eastAsia="zh-CN"/>
        </w:rPr>
        <w:t>NR_duplex_evo_General</w:t>
      </w:r>
      <w:proofErr w:type="spellEnd"/>
      <w:r w:rsidRPr="000E6232">
        <w:rPr>
          <w:rFonts w:eastAsiaTheme="minorEastAsia"/>
          <w:bCs/>
          <w:lang w:eastAsia="zh-CN"/>
        </w:rPr>
        <w:tab/>
        <w:t>Samsung</w:t>
      </w:r>
    </w:p>
    <w:p w14:paraId="483F0E40"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R4-2508632</w:t>
      </w:r>
      <w:r w:rsidRPr="000E6232">
        <w:rPr>
          <w:rFonts w:eastAsiaTheme="minorEastAsia"/>
          <w:bCs/>
          <w:lang w:eastAsia="zh-CN"/>
        </w:rPr>
        <w:tab/>
        <w:t xml:space="preserve">Ad-hoc meeting minutes for [115][307] </w:t>
      </w:r>
      <w:proofErr w:type="spellStart"/>
      <w:r w:rsidRPr="000E6232">
        <w:rPr>
          <w:rFonts w:eastAsiaTheme="minorEastAsia"/>
          <w:bCs/>
          <w:lang w:eastAsia="zh-CN"/>
        </w:rPr>
        <w:t>NR_duplex_evo_BSRF</w:t>
      </w:r>
      <w:proofErr w:type="spellEnd"/>
      <w:r w:rsidRPr="000E6232">
        <w:rPr>
          <w:rFonts w:eastAsiaTheme="minorEastAsia"/>
          <w:bCs/>
          <w:lang w:eastAsia="zh-CN"/>
        </w:rPr>
        <w:tab/>
        <w:t>Huawei</w:t>
      </w:r>
    </w:p>
    <w:p w14:paraId="36128631"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R4-2508705</w:t>
      </w:r>
      <w:r w:rsidRPr="000E6232">
        <w:rPr>
          <w:rFonts w:eastAsiaTheme="minorEastAsia"/>
          <w:bCs/>
          <w:lang w:eastAsia="zh-CN"/>
        </w:rPr>
        <w:tab/>
        <w:t>Reply LS to RAN1 on impact on transmit signal quality and MPR requirements</w:t>
      </w:r>
      <w:r w:rsidRPr="000E6232">
        <w:rPr>
          <w:rFonts w:eastAsiaTheme="minorEastAsia"/>
          <w:bCs/>
          <w:lang w:eastAsia="zh-CN"/>
        </w:rPr>
        <w:tab/>
        <w:t>Qualcomm</w:t>
      </w:r>
    </w:p>
    <w:p w14:paraId="7FB2D093"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R4-2508706</w:t>
      </w:r>
      <w:r w:rsidRPr="000E6232">
        <w:rPr>
          <w:rFonts w:eastAsiaTheme="minorEastAsia"/>
          <w:bCs/>
          <w:lang w:eastAsia="zh-CN"/>
        </w:rPr>
        <w:tab/>
        <w:t>Reply LS to RAN1 on impact on transmit signal quality and MPR requirements</w:t>
      </w:r>
      <w:r w:rsidRPr="000E6232">
        <w:rPr>
          <w:rFonts w:eastAsiaTheme="minorEastAsia"/>
          <w:bCs/>
          <w:lang w:eastAsia="zh-CN"/>
        </w:rPr>
        <w:tab/>
        <w:t>Qualcomm</w:t>
      </w:r>
    </w:p>
    <w:p w14:paraId="09F8A240"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R4-2508707</w:t>
      </w:r>
      <w:r w:rsidRPr="000E6232">
        <w:rPr>
          <w:rFonts w:eastAsiaTheme="minorEastAsia"/>
          <w:bCs/>
          <w:lang w:eastAsia="zh-CN"/>
        </w:rPr>
        <w:tab/>
        <w:t xml:space="preserve">Way Forward for [115][306] </w:t>
      </w:r>
      <w:proofErr w:type="spellStart"/>
      <w:r w:rsidRPr="000E6232">
        <w:rPr>
          <w:rFonts w:eastAsiaTheme="minorEastAsia"/>
          <w:bCs/>
          <w:lang w:eastAsia="zh-CN"/>
        </w:rPr>
        <w:t>NR_duplex_evo_General</w:t>
      </w:r>
      <w:proofErr w:type="spellEnd"/>
      <w:r w:rsidRPr="000E6232">
        <w:rPr>
          <w:rFonts w:eastAsiaTheme="minorEastAsia"/>
          <w:bCs/>
          <w:lang w:eastAsia="zh-CN"/>
        </w:rPr>
        <w:tab/>
        <w:t>Samsung</w:t>
      </w:r>
    </w:p>
    <w:p w14:paraId="227514B1"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R4-2508708</w:t>
      </w:r>
      <w:r w:rsidRPr="000E6232">
        <w:rPr>
          <w:rFonts w:eastAsiaTheme="minorEastAsia"/>
          <w:bCs/>
          <w:lang w:eastAsia="zh-CN"/>
        </w:rPr>
        <w:tab/>
        <w:t>Way Forward on UE-UE CLI problem statement and potential solutions</w:t>
      </w:r>
      <w:r w:rsidRPr="000E6232">
        <w:rPr>
          <w:rFonts w:eastAsiaTheme="minorEastAsia"/>
          <w:bCs/>
          <w:lang w:eastAsia="zh-CN"/>
        </w:rPr>
        <w:tab/>
        <w:t>Samsung</w:t>
      </w:r>
    </w:p>
    <w:p w14:paraId="00A7A0EC"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R4-2508709</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for TS 38.104 to introduce conducted out-of-band blocking for SBFD</w:t>
      </w:r>
      <w:r w:rsidRPr="000E6232">
        <w:rPr>
          <w:rFonts w:eastAsiaTheme="minorEastAsia"/>
          <w:bCs/>
          <w:lang w:eastAsia="zh-CN"/>
        </w:rPr>
        <w:tab/>
        <w:t>CATT</w:t>
      </w:r>
    </w:p>
    <w:p w14:paraId="39D53050"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R4-2508710</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to TS38.104 on requirements for SBFD-capable BS</w:t>
      </w:r>
      <w:r w:rsidRPr="000E6232">
        <w:rPr>
          <w:rFonts w:eastAsiaTheme="minorEastAsia"/>
          <w:bCs/>
          <w:lang w:eastAsia="zh-CN"/>
        </w:rPr>
        <w:tab/>
        <w:t>Nokia</w:t>
      </w:r>
    </w:p>
    <w:p w14:paraId="42AB37D8"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R4-2508711</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to TS38.104 on requirements for SBFD-capable BS</w:t>
      </w:r>
      <w:r w:rsidRPr="000E6232">
        <w:rPr>
          <w:rFonts w:eastAsiaTheme="minorEastAsia"/>
          <w:bCs/>
          <w:lang w:eastAsia="zh-CN"/>
        </w:rPr>
        <w:tab/>
        <w:t>Nokia</w:t>
      </w:r>
    </w:p>
    <w:p w14:paraId="3D8A230C"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R4-2508712</w:t>
      </w:r>
      <w:r w:rsidRPr="000E6232">
        <w:rPr>
          <w:rFonts w:eastAsiaTheme="minorEastAsia"/>
          <w:bCs/>
          <w:lang w:eastAsia="zh-CN"/>
        </w:rPr>
        <w:tab/>
        <w:t>Draft CR to 38.104 on adding RF requirements for SBFD</w:t>
      </w:r>
      <w:r w:rsidRPr="000E6232">
        <w:rPr>
          <w:rFonts w:eastAsiaTheme="minorEastAsia"/>
          <w:bCs/>
          <w:lang w:eastAsia="zh-CN"/>
        </w:rPr>
        <w:tab/>
        <w:t>Ericsson</w:t>
      </w:r>
    </w:p>
    <w:p w14:paraId="776F6B6F"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R4-2508713</w:t>
      </w:r>
      <w:r w:rsidRPr="000E6232">
        <w:rPr>
          <w:rFonts w:eastAsiaTheme="minorEastAsia"/>
          <w:bCs/>
          <w:lang w:eastAsia="zh-CN"/>
        </w:rPr>
        <w:tab/>
        <w:t xml:space="preserve">Way Forward for [115][307] </w:t>
      </w:r>
      <w:proofErr w:type="spellStart"/>
      <w:r w:rsidRPr="000E6232">
        <w:rPr>
          <w:rFonts w:eastAsiaTheme="minorEastAsia"/>
          <w:bCs/>
          <w:lang w:eastAsia="zh-CN"/>
        </w:rPr>
        <w:t>NR_duplex_evo_BSRF</w:t>
      </w:r>
      <w:proofErr w:type="spellEnd"/>
      <w:r w:rsidRPr="000E6232">
        <w:rPr>
          <w:rFonts w:eastAsiaTheme="minorEastAsia"/>
          <w:bCs/>
          <w:lang w:eastAsia="zh-CN"/>
        </w:rPr>
        <w:tab/>
        <w:t>Huawei</w:t>
      </w:r>
    </w:p>
    <w:p w14:paraId="087966A2"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R4-2508714</w:t>
      </w:r>
      <w:r w:rsidRPr="000E6232">
        <w:rPr>
          <w:rFonts w:eastAsiaTheme="minorEastAsia"/>
          <w:bCs/>
          <w:lang w:eastAsia="zh-CN"/>
        </w:rPr>
        <w:tab/>
        <w:t>Draft CR to 38.104 on Reference sensitivity and dynamic range</w:t>
      </w:r>
      <w:r w:rsidRPr="000E6232">
        <w:rPr>
          <w:rFonts w:eastAsiaTheme="minorEastAsia"/>
          <w:bCs/>
          <w:lang w:eastAsia="zh-CN"/>
        </w:rPr>
        <w:tab/>
        <w:t>Huawei</w:t>
      </w:r>
    </w:p>
    <w:p w14:paraId="3462F825"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R4-2508715</w:t>
      </w:r>
      <w:r w:rsidRPr="000E6232">
        <w:rPr>
          <w:rFonts w:eastAsiaTheme="minorEastAsia"/>
          <w:bCs/>
          <w:lang w:eastAsia="zh-CN"/>
        </w:rPr>
        <w:tab/>
        <w:t>Draft CR to 38.104 on Annex for EVM measurements</w:t>
      </w:r>
      <w:r w:rsidRPr="000E6232">
        <w:rPr>
          <w:rFonts w:eastAsiaTheme="minorEastAsia"/>
          <w:bCs/>
          <w:lang w:eastAsia="zh-CN"/>
        </w:rPr>
        <w:tab/>
        <w:t>ZTE</w:t>
      </w:r>
    </w:p>
    <w:p w14:paraId="53D66C1F"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R4-2508716</w:t>
      </w:r>
      <w:r w:rsidRPr="000E6232">
        <w:rPr>
          <w:rFonts w:eastAsiaTheme="minorEastAsia"/>
          <w:bCs/>
          <w:lang w:eastAsia="zh-CN"/>
        </w:rPr>
        <w:tab/>
        <w:t xml:space="preserve">Draft CR to 38.104 on </w:t>
      </w:r>
      <w:proofErr w:type="gramStart"/>
      <w:r w:rsidRPr="000E6232">
        <w:rPr>
          <w:rFonts w:eastAsiaTheme="minorEastAsia"/>
          <w:bCs/>
          <w:lang w:eastAsia="zh-CN"/>
        </w:rPr>
        <w:t>In</w:t>
      </w:r>
      <w:proofErr w:type="gramEnd"/>
      <w:r w:rsidRPr="000E6232">
        <w:rPr>
          <w:rFonts w:eastAsiaTheme="minorEastAsia"/>
          <w:bCs/>
          <w:lang w:eastAsia="zh-CN"/>
        </w:rPr>
        <w:t xml:space="preserve"> channel leakage requirement</w:t>
      </w:r>
      <w:r w:rsidRPr="000E6232">
        <w:rPr>
          <w:rFonts w:eastAsiaTheme="minorEastAsia"/>
          <w:bCs/>
          <w:lang w:eastAsia="zh-CN"/>
        </w:rPr>
        <w:tab/>
        <w:t>ZTE</w:t>
      </w:r>
    </w:p>
    <w:p w14:paraId="63FEC271"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R4-2508717</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to TS38.104 on general clauses for SBFD-capable BS</w:t>
      </w:r>
      <w:r w:rsidRPr="000E6232">
        <w:rPr>
          <w:rFonts w:eastAsiaTheme="minorEastAsia"/>
          <w:bCs/>
          <w:lang w:eastAsia="zh-CN"/>
        </w:rPr>
        <w:tab/>
        <w:t>Samsung</w:t>
      </w:r>
    </w:p>
    <w:p w14:paraId="3F765972"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R4-2508718</w:t>
      </w:r>
      <w:r w:rsidRPr="000E6232">
        <w:rPr>
          <w:rFonts w:eastAsiaTheme="minorEastAsia"/>
          <w:bCs/>
          <w:lang w:eastAsia="zh-CN"/>
        </w:rPr>
        <w:tab/>
      </w:r>
      <w:proofErr w:type="spellStart"/>
      <w:r w:rsidRPr="000E6232">
        <w:rPr>
          <w:rFonts w:eastAsiaTheme="minorEastAsia"/>
          <w:bCs/>
          <w:lang w:eastAsia="zh-CN"/>
        </w:rPr>
        <w:t>draftCR</w:t>
      </w:r>
      <w:proofErr w:type="spellEnd"/>
      <w:r w:rsidRPr="000E6232">
        <w:rPr>
          <w:rFonts w:eastAsiaTheme="minorEastAsia"/>
          <w:bCs/>
          <w:lang w:eastAsia="zh-CN"/>
        </w:rPr>
        <w:t xml:space="preserve"> to TS38.104 on transient period requirements for SBFD-capable BS</w:t>
      </w:r>
      <w:r w:rsidRPr="000E6232">
        <w:rPr>
          <w:rFonts w:eastAsiaTheme="minorEastAsia"/>
          <w:bCs/>
          <w:lang w:eastAsia="zh-CN"/>
        </w:rPr>
        <w:tab/>
        <w:t>Samsung</w:t>
      </w:r>
    </w:p>
    <w:p w14:paraId="3A522F93" w14:textId="77777777" w:rsidR="000E6232"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R4-2508721</w:t>
      </w:r>
      <w:r w:rsidRPr="000E6232">
        <w:rPr>
          <w:rFonts w:eastAsiaTheme="minorEastAsia"/>
          <w:bCs/>
          <w:lang w:eastAsia="zh-CN"/>
        </w:rPr>
        <w:tab/>
        <w:t xml:space="preserve">Offline meeting minutes for [115][330] </w:t>
      </w:r>
      <w:proofErr w:type="spellStart"/>
      <w:r w:rsidRPr="000E6232">
        <w:rPr>
          <w:rFonts w:eastAsiaTheme="minorEastAsia"/>
          <w:bCs/>
          <w:lang w:eastAsia="zh-CN"/>
        </w:rPr>
        <w:t>NR_duplex_evo_demod</w:t>
      </w:r>
      <w:proofErr w:type="spellEnd"/>
      <w:r w:rsidRPr="000E6232">
        <w:rPr>
          <w:rFonts w:eastAsiaTheme="minorEastAsia"/>
          <w:bCs/>
          <w:lang w:eastAsia="zh-CN"/>
        </w:rPr>
        <w:tab/>
        <w:t>Samsung</w:t>
      </w:r>
    </w:p>
    <w:p w14:paraId="2726948D" w14:textId="7DF7E6FA" w:rsidR="00C41A84" w:rsidRPr="000E6232" w:rsidRDefault="000E6232" w:rsidP="000E6232">
      <w:pPr>
        <w:tabs>
          <w:tab w:val="left" w:pos="567"/>
        </w:tabs>
        <w:overflowPunct/>
        <w:autoSpaceDE/>
        <w:autoSpaceDN/>
        <w:snapToGrid w:val="0"/>
        <w:spacing w:after="0"/>
        <w:textAlignment w:val="auto"/>
        <w:rPr>
          <w:rFonts w:eastAsiaTheme="minorEastAsia"/>
          <w:bCs/>
          <w:lang w:eastAsia="zh-CN"/>
        </w:rPr>
      </w:pPr>
      <w:r w:rsidRPr="000E6232">
        <w:rPr>
          <w:rFonts w:eastAsiaTheme="minorEastAsia"/>
          <w:bCs/>
          <w:lang w:eastAsia="zh-CN"/>
        </w:rPr>
        <w:t>R4-2508723</w:t>
      </w:r>
      <w:r w:rsidRPr="000E6232">
        <w:rPr>
          <w:rFonts w:eastAsiaTheme="minorEastAsia"/>
          <w:bCs/>
          <w:lang w:eastAsia="zh-CN"/>
        </w:rPr>
        <w:tab/>
        <w:t xml:space="preserve">Way Forward for [115][330] </w:t>
      </w:r>
      <w:proofErr w:type="spellStart"/>
      <w:r w:rsidRPr="000E6232">
        <w:rPr>
          <w:rFonts w:eastAsiaTheme="minorEastAsia"/>
          <w:bCs/>
          <w:lang w:eastAsia="zh-CN"/>
        </w:rPr>
        <w:t>NR_duplex_evo_demod</w:t>
      </w:r>
      <w:proofErr w:type="spellEnd"/>
      <w:r w:rsidRPr="000E6232">
        <w:rPr>
          <w:rFonts w:eastAsiaTheme="minorEastAsia"/>
          <w:bCs/>
          <w:lang w:eastAsia="zh-CN"/>
        </w:rPr>
        <w:tab/>
        <w:t>Samsung</w:t>
      </w:r>
    </w:p>
    <w:p w14:paraId="6CC9A449" w14:textId="0EB06BC6" w:rsidR="00741F24" w:rsidRDefault="00741F24" w:rsidP="004F218A">
      <w:pPr>
        <w:tabs>
          <w:tab w:val="left" w:pos="567"/>
        </w:tabs>
        <w:overflowPunct/>
        <w:autoSpaceDE/>
        <w:autoSpaceDN/>
        <w:snapToGrid w:val="0"/>
        <w:spacing w:after="0"/>
        <w:textAlignment w:val="auto"/>
        <w:rPr>
          <w:rFonts w:ascii="Arial" w:hAnsi="Arial" w:cs="Arial"/>
          <w:bCs/>
        </w:rPr>
      </w:pPr>
    </w:p>
    <w:p w14:paraId="61DE5947" w14:textId="77777777" w:rsidR="00741F24" w:rsidRDefault="00741F24" w:rsidP="00741F24">
      <w:pPr>
        <w:pStyle w:val="FP"/>
        <w:ind w:firstLine="567"/>
        <w:rPr>
          <w:sz w:val="12"/>
          <w:szCs w:val="12"/>
        </w:rPr>
      </w:pPr>
      <w:r>
        <w:rPr>
          <w:sz w:val="12"/>
          <w:szCs w:val="12"/>
        </w:rPr>
        <w:t>17.10.2024</w:t>
      </w:r>
      <w:r>
        <w:rPr>
          <w:sz w:val="12"/>
          <w:szCs w:val="12"/>
        </w:rPr>
        <w:tab/>
      </w:r>
      <w:r>
        <w:rPr>
          <w:sz w:val="12"/>
          <w:szCs w:val="12"/>
        </w:rPr>
        <w:tab/>
        <w:t>minor adaptations for RAN #106 and 2.6 for RAN6 removed</w:t>
      </w:r>
    </w:p>
    <w:p w14:paraId="2A13DB7A" w14:textId="77777777" w:rsidR="00741F24" w:rsidRDefault="00741F24" w:rsidP="00741F2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4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0C39E" w14:textId="77777777" w:rsidR="005C6F07" w:rsidRDefault="005C6F07">
      <w:r>
        <w:separator/>
      </w:r>
    </w:p>
  </w:endnote>
  <w:endnote w:type="continuationSeparator" w:id="0">
    <w:p w14:paraId="7E2E571A" w14:textId="77777777" w:rsidR="005C6F07" w:rsidRDefault="005C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tka Subheading Semibold">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174288" w:rsidRDefault="00174288">
    <w:pPr>
      <w:pStyle w:val="ad"/>
    </w:pP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 xml:space="preserve"> / </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CE12E" w14:textId="77777777" w:rsidR="005C6F07" w:rsidRDefault="005C6F07">
      <w:r>
        <w:separator/>
      </w:r>
    </w:p>
  </w:footnote>
  <w:footnote w:type="continuationSeparator" w:id="0">
    <w:p w14:paraId="0911A81B" w14:textId="77777777" w:rsidR="005C6F07" w:rsidRDefault="005C6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F70737D"/>
    <w:multiLevelType w:val="hybridMultilevel"/>
    <w:tmpl w:val="993C2252"/>
    <w:lvl w:ilvl="0" w:tplc="36BC3A04">
      <w:start w:val="1"/>
      <w:numFmt w:val="bullet"/>
      <w:lvlText w:val="-"/>
      <w:lvlJc w:val="left"/>
      <w:pPr>
        <w:ind w:left="420" w:hanging="420"/>
      </w:pPr>
      <w:rPr>
        <w:rFonts w:ascii="Sitka Subheading Semibold" w:hAnsi="Sitka Subheading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F322EC"/>
    <w:multiLevelType w:val="multilevel"/>
    <w:tmpl w:val="5D143E9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Times New Roman" w:eastAsia="Times New Roman" w:hAnsi="Times New Roman" w:cs="Times New Roman"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D37A3D"/>
    <w:multiLevelType w:val="multilevel"/>
    <w:tmpl w:val="F224F36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0146DC0"/>
    <w:multiLevelType w:val="hybridMultilevel"/>
    <w:tmpl w:val="B42ED3F8"/>
    <w:lvl w:ilvl="0" w:tplc="826E2E8C">
      <w:start w:val="1"/>
      <w:numFmt w:val="bullet"/>
      <w:pStyle w:val="Agreement"/>
      <w:lvlText w:val=""/>
      <w:lvlJc w:val="left"/>
      <w:pPr>
        <w:tabs>
          <w:tab w:val="num" w:pos="-1515"/>
        </w:tabs>
        <w:ind w:left="-1515" w:hanging="360"/>
      </w:pPr>
      <w:rPr>
        <w:rFonts w:ascii="Symbol" w:hAnsi="Symbol" w:hint="default"/>
        <w:b/>
        <w:i w:val="0"/>
        <w:strike w:val="0"/>
        <w:color w:val="auto"/>
        <w:sz w:val="22"/>
      </w:rPr>
    </w:lvl>
    <w:lvl w:ilvl="1" w:tplc="04090003">
      <w:start w:val="1"/>
      <w:numFmt w:val="bullet"/>
      <w:lvlText w:val="o"/>
      <w:lvlJc w:val="left"/>
      <w:pPr>
        <w:tabs>
          <w:tab w:val="num" w:pos="-1694"/>
        </w:tabs>
        <w:ind w:left="-1694" w:hanging="360"/>
      </w:pPr>
      <w:rPr>
        <w:rFonts w:ascii="Courier New" w:hAnsi="Courier New" w:cs="Courier New" w:hint="default"/>
      </w:rPr>
    </w:lvl>
    <w:lvl w:ilvl="2" w:tplc="04090005">
      <w:start w:val="1"/>
      <w:numFmt w:val="bullet"/>
      <w:lvlText w:val=""/>
      <w:lvlJc w:val="left"/>
      <w:pPr>
        <w:tabs>
          <w:tab w:val="num" w:pos="-974"/>
        </w:tabs>
        <w:ind w:left="-974" w:hanging="360"/>
      </w:pPr>
      <w:rPr>
        <w:rFonts w:ascii="Wingdings" w:hAnsi="Wingdings" w:hint="default"/>
      </w:rPr>
    </w:lvl>
    <w:lvl w:ilvl="3" w:tplc="04090001">
      <w:start w:val="1"/>
      <w:numFmt w:val="bullet"/>
      <w:lvlText w:val=""/>
      <w:lvlJc w:val="left"/>
      <w:pPr>
        <w:tabs>
          <w:tab w:val="num" w:pos="-254"/>
        </w:tabs>
        <w:ind w:left="-254" w:hanging="360"/>
      </w:pPr>
      <w:rPr>
        <w:rFonts w:ascii="Symbol" w:hAnsi="Symbol" w:hint="default"/>
      </w:rPr>
    </w:lvl>
    <w:lvl w:ilvl="4" w:tplc="04090003">
      <w:start w:val="1"/>
      <w:numFmt w:val="bullet"/>
      <w:lvlText w:val="o"/>
      <w:lvlJc w:val="left"/>
      <w:pPr>
        <w:tabs>
          <w:tab w:val="num" w:pos="466"/>
        </w:tabs>
        <w:ind w:left="466" w:hanging="360"/>
      </w:pPr>
      <w:rPr>
        <w:rFonts w:ascii="Courier New" w:hAnsi="Courier New" w:cs="Courier New" w:hint="default"/>
      </w:rPr>
    </w:lvl>
    <w:lvl w:ilvl="5" w:tplc="04090005" w:tentative="1">
      <w:start w:val="1"/>
      <w:numFmt w:val="bullet"/>
      <w:lvlText w:val=""/>
      <w:lvlJc w:val="left"/>
      <w:pPr>
        <w:tabs>
          <w:tab w:val="num" w:pos="1186"/>
        </w:tabs>
        <w:ind w:left="1186" w:hanging="360"/>
      </w:pPr>
      <w:rPr>
        <w:rFonts w:ascii="Wingdings" w:hAnsi="Wingdings" w:hint="default"/>
      </w:rPr>
    </w:lvl>
    <w:lvl w:ilvl="6" w:tplc="04090001" w:tentative="1">
      <w:start w:val="1"/>
      <w:numFmt w:val="bullet"/>
      <w:lvlText w:val=""/>
      <w:lvlJc w:val="left"/>
      <w:pPr>
        <w:tabs>
          <w:tab w:val="num" w:pos="1906"/>
        </w:tabs>
        <w:ind w:left="1906" w:hanging="360"/>
      </w:pPr>
      <w:rPr>
        <w:rFonts w:ascii="Symbol" w:hAnsi="Symbol" w:hint="default"/>
      </w:rPr>
    </w:lvl>
    <w:lvl w:ilvl="7" w:tplc="04090003" w:tentative="1">
      <w:start w:val="1"/>
      <w:numFmt w:val="bullet"/>
      <w:lvlText w:val="o"/>
      <w:lvlJc w:val="left"/>
      <w:pPr>
        <w:tabs>
          <w:tab w:val="num" w:pos="2626"/>
        </w:tabs>
        <w:ind w:left="2626" w:hanging="360"/>
      </w:pPr>
      <w:rPr>
        <w:rFonts w:ascii="Courier New" w:hAnsi="Courier New" w:cs="Courier New" w:hint="default"/>
      </w:rPr>
    </w:lvl>
    <w:lvl w:ilvl="8" w:tplc="04090005" w:tentative="1">
      <w:start w:val="1"/>
      <w:numFmt w:val="bullet"/>
      <w:lvlText w:val=""/>
      <w:lvlJc w:val="left"/>
      <w:pPr>
        <w:tabs>
          <w:tab w:val="num" w:pos="3346"/>
        </w:tabs>
        <w:ind w:left="3346" w:hanging="360"/>
      </w:pPr>
      <w:rPr>
        <w:rFonts w:ascii="Wingdings" w:hAnsi="Wingdings" w:hint="default"/>
      </w:rPr>
    </w:lvl>
  </w:abstractNum>
  <w:abstractNum w:abstractNumId="22"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7"/>
  </w:num>
  <w:num w:numId="2">
    <w:abstractNumId w:val="7"/>
  </w:num>
  <w:num w:numId="3">
    <w:abstractNumId w:val="23"/>
  </w:num>
  <w:num w:numId="4">
    <w:abstractNumId w:val="5"/>
  </w:num>
  <w:num w:numId="5">
    <w:abstractNumId w:val="6"/>
  </w:num>
  <w:num w:numId="6">
    <w:abstractNumId w:val="4"/>
  </w:num>
  <w:num w:numId="7">
    <w:abstractNumId w:val="12"/>
  </w:num>
  <w:num w:numId="8">
    <w:abstractNumId w:val="21"/>
  </w:num>
  <w:num w:numId="9">
    <w:abstractNumId w:val="14"/>
  </w:num>
  <w:num w:numId="10">
    <w:abstractNumId w:val="8"/>
  </w:num>
  <w:num w:numId="11">
    <w:abstractNumId w:val="11"/>
  </w:num>
  <w:num w:numId="12">
    <w:abstractNumId w:val="13"/>
  </w:num>
  <w:num w:numId="13">
    <w:abstractNumId w:val="2"/>
  </w:num>
  <w:num w:numId="14">
    <w:abstractNumId w:val="22"/>
  </w:num>
  <w:num w:numId="15">
    <w:abstractNumId w:val="24"/>
  </w:num>
  <w:num w:numId="16">
    <w:abstractNumId w:val="19"/>
  </w:num>
  <w:num w:numId="17">
    <w:abstractNumId w:val="20"/>
  </w:num>
  <w:num w:numId="18">
    <w:abstractNumId w:val="16"/>
  </w:num>
  <w:num w:numId="19">
    <w:abstractNumId w:val="18"/>
  </w:num>
  <w:num w:numId="20">
    <w:abstractNumId w:val="10"/>
  </w:num>
  <w:num w:numId="21">
    <w:abstractNumId w:val="15"/>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0"/>
  </w:num>
  <w:num w:numId="25">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708"/>
    <w:rsid w:val="00011C3B"/>
    <w:rsid w:val="00014678"/>
    <w:rsid w:val="00016784"/>
    <w:rsid w:val="000276C5"/>
    <w:rsid w:val="0004456C"/>
    <w:rsid w:val="00047B5A"/>
    <w:rsid w:val="0005259B"/>
    <w:rsid w:val="00053FEE"/>
    <w:rsid w:val="00060AE4"/>
    <w:rsid w:val="000655FD"/>
    <w:rsid w:val="000719BA"/>
    <w:rsid w:val="000746A7"/>
    <w:rsid w:val="000910BB"/>
    <w:rsid w:val="00091F77"/>
    <w:rsid w:val="000926AF"/>
    <w:rsid w:val="00095038"/>
    <w:rsid w:val="000A276D"/>
    <w:rsid w:val="000A3ED2"/>
    <w:rsid w:val="000B4163"/>
    <w:rsid w:val="000C00FA"/>
    <w:rsid w:val="000C51AA"/>
    <w:rsid w:val="000D17BC"/>
    <w:rsid w:val="000D2186"/>
    <w:rsid w:val="000E4F35"/>
    <w:rsid w:val="000E6232"/>
    <w:rsid w:val="000F2678"/>
    <w:rsid w:val="000F6C1C"/>
    <w:rsid w:val="001078C2"/>
    <w:rsid w:val="001109EF"/>
    <w:rsid w:val="00110BAE"/>
    <w:rsid w:val="00111A61"/>
    <w:rsid w:val="00116F4B"/>
    <w:rsid w:val="001229F4"/>
    <w:rsid w:val="00130E07"/>
    <w:rsid w:val="00136CCA"/>
    <w:rsid w:val="00137471"/>
    <w:rsid w:val="00150FD3"/>
    <w:rsid w:val="00164451"/>
    <w:rsid w:val="001647D7"/>
    <w:rsid w:val="00164BC3"/>
    <w:rsid w:val="00171DEE"/>
    <w:rsid w:val="00174288"/>
    <w:rsid w:val="00184428"/>
    <w:rsid w:val="00184F40"/>
    <w:rsid w:val="001A248F"/>
    <w:rsid w:val="001A3B5F"/>
    <w:rsid w:val="001A659D"/>
    <w:rsid w:val="001A7DEB"/>
    <w:rsid w:val="001B51AB"/>
    <w:rsid w:val="001B5CA8"/>
    <w:rsid w:val="001B6A21"/>
    <w:rsid w:val="001C4490"/>
    <w:rsid w:val="001D1365"/>
    <w:rsid w:val="001D2C1A"/>
    <w:rsid w:val="001D3BA2"/>
    <w:rsid w:val="001D44B7"/>
    <w:rsid w:val="001D7035"/>
    <w:rsid w:val="001E0075"/>
    <w:rsid w:val="001E4E22"/>
    <w:rsid w:val="001F1B1F"/>
    <w:rsid w:val="001F2A20"/>
    <w:rsid w:val="001F486F"/>
    <w:rsid w:val="00207DC4"/>
    <w:rsid w:val="0021701B"/>
    <w:rsid w:val="0022485E"/>
    <w:rsid w:val="00240E99"/>
    <w:rsid w:val="00243A99"/>
    <w:rsid w:val="0025329C"/>
    <w:rsid w:val="00266044"/>
    <w:rsid w:val="00276EC0"/>
    <w:rsid w:val="002834BB"/>
    <w:rsid w:val="002941EE"/>
    <w:rsid w:val="0029567C"/>
    <w:rsid w:val="002A6F12"/>
    <w:rsid w:val="002A771E"/>
    <w:rsid w:val="002B39AA"/>
    <w:rsid w:val="002B5BA4"/>
    <w:rsid w:val="002B65C0"/>
    <w:rsid w:val="002C0B82"/>
    <w:rsid w:val="002C6E90"/>
    <w:rsid w:val="002F6ED2"/>
    <w:rsid w:val="00301B7A"/>
    <w:rsid w:val="00306D59"/>
    <w:rsid w:val="00312FDE"/>
    <w:rsid w:val="00320C39"/>
    <w:rsid w:val="00321EF0"/>
    <w:rsid w:val="0032503A"/>
    <w:rsid w:val="00325EE1"/>
    <w:rsid w:val="003357C0"/>
    <w:rsid w:val="00342161"/>
    <w:rsid w:val="00343175"/>
    <w:rsid w:val="00344D60"/>
    <w:rsid w:val="00346477"/>
    <w:rsid w:val="00347CB0"/>
    <w:rsid w:val="0035340F"/>
    <w:rsid w:val="003553DC"/>
    <w:rsid w:val="0036248C"/>
    <w:rsid w:val="00363B78"/>
    <w:rsid w:val="003666A8"/>
    <w:rsid w:val="00366D63"/>
    <w:rsid w:val="00367401"/>
    <w:rsid w:val="00375678"/>
    <w:rsid w:val="00390AA5"/>
    <w:rsid w:val="003914EE"/>
    <w:rsid w:val="0039390A"/>
    <w:rsid w:val="003944BB"/>
    <w:rsid w:val="00394AB0"/>
    <w:rsid w:val="00396252"/>
    <w:rsid w:val="003A4B47"/>
    <w:rsid w:val="003B20E5"/>
    <w:rsid w:val="003B24AF"/>
    <w:rsid w:val="003B7182"/>
    <w:rsid w:val="003C6B6D"/>
    <w:rsid w:val="003D087F"/>
    <w:rsid w:val="003D5036"/>
    <w:rsid w:val="003D764D"/>
    <w:rsid w:val="003E3A1A"/>
    <w:rsid w:val="003F1B9F"/>
    <w:rsid w:val="003F5DA0"/>
    <w:rsid w:val="0040091C"/>
    <w:rsid w:val="00401816"/>
    <w:rsid w:val="004039EB"/>
    <w:rsid w:val="00406D7A"/>
    <w:rsid w:val="004121B8"/>
    <w:rsid w:val="00425079"/>
    <w:rsid w:val="00425446"/>
    <w:rsid w:val="004258BA"/>
    <w:rsid w:val="004450D5"/>
    <w:rsid w:val="00447900"/>
    <w:rsid w:val="004521BD"/>
    <w:rsid w:val="00452370"/>
    <w:rsid w:val="004528A6"/>
    <w:rsid w:val="004531C9"/>
    <w:rsid w:val="00454CB5"/>
    <w:rsid w:val="00457D91"/>
    <w:rsid w:val="00460C31"/>
    <w:rsid w:val="00464E5B"/>
    <w:rsid w:val="0047055A"/>
    <w:rsid w:val="00474450"/>
    <w:rsid w:val="00474C7D"/>
    <w:rsid w:val="00483A71"/>
    <w:rsid w:val="004873E6"/>
    <w:rsid w:val="0049192D"/>
    <w:rsid w:val="004A4099"/>
    <w:rsid w:val="004B15B8"/>
    <w:rsid w:val="004B566C"/>
    <w:rsid w:val="004B7B48"/>
    <w:rsid w:val="004D4AB1"/>
    <w:rsid w:val="004E6C30"/>
    <w:rsid w:val="004E71FC"/>
    <w:rsid w:val="004E725E"/>
    <w:rsid w:val="004F218A"/>
    <w:rsid w:val="004F2269"/>
    <w:rsid w:val="00500121"/>
    <w:rsid w:val="005019BA"/>
    <w:rsid w:val="0050334E"/>
    <w:rsid w:val="00505387"/>
    <w:rsid w:val="00511358"/>
    <w:rsid w:val="00512D00"/>
    <w:rsid w:val="00512DF7"/>
    <w:rsid w:val="005141E7"/>
    <w:rsid w:val="00514915"/>
    <w:rsid w:val="00517E63"/>
    <w:rsid w:val="00521B1B"/>
    <w:rsid w:val="00526B0D"/>
    <w:rsid w:val="005312FF"/>
    <w:rsid w:val="00552E32"/>
    <w:rsid w:val="0055346F"/>
    <w:rsid w:val="0055400F"/>
    <w:rsid w:val="005579FF"/>
    <w:rsid w:val="005776DD"/>
    <w:rsid w:val="00582117"/>
    <w:rsid w:val="0058478F"/>
    <w:rsid w:val="0058662A"/>
    <w:rsid w:val="00593315"/>
    <w:rsid w:val="005A1043"/>
    <w:rsid w:val="005A129D"/>
    <w:rsid w:val="005A170D"/>
    <w:rsid w:val="005A5DED"/>
    <w:rsid w:val="005A6C96"/>
    <w:rsid w:val="005B6171"/>
    <w:rsid w:val="005C00CB"/>
    <w:rsid w:val="005C6F07"/>
    <w:rsid w:val="005D0418"/>
    <w:rsid w:val="005E1D58"/>
    <w:rsid w:val="005E26D9"/>
    <w:rsid w:val="005E45A1"/>
    <w:rsid w:val="00606B41"/>
    <w:rsid w:val="00610E37"/>
    <w:rsid w:val="006207ED"/>
    <w:rsid w:val="00626BC9"/>
    <w:rsid w:val="00644C86"/>
    <w:rsid w:val="006458DF"/>
    <w:rsid w:val="00650D52"/>
    <w:rsid w:val="006615B2"/>
    <w:rsid w:val="00662313"/>
    <w:rsid w:val="00665963"/>
    <w:rsid w:val="00673911"/>
    <w:rsid w:val="00677225"/>
    <w:rsid w:val="006870C9"/>
    <w:rsid w:val="00694F03"/>
    <w:rsid w:val="006A36C2"/>
    <w:rsid w:val="006A3ADF"/>
    <w:rsid w:val="006A7BCB"/>
    <w:rsid w:val="006B035F"/>
    <w:rsid w:val="006B37E8"/>
    <w:rsid w:val="006B4C1E"/>
    <w:rsid w:val="006C090F"/>
    <w:rsid w:val="006C131F"/>
    <w:rsid w:val="006C4E32"/>
    <w:rsid w:val="006C56D8"/>
    <w:rsid w:val="006D07AE"/>
    <w:rsid w:val="006D1C93"/>
    <w:rsid w:val="006E3F11"/>
    <w:rsid w:val="006E526C"/>
    <w:rsid w:val="006E7EBD"/>
    <w:rsid w:val="00701410"/>
    <w:rsid w:val="00710053"/>
    <w:rsid w:val="007113A1"/>
    <w:rsid w:val="00714D27"/>
    <w:rsid w:val="007150C8"/>
    <w:rsid w:val="00721CF6"/>
    <w:rsid w:val="00723E46"/>
    <w:rsid w:val="00724370"/>
    <w:rsid w:val="007336E3"/>
    <w:rsid w:val="00733826"/>
    <w:rsid w:val="007408A9"/>
    <w:rsid w:val="00741F24"/>
    <w:rsid w:val="00755651"/>
    <w:rsid w:val="00766CFB"/>
    <w:rsid w:val="0077128F"/>
    <w:rsid w:val="007816FF"/>
    <w:rsid w:val="00783B44"/>
    <w:rsid w:val="00785028"/>
    <w:rsid w:val="007A3A5A"/>
    <w:rsid w:val="007A4370"/>
    <w:rsid w:val="007B3BBD"/>
    <w:rsid w:val="007B54D7"/>
    <w:rsid w:val="007B76D0"/>
    <w:rsid w:val="007E1D15"/>
    <w:rsid w:val="007E1DEA"/>
    <w:rsid w:val="007E2202"/>
    <w:rsid w:val="007F2541"/>
    <w:rsid w:val="007F536A"/>
    <w:rsid w:val="00813A0E"/>
    <w:rsid w:val="008145EA"/>
    <w:rsid w:val="00815869"/>
    <w:rsid w:val="00816B81"/>
    <w:rsid w:val="00823B90"/>
    <w:rsid w:val="008253CC"/>
    <w:rsid w:val="0083266E"/>
    <w:rsid w:val="008453E9"/>
    <w:rsid w:val="008546E5"/>
    <w:rsid w:val="0085618F"/>
    <w:rsid w:val="008602A8"/>
    <w:rsid w:val="00865EA8"/>
    <w:rsid w:val="00871653"/>
    <w:rsid w:val="008771A3"/>
    <w:rsid w:val="00880684"/>
    <w:rsid w:val="00881D74"/>
    <w:rsid w:val="00881E7B"/>
    <w:rsid w:val="008836AC"/>
    <w:rsid w:val="00883FF2"/>
    <w:rsid w:val="00887422"/>
    <w:rsid w:val="00890DC7"/>
    <w:rsid w:val="0089154B"/>
    <w:rsid w:val="0089166C"/>
    <w:rsid w:val="00893204"/>
    <w:rsid w:val="008960DE"/>
    <w:rsid w:val="00897D1F"/>
    <w:rsid w:val="008A36DF"/>
    <w:rsid w:val="008B140E"/>
    <w:rsid w:val="008B4566"/>
    <w:rsid w:val="008C1698"/>
    <w:rsid w:val="008C1A3D"/>
    <w:rsid w:val="008C4AAC"/>
    <w:rsid w:val="008C646C"/>
    <w:rsid w:val="008C68B5"/>
    <w:rsid w:val="008D01C3"/>
    <w:rsid w:val="008D1E13"/>
    <w:rsid w:val="008D6549"/>
    <w:rsid w:val="008D69AC"/>
    <w:rsid w:val="008D70D2"/>
    <w:rsid w:val="008E372B"/>
    <w:rsid w:val="008F0AB7"/>
    <w:rsid w:val="008F5C55"/>
    <w:rsid w:val="00900AE8"/>
    <w:rsid w:val="00900DAD"/>
    <w:rsid w:val="00902626"/>
    <w:rsid w:val="009077E2"/>
    <w:rsid w:val="009122E4"/>
    <w:rsid w:val="0091408E"/>
    <w:rsid w:val="00915F8F"/>
    <w:rsid w:val="00917D76"/>
    <w:rsid w:val="009378CA"/>
    <w:rsid w:val="00937C55"/>
    <w:rsid w:val="0095025E"/>
    <w:rsid w:val="00955C4C"/>
    <w:rsid w:val="00955C8E"/>
    <w:rsid w:val="00970741"/>
    <w:rsid w:val="00973BE3"/>
    <w:rsid w:val="00981381"/>
    <w:rsid w:val="009840CD"/>
    <w:rsid w:val="0098584D"/>
    <w:rsid w:val="00995338"/>
    <w:rsid w:val="00996777"/>
    <w:rsid w:val="009A10D3"/>
    <w:rsid w:val="009A7FE2"/>
    <w:rsid w:val="009B3423"/>
    <w:rsid w:val="009C0BC7"/>
    <w:rsid w:val="009C47EC"/>
    <w:rsid w:val="009C648E"/>
    <w:rsid w:val="009C6592"/>
    <w:rsid w:val="009C76EA"/>
    <w:rsid w:val="009C7804"/>
    <w:rsid w:val="009E209B"/>
    <w:rsid w:val="009E2EE2"/>
    <w:rsid w:val="009F0747"/>
    <w:rsid w:val="009F588D"/>
    <w:rsid w:val="009F73E9"/>
    <w:rsid w:val="00A03514"/>
    <w:rsid w:val="00A14633"/>
    <w:rsid w:val="00A158BD"/>
    <w:rsid w:val="00A17079"/>
    <w:rsid w:val="00A31245"/>
    <w:rsid w:val="00A31808"/>
    <w:rsid w:val="00A37906"/>
    <w:rsid w:val="00A4305B"/>
    <w:rsid w:val="00A448C3"/>
    <w:rsid w:val="00A458D4"/>
    <w:rsid w:val="00A46AF1"/>
    <w:rsid w:val="00A46FB7"/>
    <w:rsid w:val="00A53118"/>
    <w:rsid w:val="00A6134C"/>
    <w:rsid w:val="00A661FF"/>
    <w:rsid w:val="00A7395B"/>
    <w:rsid w:val="00A761D1"/>
    <w:rsid w:val="00A82A44"/>
    <w:rsid w:val="00A85DE3"/>
    <w:rsid w:val="00A86AB5"/>
    <w:rsid w:val="00A95853"/>
    <w:rsid w:val="00A97226"/>
    <w:rsid w:val="00AA0E64"/>
    <w:rsid w:val="00AA142F"/>
    <w:rsid w:val="00AA53DB"/>
    <w:rsid w:val="00AB239A"/>
    <w:rsid w:val="00AB4825"/>
    <w:rsid w:val="00AB5603"/>
    <w:rsid w:val="00AC040A"/>
    <w:rsid w:val="00AC1BE0"/>
    <w:rsid w:val="00AC39FB"/>
    <w:rsid w:val="00AD018D"/>
    <w:rsid w:val="00AD51D1"/>
    <w:rsid w:val="00AD53C7"/>
    <w:rsid w:val="00AD7ADC"/>
    <w:rsid w:val="00AE0693"/>
    <w:rsid w:val="00AE08EB"/>
    <w:rsid w:val="00AE15B0"/>
    <w:rsid w:val="00AF16C7"/>
    <w:rsid w:val="00AF3414"/>
    <w:rsid w:val="00AF59DC"/>
    <w:rsid w:val="00B00A5A"/>
    <w:rsid w:val="00B00BBE"/>
    <w:rsid w:val="00B038AD"/>
    <w:rsid w:val="00B05C93"/>
    <w:rsid w:val="00B05F97"/>
    <w:rsid w:val="00B07EDA"/>
    <w:rsid w:val="00B10710"/>
    <w:rsid w:val="00B208FA"/>
    <w:rsid w:val="00B23CF9"/>
    <w:rsid w:val="00B23E7B"/>
    <w:rsid w:val="00B2455C"/>
    <w:rsid w:val="00B25233"/>
    <w:rsid w:val="00B25C12"/>
    <w:rsid w:val="00B2766F"/>
    <w:rsid w:val="00B31ABC"/>
    <w:rsid w:val="00B343F0"/>
    <w:rsid w:val="00B445ED"/>
    <w:rsid w:val="00B523C0"/>
    <w:rsid w:val="00B54F07"/>
    <w:rsid w:val="00B611CC"/>
    <w:rsid w:val="00B6300F"/>
    <w:rsid w:val="00B6568B"/>
    <w:rsid w:val="00B67591"/>
    <w:rsid w:val="00B70389"/>
    <w:rsid w:val="00B725E9"/>
    <w:rsid w:val="00B81E75"/>
    <w:rsid w:val="00B834ED"/>
    <w:rsid w:val="00B84623"/>
    <w:rsid w:val="00B86A49"/>
    <w:rsid w:val="00B9325A"/>
    <w:rsid w:val="00BA494B"/>
    <w:rsid w:val="00BA51EF"/>
    <w:rsid w:val="00BA78DB"/>
    <w:rsid w:val="00BB61AB"/>
    <w:rsid w:val="00BB66D5"/>
    <w:rsid w:val="00BB6F81"/>
    <w:rsid w:val="00BC1E10"/>
    <w:rsid w:val="00BC353C"/>
    <w:rsid w:val="00BC7E6E"/>
    <w:rsid w:val="00BD47AA"/>
    <w:rsid w:val="00BE1D1F"/>
    <w:rsid w:val="00BE256D"/>
    <w:rsid w:val="00BE3060"/>
    <w:rsid w:val="00BE5E66"/>
    <w:rsid w:val="00BE6BBA"/>
    <w:rsid w:val="00BF6220"/>
    <w:rsid w:val="00BF63B2"/>
    <w:rsid w:val="00C00281"/>
    <w:rsid w:val="00C05625"/>
    <w:rsid w:val="00C05870"/>
    <w:rsid w:val="00C12F0F"/>
    <w:rsid w:val="00C15219"/>
    <w:rsid w:val="00C1751E"/>
    <w:rsid w:val="00C17C6C"/>
    <w:rsid w:val="00C21339"/>
    <w:rsid w:val="00C23E18"/>
    <w:rsid w:val="00C266F9"/>
    <w:rsid w:val="00C371EA"/>
    <w:rsid w:val="00C41A84"/>
    <w:rsid w:val="00C43B2C"/>
    <w:rsid w:val="00C445AD"/>
    <w:rsid w:val="00C44CBA"/>
    <w:rsid w:val="00C458F0"/>
    <w:rsid w:val="00C4666A"/>
    <w:rsid w:val="00C479A3"/>
    <w:rsid w:val="00C50477"/>
    <w:rsid w:val="00C65C31"/>
    <w:rsid w:val="00C71998"/>
    <w:rsid w:val="00C74DAF"/>
    <w:rsid w:val="00C80116"/>
    <w:rsid w:val="00C87BFC"/>
    <w:rsid w:val="00C93E61"/>
    <w:rsid w:val="00C95410"/>
    <w:rsid w:val="00CA6452"/>
    <w:rsid w:val="00CB6A78"/>
    <w:rsid w:val="00CC3C8B"/>
    <w:rsid w:val="00CC5427"/>
    <w:rsid w:val="00CD3D99"/>
    <w:rsid w:val="00CD7EAD"/>
    <w:rsid w:val="00CE09A6"/>
    <w:rsid w:val="00CF5E71"/>
    <w:rsid w:val="00CF7FAC"/>
    <w:rsid w:val="00D160C1"/>
    <w:rsid w:val="00D17794"/>
    <w:rsid w:val="00D21CA0"/>
    <w:rsid w:val="00D22398"/>
    <w:rsid w:val="00D2631D"/>
    <w:rsid w:val="00D35E6C"/>
    <w:rsid w:val="00D3646D"/>
    <w:rsid w:val="00D37662"/>
    <w:rsid w:val="00D42BEF"/>
    <w:rsid w:val="00D436CF"/>
    <w:rsid w:val="00D45B2F"/>
    <w:rsid w:val="00D46E88"/>
    <w:rsid w:val="00D60BD6"/>
    <w:rsid w:val="00D613A9"/>
    <w:rsid w:val="00D61B5C"/>
    <w:rsid w:val="00D6505E"/>
    <w:rsid w:val="00D67E61"/>
    <w:rsid w:val="00D70D86"/>
    <w:rsid w:val="00D76BA4"/>
    <w:rsid w:val="00D8021D"/>
    <w:rsid w:val="00D82D10"/>
    <w:rsid w:val="00D86784"/>
    <w:rsid w:val="00D920E6"/>
    <w:rsid w:val="00DA004C"/>
    <w:rsid w:val="00DB3614"/>
    <w:rsid w:val="00DB37C0"/>
    <w:rsid w:val="00DB4AB7"/>
    <w:rsid w:val="00DD2F20"/>
    <w:rsid w:val="00DD31D4"/>
    <w:rsid w:val="00DE0236"/>
    <w:rsid w:val="00DE28CB"/>
    <w:rsid w:val="00DE2A08"/>
    <w:rsid w:val="00DE2B4D"/>
    <w:rsid w:val="00DE794A"/>
    <w:rsid w:val="00E00E44"/>
    <w:rsid w:val="00E01570"/>
    <w:rsid w:val="00E02AF8"/>
    <w:rsid w:val="00E049A8"/>
    <w:rsid w:val="00E06B92"/>
    <w:rsid w:val="00E12ECB"/>
    <w:rsid w:val="00E1451F"/>
    <w:rsid w:val="00E15A72"/>
    <w:rsid w:val="00E15E28"/>
    <w:rsid w:val="00E16577"/>
    <w:rsid w:val="00E26DBE"/>
    <w:rsid w:val="00E36051"/>
    <w:rsid w:val="00E5099E"/>
    <w:rsid w:val="00E51316"/>
    <w:rsid w:val="00E544FA"/>
    <w:rsid w:val="00E55E83"/>
    <w:rsid w:val="00E5792E"/>
    <w:rsid w:val="00E6077C"/>
    <w:rsid w:val="00E6618E"/>
    <w:rsid w:val="00E77436"/>
    <w:rsid w:val="00E82C8E"/>
    <w:rsid w:val="00E8742F"/>
    <w:rsid w:val="00E87CFA"/>
    <w:rsid w:val="00E93D77"/>
    <w:rsid w:val="00E93F49"/>
    <w:rsid w:val="00E95264"/>
    <w:rsid w:val="00EA2172"/>
    <w:rsid w:val="00EA2DC1"/>
    <w:rsid w:val="00EA4522"/>
    <w:rsid w:val="00EA7CF1"/>
    <w:rsid w:val="00EC3750"/>
    <w:rsid w:val="00EC5571"/>
    <w:rsid w:val="00ED0E8F"/>
    <w:rsid w:val="00ED2EDD"/>
    <w:rsid w:val="00EE0D04"/>
    <w:rsid w:val="00EE1504"/>
    <w:rsid w:val="00EE349F"/>
    <w:rsid w:val="00EE3B5B"/>
    <w:rsid w:val="00EE4CC9"/>
    <w:rsid w:val="00EF4800"/>
    <w:rsid w:val="00EF674A"/>
    <w:rsid w:val="00F00A3D"/>
    <w:rsid w:val="00F17CA4"/>
    <w:rsid w:val="00F20B7B"/>
    <w:rsid w:val="00F22BCF"/>
    <w:rsid w:val="00F24DDD"/>
    <w:rsid w:val="00F2770B"/>
    <w:rsid w:val="00F3402D"/>
    <w:rsid w:val="00F44ACB"/>
    <w:rsid w:val="00F517E6"/>
    <w:rsid w:val="00F53060"/>
    <w:rsid w:val="00F549A3"/>
    <w:rsid w:val="00F55CBF"/>
    <w:rsid w:val="00F560BF"/>
    <w:rsid w:val="00F709E8"/>
    <w:rsid w:val="00F72B10"/>
    <w:rsid w:val="00F75A1C"/>
    <w:rsid w:val="00F76EDB"/>
    <w:rsid w:val="00F77359"/>
    <w:rsid w:val="00F801F4"/>
    <w:rsid w:val="00F82DEE"/>
    <w:rsid w:val="00F86A73"/>
    <w:rsid w:val="00F8723D"/>
    <w:rsid w:val="00FA58DA"/>
    <w:rsid w:val="00FA6964"/>
    <w:rsid w:val="00FA6E8C"/>
    <w:rsid w:val="00FB58E5"/>
    <w:rsid w:val="00FC205C"/>
    <w:rsid w:val="00FC345B"/>
    <w:rsid w:val="00FC511F"/>
    <w:rsid w:val="00FC603F"/>
    <w:rsid w:val="00FD060A"/>
    <w:rsid w:val="00FD341F"/>
    <w:rsid w:val="00FD4E37"/>
    <w:rsid w:val="00FE5390"/>
    <w:rsid w:val="00FE5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eading 1_a,heading 1,h17,h111,h121,h131,h141,h151,h161,h18,h112,h122,h132,h142,h152,h162,h19,h113,h123,h133,h143,h153,h163,Heading 1 Char,Alt+1,Alt+11,Alt+12,Alt+13,1"/>
    <w:next w:val="a0"/>
    <w:link w:val="11"/>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插图,Heading 2 3GPP,제목 2,heading 2,Sub-section,Heading Two,l2,Head 2,A"/>
    <w:basedOn w:val="10"/>
    <w:next w:val="a0"/>
    <w:link w:val="20"/>
    <w:qFormat/>
    <w:rsid w:val="009840CD"/>
    <w:pPr>
      <w:pBdr>
        <w:top w:val="none" w:sz="0" w:space="0" w:color="auto"/>
      </w:pBdr>
      <w:spacing w:before="180"/>
      <w:outlineLvl w:val="1"/>
    </w:pPr>
    <w:rPr>
      <w:sz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0H,l3,3,list 3"/>
    <w:basedOn w:val="2"/>
    <w:next w:val="a0"/>
    <w:link w:val="3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9840CD"/>
    <w:pPr>
      <w:ind w:left="1418" w:hanging="1418"/>
      <w:outlineLvl w:val="3"/>
    </w:pPr>
    <w:rPr>
      <w:sz w:val="24"/>
    </w:rPr>
  </w:style>
  <w:style w:type="paragraph" w:styleId="5">
    <w:name w:val="heading 5"/>
    <w:aliases w:val="H5"/>
    <w:basedOn w:val="4"/>
    <w:next w:val="a0"/>
    <w:link w:val="5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0"/>
    <w:next w:val="a0"/>
    <w:link w:val="80"/>
    <w:uiPriority w:val="99"/>
    <w:qFormat/>
    <w:rsid w:val="009840CD"/>
    <w:pPr>
      <w:ind w:left="0" w:firstLine="0"/>
      <w:outlineLvl w:val="7"/>
    </w:pPr>
  </w:style>
  <w:style w:type="paragraph" w:styleId="9">
    <w:name w:val="heading 9"/>
    <w:aliases w:val="Figure Heading,FH"/>
    <w:basedOn w:val="8"/>
    <w:next w:val="a0"/>
    <w:link w:val="90"/>
    <w:uiPriority w:val="99"/>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uiPriority w:val="99"/>
    <w:qFormat/>
    <w:rsid w:val="009840CD"/>
    <w:pPr>
      <w:spacing w:after="0"/>
    </w:pPr>
  </w:style>
  <w:style w:type="table" w:styleId="a4">
    <w:name w:val="Table Grid"/>
    <w:aliases w:val="TableGrid,SGS Table Basic 1"/>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qFormat/>
    <w:rsid w:val="009840CD"/>
    <w:pPr>
      <w:spacing w:before="180"/>
      <w:ind w:left="2693" w:hanging="2693"/>
    </w:pPr>
    <w:rPr>
      <w:b/>
    </w:rPr>
  </w:style>
  <w:style w:type="paragraph" w:styleId="TOC1">
    <w:name w:val="toc 1"/>
    <w:uiPriority w:val="99"/>
    <w:qFormat/>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qFormat/>
    <w:rsid w:val="009840CD"/>
    <w:pPr>
      <w:ind w:left="1701" w:hanging="1701"/>
    </w:pPr>
  </w:style>
  <w:style w:type="paragraph" w:styleId="TOC4">
    <w:name w:val="toc 4"/>
    <w:basedOn w:val="TOC3"/>
    <w:uiPriority w:val="99"/>
    <w:qFormat/>
    <w:rsid w:val="009840CD"/>
    <w:pPr>
      <w:ind w:left="1418" w:hanging="1418"/>
    </w:pPr>
  </w:style>
  <w:style w:type="paragraph" w:styleId="TOC3">
    <w:name w:val="toc 3"/>
    <w:basedOn w:val="TOC2"/>
    <w:uiPriority w:val="99"/>
    <w:qFormat/>
    <w:rsid w:val="009840CD"/>
    <w:pPr>
      <w:ind w:left="1134" w:hanging="1134"/>
    </w:pPr>
  </w:style>
  <w:style w:type="paragraph" w:styleId="TOC2">
    <w:name w:val="toc 2"/>
    <w:basedOn w:val="TOC1"/>
    <w:uiPriority w:val="99"/>
    <w:qFormat/>
    <w:rsid w:val="009840CD"/>
    <w:pPr>
      <w:keepNext w:val="0"/>
      <w:spacing w:before="0"/>
      <w:ind w:left="851" w:hanging="851"/>
    </w:pPr>
    <w:rPr>
      <w:sz w:val="20"/>
    </w:rPr>
  </w:style>
  <w:style w:type="paragraph" w:styleId="21">
    <w:name w:val="index 2"/>
    <w:basedOn w:val="12"/>
    <w:uiPriority w:val="99"/>
    <w:qFormat/>
    <w:rsid w:val="009840CD"/>
    <w:pPr>
      <w:ind w:left="284"/>
    </w:pPr>
  </w:style>
  <w:style w:type="paragraph" w:styleId="12">
    <w:name w:val="index 1"/>
    <w:basedOn w:val="a0"/>
    <w:uiPriority w:val="99"/>
    <w:qFormat/>
    <w:rsid w:val="009840CD"/>
    <w:pPr>
      <w:keepLines/>
      <w:spacing w:after="0"/>
    </w:pPr>
  </w:style>
  <w:style w:type="paragraph" w:customStyle="1" w:styleId="ZH">
    <w:name w:val="ZH"/>
    <w:uiPriority w:val="99"/>
    <w:qFormat/>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uiPriority w:val="99"/>
    <w:qFormat/>
    <w:rsid w:val="009840CD"/>
    <w:pPr>
      <w:outlineLvl w:val="9"/>
    </w:pPr>
  </w:style>
  <w:style w:type="paragraph" w:styleId="22">
    <w:name w:val="List Number 2"/>
    <w:basedOn w:val="a5"/>
    <w:uiPriority w:val="99"/>
    <w:qFormat/>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uiPriority w:val="99"/>
    <w:semiHidden/>
    <w:qFormat/>
    <w:rsid w:val="009840CD"/>
    <w:pPr>
      <w:keepLines/>
      <w:spacing w:after="0"/>
      <w:ind w:left="454" w:hanging="454"/>
    </w:pPr>
    <w:rPr>
      <w:sz w:val="16"/>
    </w:rPr>
  </w:style>
  <w:style w:type="paragraph" w:customStyle="1" w:styleId="TAH">
    <w:name w:val="TAH"/>
    <w:basedOn w:val="TAC"/>
    <w:link w:val="TAHCar"/>
    <w:uiPriority w:val="99"/>
    <w:qFormat/>
    <w:rsid w:val="009840CD"/>
    <w:rPr>
      <w:b/>
    </w:rPr>
  </w:style>
  <w:style w:type="paragraph" w:customStyle="1" w:styleId="TAC">
    <w:name w:val="TAC"/>
    <w:basedOn w:val="TAL"/>
    <w:link w:val="TACChar"/>
    <w:qFormat/>
    <w:rsid w:val="009840CD"/>
    <w:pPr>
      <w:jc w:val="center"/>
    </w:pPr>
  </w:style>
  <w:style w:type="paragraph" w:customStyle="1" w:styleId="TF">
    <w:name w:val="TF"/>
    <w:aliases w:val="left"/>
    <w:basedOn w:val="TH"/>
    <w:link w:val="TFChar"/>
    <w:qFormat/>
    <w:rsid w:val="009840CD"/>
    <w:pPr>
      <w:keepNext w:val="0"/>
      <w:spacing w:before="0" w:after="240"/>
    </w:pPr>
  </w:style>
  <w:style w:type="paragraph" w:customStyle="1" w:styleId="NO">
    <w:name w:val="NO"/>
    <w:basedOn w:val="a0"/>
    <w:link w:val="NOChar"/>
    <w:qFormat/>
    <w:rsid w:val="009840CD"/>
    <w:pPr>
      <w:keepLines/>
      <w:ind w:left="1135" w:hanging="851"/>
    </w:pPr>
  </w:style>
  <w:style w:type="paragraph" w:styleId="TOC9">
    <w:name w:val="toc 9"/>
    <w:basedOn w:val="TOC8"/>
    <w:uiPriority w:val="99"/>
    <w:qFormat/>
    <w:rsid w:val="009840CD"/>
    <w:pPr>
      <w:ind w:left="1418" w:hanging="1418"/>
    </w:pPr>
  </w:style>
  <w:style w:type="paragraph" w:customStyle="1" w:styleId="EX">
    <w:name w:val="EX"/>
    <w:basedOn w:val="a0"/>
    <w:uiPriority w:val="99"/>
    <w:qFormat/>
    <w:rsid w:val="009840CD"/>
    <w:pPr>
      <w:keepLines/>
      <w:ind w:left="1702" w:hanging="1418"/>
    </w:pPr>
  </w:style>
  <w:style w:type="paragraph" w:customStyle="1" w:styleId="LD">
    <w:name w:val="LD"/>
    <w:uiPriority w:val="99"/>
    <w:qFormat/>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9840CD"/>
    <w:pPr>
      <w:spacing w:after="0"/>
    </w:pPr>
  </w:style>
  <w:style w:type="paragraph" w:customStyle="1" w:styleId="EW">
    <w:name w:val="EW"/>
    <w:basedOn w:val="EX"/>
    <w:uiPriority w:val="99"/>
    <w:qFormat/>
    <w:rsid w:val="009840CD"/>
    <w:pPr>
      <w:spacing w:after="0"/>
    </w:pPr>
  </w:style>
  <w:style w:type="paragraph" w:styleId="TOC6">
    <w:name w:val="toc 6"/>
    <w:basedOn w:val="TOC5"/>
    <w:next w:val="a0"/>
    <w:uiPriority w:val="99"/>
    <w:qFormat/>
    <w:rsid w:val="009840CD"/>
    <w:pPr>
      <w:ind w:left="1985" w:hanging="1985"/>
    </w:pPr>
  </w:style>
  <w:style w:type="paragraph" w:styleId="TOC7">
    <w:name w:val="toc 7"/>
    <w:basedOn w:val="TOC6"/>
    <w:next w:val="a0"/>
    <w:uiPriority w:val="99"/>
    <w:qFormat/>
    <w:rsid w:val="009840CD"/>
    <w:pPr>
      <w:ind w:left="2268" w:hanging="2268"/>
    </w:pPr>
  </w:style>
  <w:style w:type="paragraph" w:styleId="23">
    <w:name w:val="List Bullet 2"/>
    <w:aliases w:val="lb2"/>
    <w:basedOn w:val="ab"/>
    <w:uiPriority w:val="99"/>
    <w:qFormat/>
    <w:rsid w:val="009840CD"/>
    <w:pPr>
      <w:ind w:left="851"/>
    </w:pPr>
  </w:style>
  <w:style w:type="paragraph" w:styleId="31">
    <w:name w:val="List Bullet 3"/>
    <w:basedOn w:val="23"/>
    <w:uiPriority w:val="99"/>
    <w:qFormat/>
    <w:rsid w:val="009840CD"/>
    <w:pPr>
      <w:ind w:left="1135"/>
    </w:pPr>
  </w:style>
  <w:style w:type="paragraph" w:styleId="a5">
    <w:name w:val="List Number"/>
    <w:basedOn w:val="ac"/>
    <w:uiPriority w:val="99"/>
    <w:qFormat/>
    <w:rsid w:val="009840CD"/>
  </w:style>
  <w:style w:type="paragraph" w:customStyle="1" w:styleId="EQ">
    <w:name w:val="EQ"/>
    <w:basedOn w:val="a0"/>
    <w:next w:val="a0"/>
    <w:link w:val="EQChar"/>
    <w:qFormat/>
    <w:rsid w:val="009840CD"/>
    <w:pPr>
      <w:keepLines/>
      <w:tabs>
        <w:tab w:val="center" w:pos="4536"/>
        <w:tab w:val="right" w:pos="9072"/>
      </w:tabs>
    </w:pPr>
    <w:rPr>
      <w:noProof/>
    </w:rPr>
  </w:style>
  <w:style w:type="paragraph" w:customStyle="1" w:styleId="TH">
    <w:name w:val="TH"/>
    <w:basedOn w:val="a0"/>
    <w:link w:val="THChar"/>
    <w:qFormat/>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link w:val="PLChar"/>
    <w:qFormat/>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link w:val="H6Char"/>
    <w:qFormat/>
    <w:rsid w:val="009840CD"/>
    <w:pPr>
      <w:ind w:left="1985" w:hanging="1985"/>
      <w:outlineLvl w:val="9"/>
    </w:pPr>
    <w:rPr>
      <w:sz w:val="20"/>
    </w:rPr>
  </w:style>
  <w:style w:type="paragraph" w:customStyle="1" w:styleId="TAN">
    <w:name w:val="TAN"/>
    <w:basedOn w:val="TAL"/>
    <w:link w:val="TANChar"/>
    <w:qFormat/>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uiPriority w:val="99"/>
    <w:qFormat/>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qFormat/>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qFormat/>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qFormat/>
    <w:rsid w:val="009840CD"/>
    <w:pPr>
      <w:framePr w:wrap="notBeside" w:y="16161"/>
    </w:pPr>
  </w:style>
  <w:style w:type="character" w:customStyle="1" w:styleId="ZGSM">
    <w:name w:val="ZGSM"/>
    <w:rsid w:val="009840CD"/>
  </w:style>
  <w:style w:type="paragraph" w:styleId="24">
    <w:name w:val="List 2"/>
    <w:basedOn w:val="ac"/>
    <w:uiPriority w:val="99"/>
    <w:qFormat/>
    <w:rsid w:val="009840CD"/>
    <w:pPr>
      <w:ind w:left="851"/>
    </w:pPr>
  </w:style>
  <w:style w:type="paragraph" w:customStyle="1" w:styleId="ZG">
    <w:name w:val="ZG"/>
    <w:uiPriority w:val="99"/>
    <w:qFormat/>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uiPriority w:val="99"/>
    <w:qFormat/>
    <w:rsid w:val="009840CD"/>
    <w:pPr>
      <w:ind w:left="1135"/>
    </w:pPr>
  </w:style>
  <w:style w:type="paragraph" w:styleId="41">
    <w:name w:val="List 4"/>
    <w:basedOn w:val="32"/>
    <w:uiPriority w:val="99"/>
    <w:qFormat/>
    <w:rsid w:val="009840CD"/>
    <w:pPr>
      <w:ind w:left="1418"/>
    </w:pPr>
  </w:style>
  <w:style w:type="paragraph" w:styleId="51">
    <w:name w:val="List 5"/>
    <w:basedOn w:val="41"/>
    <w:uiPriority w:val="99"/>
    <w:qFormat/>
    <w:rsid w:val="009840CD"/>
    <w:pPr>
      <w:ind w:left="1702"/>
    </w:pPr>
  </w:style>
  <w:style w:type="paragraph" w:customStyle="1" w:styleId="EditorsNote">
    <w:name w:val="Editor's Note"/>
    <w:basedOn w:val="NO"/>
    <w:uiPriority w:val="99"/>
    <w:qFormat/>
    <w:rsid w:val="009840CD"/>
    <w:rPr>
      <w:color w:val="FF0000"/>
    </w:rPr>
  </w:style>
  <w:style w:type="paragraph" w:styleId="ac">
    <w:name w:val="List"/>
    <w:basedOn w:val="a0"/>
    <w:uiPriority w:val="99"/>
    <w:qFormat/>
    <w:rsid w:val="009840CD"/>
    <w:pPr>
      <w:ind w:left="568" w:hanging="284"/>
    </w:pPr>
  </w:style>
  <w:style w:type="paragraph" w:styleId="ab">
    <w:name w:val="List Bullet"/>
    <w:basedOn w:val="ac"/>
    <w:uiPriority w:val="99"/>
    <w:qFormat/>
    <w:rsid w:val="009840CD"/>
  </w:style>
  <w:style w:type="paragraph" w:styleId="42">
    <w:name w:val="List Bullet 4"/>
    <w:basedOn w:val="31"/>
    <w:uiPriority w:val="99"/>
    <w:qFormat/>
    <w:rsid w:val="009840CD"/>
    <w:pPr>
      <w:ind w:left="1418"/>
    </w:pPr>
  </w:style>
  <w:style w:type="paragraph" w:styleId="52">
    <w:name w:val="List Bullet 5"/>
    <w:basedOn w:val="42"/>
    <w:uiPriority w:val="99"/>
    <w:qFormat/>
    <w:rsid w:val="009840CD"/>
    <w:pPr>
      <w:ind w:left="1702"/>
    </w:pPr>
  </w:style>
  <w:style w:type="paragraph" w:customStyle="1" w:styleId="B1">
    <w:name w:val="B1"/>
    <w:basedOn w:val="ac"/>
    <w:link w:val="B1Char1"/>
    <w:qFormat/>
    <w:rsid w:val="009840CD"/>
  </w:style>
  <w:style w:type="paragraph" w:customStyle="1" w:styleId="B2">
    <w:name w:val="B2"/>
    <w:basedOn w:val="24"/>
    <w:link w:val="B2Char"/>
    <w:qFormat/>
    <w:rsid w:val="009840CD"/>
  </w:style>
  <w:style w:type="paragraph" w:customStyle="1" w:styleId="B3">
    <w:name w:val="B3"/>
    <w:basedOn w:val="32"/>
    <w:link w:val="B3Char"/>
    <w:uiPriority w:val="99"/>
    <w:qFormat/>
    <w:rsid w:val="009840CD"/>
  </w:style>
  <w:style w:type="paragraph" w:customStyle="1" w:styleId="B4">
    <w:name w:val="B4"/>
    <w:basedOn w:val="41"/>
    <w:uiPriority w:val="99"/>
    <w:qFormat/>
    <w:rsid w:val="009840CD"/>
  </w:style>
  <w:style w:type="paragraph" w:customStyle="1" w:styleId="B5">
    <w:name w:val="B5"/>
    <w:basedOn w:val="51"/>
    <w:uiPriority w:val="99"/>
    <w:qFormat/>
    <w:rsid w:val="009840CD"/>
  </w:style>
  <w:style w:type="paragraph" w:styleId="ad">
    <w:name w:val="footer"/>
    <w:basedOn w:val="a6"/>
    <w:link w:val="ae"/>
    <w:uiPriority w:val="99"/>
    <w:qFormat/>
    <w:rsid w:val="009840CD"/>
    <w:pPr>
      <w:jc w:val="center"/>
    </w:pPr>
    <w:rPr>
      <w:i/>
    </w:rPr>
  </w:style>
  <w:style w:type="paragraph" w:customStyle="1" w:styleId="ZTD">
    <w:name w:val="ZTD"/>
    <w:basedOn w:val="ZB"/>
    <w:uiPriority w:val="99"/>
    <w:qFormat/>
    <w:rsid w:val="009840CD"/>
    <w:pPr>
      <w:framePr w:hRule="auto" w:wrap="notBeside" w:y="852"/>
    </w:pPr>
    <w:rPr>
      <w:i w:val="0"/>
      <w:sz w:val="40"/>
    </w:rPr>
  </w:style>
  <w:style w:type="character" w:styleId="af">
    <w:name w:val="page number"/>
    <w:basedOn w:val="a1"/>
    <w:rsid w:val="008D70D2"/>
  </w:style>
  <w:style w:type="character" w:styleId="af0">
    <w:name w:val="Hyperlink"/>
    <w:qFormat/>
    <w:rsid w:val="00E544FA"/>
    <w:rPr>
      <w:color w:val="0000FF"/>
      <w:u w:val="single"/>
    </w:rPr>
  </w:style>
  <w:style w:type="character" w:styleId="af1">
    <w:name w:val="FollowedHyperlink"/>
    <w:rsid w:val="00E544FA"/>
    <w:rPr>
      <w:color w:val="800080"/>
      <w:u w:val="single"/>
    </w:rPr>
  </w:style>
  <w:style w:type="paragraph" w:customStyle="1" w:styleId="Heading1unnumbered">
    <w:name w:val="Heading 1 unnumbered"/>
    <w:basedOn w:val="10"/>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3"/>
    <w:uiPriority w:val="99"/>
    <w:qFormat/>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2"/>
    <w:uiPriority w:val="99"/>
    <w:rsid w:val="001D2C1A"/>
    <w:rPr>
      <w:rFonts w:eastAsia="MS Gothic"/>
      <w:sz w:val="24"/>
      <w:lang w:val="en-GB"/>
    </w:rPr>
  </w:style>
  <w:style w:type="paragraph" w:styleId="af4">
    <w:name w:val="Body Text Indent"/>
    <w:basedOn w:val="a0"/>
    <w:link w:val="af5"/>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rsid w:val="001D2C1A"/>
    <w:rPr>
      <w:rFonts w:eastAsia="MS Gothic"/>
      <w:sz w:val="24"/>
      <w:lang w:val="en-GB"/>
    </w:rPr>
  </w:style>
  <w:style w:type="paragraph" w:styleId="af6">
    <w:name w:val="Document Map"/>
    <w:basedOn w:val="a0"/>
    <w:link w:val="af7"/>
    <w:uiPriority w:val="99"/>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uiPriority w:val="99"/>
    <w:rsid w:val="001D2C1A"/>
    <w:rPr>
      <w:rFonts w:ascii="Tahoma" w:eastAsia="MS Gothic" w:hAnsi="Tahoma"/>
      <w:sz w:val="24"/>
      <w:shd w:val="clear" w:color="auto" w:fill="000080"/>
      <w:lang w:val="en-GB"/>
    </w:rPr>
  </w:style>
  <w:style w:type="paragraph" w:styleId="af8">
    <w:name w:val="Plain Text"/>
    <w:basedOn w:val="a0"/>
    <w:link w:val="af9"/>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b"/>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uiPriority w:val="99"/>
    <w:qFormat/>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uiPriority w:val="99"/>
    <w:rsid w:val="001D2C1A"/>
    <w:rPr>
      <w:rFonts w:eastAsia="MS Gothic"/>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c">
    <w:name w:val="Title"/>
    <w:basedOn w:val="a0"/>
    <w:link w:val="afd"/>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d">
    <w:name w:val="标题 字符"/>
    <w:link w:val="afc"/>
    <w:rsid w:val="001D2C1A"/>
    <w:rPr>
      <w:rFonts w:ascii="Arial" w:eastAsia="MS Gothic" w:hAnsi="Arial"/>
      <w:b/>
      <w:sz w:val="24"/>
      <w:lang w:val="en-GB"/>
    </w:rPr>
  </w:style>
  <w:style w:type="paragraph" w:styleId="afe">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uiPriority w:val="99"/>
    <w:qFormat/>
    <w:rsid w:val="001D2C1A"/>
    <w:pPr>
      <w:keepNext/>
      <w:keepLines/>
      <w:overflowPunct/>
      <w:autoSpaceDE/>
      <w:autoSpaceDN/>
      <w:adjustRightInd/>
      <w:textAlignment w:val="auto"/>
    </w:pPr>
    <w:rPr>
      <w:rFonts w:eastAsia="MS Gothic"/>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uiPriority w:val="99"/>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1">
    <w:name w:val="批注框文本 字符"/>
    <w:link w:val="aff0"/>
    <w:uiPriority w:val="99"/>
    <w:rsid w:val="001D2C1A"/>
    <w:rPr>
      <w:rFonts w:ascii="Arial" w:eastAsia="MS Gothic" w:hAnsi="Arial"/>
      <w:sz w:val="18"/>
      <w:lang w:val="en-GB"/>
    </w:rPr>
  </w:style>
  <w:style w:type="paragraph" w:customStyle="1" w:styleId="Reference">
    <w:name w:val="Reference"/>
    <w:basedOn w:val="a0"/>
    <w:uiPriority w:val="99"/>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uiPriority w:val="99"/>
    <w:qFormat/>
    <w:rsid w:val="001D2C1A"/>
    <w:pPr>
      <w:overflowPunct/>
      <w:autoSpaceDE/>
      <w:autoSpaceDN/>
      <w:adjustRightInd/>
      <w:spacing w:after="0"/>
      <w:textAlignment w:val="auto"/>
    </w:pPr>
    <w:rPr>
      <w:rFonts w:eastAsia="MS Gothic"/>
      <w:lang w:eastAsia="ja-JP"/>
    </w:rPr>
  </w:style>
  <w:style w:type="character" w:customStyle="1" w:styleId="aff3">
    <w:name w:val="批注文字 字符"/>
    <w:link w:val="aff2"/>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uiPriority w:val="99"/>
    <w:qFormat/>
    <w:rsid w:val="001D2C1A"/>
    <w:rPr>
      <w:b/>
      <w:sz w:val="24"/>
    </w:rPr>
  </w:style>
  <w:style w:type="character" w:customStyle="1" w:styleId="aff6">
    <w:name w:val="批注主题 字符"/>
    <w:link w:val="aff5"/>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aff7">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8">
    <w:name w:val="Revision"/>
    <w:hidden/>
    <w:uiPriority w:val="99"/>
    <w:semiHidden/>
    <w:qFormat/>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e">
    <w:name w:val="页脚 字符"/>
    <w:link w:val="ad"/>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b">
    <w:name w:val="Emphasis"/>
    <w:basedOn w:val="a1"/>
    <w:qFormat/>
    <w:rsid w:val="00A86AB5"/>
    <w:rPr>
      <w:i/>
      <w:iCs/>
    </w:rPr>
  </w:style>
  <w:style w:type="character" w:styleId="affc">
    <w:name w:val="Unresolved Mention"/>
    <w:basedOn w:val="a1"/>
    <w:uiPriority w:val="99"/>
    <w:semiHidden/>
    <w:unhideWhenUsed/>
    <w:rsid w:val="00FE5390"/>
    <w:rPr>
      <w:color w:val="605E5C"/>
      <w:shd w:val="clear" w:color="auto" w:fill="E1DFDD"/>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FE5390"/>
    <w:rPr>
      <w:rFonts w:ascii="Times" w:eastAsia="Batang" w:hAnsi="Times"/>
      <w:szCs w:val="24"/>
      <w:lang w:val="en-GB" w:eastAsia="x-none"/>
    </w:rPr>
  </w:style>
  <w:style w:type="paragraph" w:customStyle="1" w:styleId="Agreement">
    <w:name w:val="Agreement"/>
    <w:basedOn w:val="a0"/>
    <w:next w:val="Doc-text2"/>
    <w:uiPriority w:val="99"/>
    <w:qFormat/>
    <w:rsid w:val="00C93E61"/>
    <w:pPr>
      <w:numPr>
        <w:numId w:val="8"/>
      </w:numPr>
      <w:overflowPunct/>
      <w:autoSpaceDE/>
      <w:autoSpaceDN/>
      <w:adjustRightInd/>
      <w:spacing w:before="60" w:after="0"/>
      <w:textAlignment w:val="auto"/>
    </w:pPr>
    <w:rPr>
      <w:rFonts w:ascii="Arial" w:eastAsia="MS Mincho" w:hAnsi="Arial"/>
      <w:b/>
      <w:szCs w:val="24"/>
    </w:rPr>
  </w:style>
  <w:style w:type="table" w:customStyle="1" w:styleId="TableGrid1">
    <w:name w:val="TableGrid1"/>
    <w:basedOn w:val="a2"/>
    <w:next w:val="a4"/>
    <w:uiPriority w:val="39"/>
    <w:qFormat/>
    <w:rsid w:val="002B65C0"/>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902626"/>
    <w:pPr>
      <w:spacing w:before="40" w:after="0"/>
    </w:pPr>
    <w:rPr>
      <w:rFonts w:ascii="Arial" w:hAnsi="Arial"/>
      <w:i/>
      <w:noProof/>
      <w:sz w:val="18"/>
      <w:lang w:eastAsia="ja-JP"/>
    </w:rPr>
  </w:style>
  <w:style w:type="character" w:customStyle="1" w:styleId="CommentsChar">
    <w:name w:val="Comments Char"/>
    <w:link w:val="Comments"/>
    <w:qFormat/>
    <w:rsid w:val="00902626"/>
    <w:rPr>
      <w:rFonts w:ascii="Arial" w:eastAsia="Times New Roman" w:hAnsi="Arial"/>
      <w:i/>
      <w:noProof/>
      <w:sz w:val="18"/>
      <w:lang w:val="en-GB"/>
    </w:rPr>
  </w:style>
  <w:style w:type="character" w:customStyle="1" w:styleId="H6Char">
    <w:name w:val="H6 Char"/>
    <w:link w:val="H6"/>
    <w:rsid w:val="00902626"/>
    <w:rPr>
      <w:rFonts w:ascii="Arial" w:eastAsia="Times New Roman" w:hAnsi="Arial"/>
      <w:lang w:val="en-GB" w:eastAsia="en-GB"/>
    </w:rPr>
  </w:style>
  <w:style w:type="paragraph" w:customStyle="1" w:styleId="63">
    <w:name w:val="标题 63"/>
    <w:basedOn w:val="a0"/>
    <w:qFormat/>
    <w:rsid w:val="00F22BC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4h4H4H41h41H42h42H43h43H411h411H421h421H44h1">
    <w:name w:val="スタイル 見出し 4h4H4H41h41H42h42H43h43H411h411H421h421H44h...1"/>
    <w:basedOn w:val="4"/>
    <w:rsid w:val="00F22BCF"/>
    <w:pPr>
      <w:keepLines w:val="0"/>
      <w:tabs>
        <w:tab w:val="num" w:pos="864"/>
      </w:tabs>
      <w:overflowPunct/>
      <w:autoSpaceDE/>
      <w:autoSpaceDN/>
      <w:adjustRightInd/>
      <w:spacing w:before="240" w:after="60"/>
      <w:ind w:left="864" w:hanging="864"/>
      <w:textAlignment w:val="auto"/>
    </w:pPr>
    <w:rPr>
      <w:rFonts w:eastAsia="Malgun Gothic"/>
      <w:b/>
      <w:i/>
      <w:iCs/>
      <w:sz w:val="20"/>
      <w:szCs w:val="26"/>
      <w:lang w:eastAsia="x-none"/>
    </w:rPr>
  </w:style>
  <w:style w:type="paragraph" w:customStyle="1" w:styleId="ListParagraph4">
    <w:name w:val="List Paragraph4"/>
    <w:basedOn w:val="a0"/>
    <w:rsid w:val="009122E4"/>
    <w:pPr>
      <w:spacing w:before="100" w:beforeAutospacing="1"/>
      <w:ind w:left="720"/>
      <w:contextualSpacing/>
    </w:pPr>
    <w:rPr>
      <w:rFonts w:eastAsia="宋体"/>
      <w:sz w:val="24"/>
      <w:szCs w:val="24"/>
      <w:lang w:val="en-US" w:eastAsia="zh-CN"/>
    </w:rPr>
  </w:style>
  <w:style w:type="table" w:customStyle="1" w:styleId="TableGrid2">
    <w:name w:val="TableGrid2"/>
    <w:basedOn w:val="a2"/>
    <w:next w:val="a4"/>
    <w:uiPriority w:val="39"/>
    <w:qFormat/>
    <w:rsid w:val="00B834ED"/>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3"/>
    <w:uiPriority w:val="99"/>
    <w:semiHidden/>
    <w:unhideWhenUsed/>
    <w:rsid w:val="00AC040A"/>
  </w:style>
  <w:style w:type="paragraph" w:styleId="affd">
    <w:name w:val="index heading"/>
    <w:basedOn w:val="a0"/>
    <w:next w:val="a0"/>
    <w:uiPriority w:val="99"/>
    <w:semiHidden/>
    <w:qFormat/>
    <w:rsid w:val="00AC040A"/>
    <w:pPr>
      <w:pBdr>
        <w:top w:val="single" w:sz="12" w:space="0" w:color="auto"/>
      </w:pBdr>
      <w:overflowPunct/>
      <w:autoSpaceDE/>
      <w:autoSpaceDN/>
      <w:adjustRightInd/>
      <w:spacing w:before="360" w:after="240"/>
      <w:textAlignment w:val="auto"/>
    </w:pPr>
    <w:rPr>
      <w:rFonts w:eastAsia="宋体"/>
      <w:b/>
      <w:i/>
      <w:sz w:val="26"/>
      <w:lang w:eastAsia="en-US"/>
    </w:rPr>
  </w:style>
  <w:style w:type="paragraph" w:customStyle="1" w:styleId="INDENT1">
    <w:name w:val="INDENT1"/>
    <w:basedOn w:val="a0"/>
    <w:uiPriority w:val="99"/>
    <w:qFormat/>
    <w:rsid w:val="00AC040A"/>
    <w:pPr>
      <w:overflowPunct/>
      <w:autoSpaceDE/>
      <w:autoSpaceDN/>
      <w:adjustRightInd/>
      <w:ind w:left="851"/>
      <w:textAlignment w:val="auto"/>
    </w:pPr>
    <w:rPr>
      <w:rFonts w:eastAsia="宋体"/>
      <w:lang w:eastAsia="en-US"/>
    </w:rPr>
  </w:style>
  <w:style w:type="paragraph" w:customStyle="1" w:styleId="INDENT2">
    <w:name w:val="INDENT2"/>
    <w:basedOn w:val="a0"/>
    <w:uiPriority w:val="99"/>
    <w:qFormat/>
    <w:rsid w:val="00AC040A"/>
    <w:pPr>
      <w:overflowPunct/>
      <w:autoSpaceDE/>
      <w:autoSpaceDN/>
      <w:adjustRightInd/>
      <w:ind w:left="1135" w:hanging="284"/>
      <w:textAlignment w:val="auto"/>
    </w:pPr>
    <w:rPr>
      <w:rFonts w:eastAsia="宋体"/>
      <w:lang w:eastAsia="en-US"/>
    </w:rPr>
  </w:style>
  <w:style w:type="paragraph" w:customStyle="1" w:styleId="INDENT3">
    <w:name w:val="INDENT3"/>
    <w:basedOn w:val="a0"/>
    <w:uiPriority w:val="99"/>
    <w:qFormat/>
    <w:rsid w:val="00AC040A"/>
    <w:pPr>
      <w:overflowPunct/>
      <w:autoSpaceDE/>
      <w:autoSpaceDN/>
      <w:adjustRightInd/>
      <w:ind w:left="1701" w:hanging="567"/>
      <w:textAlignment w:val="auto"/>
    </w:pPr>
    <w:rPr>
      <w:rFonts w:eastAsia="宋体"/>
      <w:lang w:eastAsia="en-US"/>
    </w:rPr>
  </w:style>
  <w:style w:type="paragraph" w:customStyle="1" w:styleId="FigureTitle">
    <w:name w:val="Figure_Title"/>
    <w:basedOn w:val="a0"/>
    <w:next w:val="a0"/>
    <w:uiPriority w:val="99"/>
    <w:qFormat/>
    <w:rsid w:val="00AC040A"/>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en-US"/>
    </w:rPr>
  </w:style>
  <w:style w:type="paragraph" w:customStyle="1" w:styleId="enumlev2">
    <w:name w:val="enumlev2"/>
    <w:basedOn w:val="a0"/>
    <w:uiPriority w:val="99"/>
    <w:qFormat/>
    <w:rsid w:val="00AC040A"/>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CouvRecTitle">
    <w:name w:val="Couv Rec Title"/>
    <w:basedOn w:val="a0"/>
    <w:uiPriority w:val="99"/>
    <w:qFormat/>
    <w:rsid w:val="00AC040A"/>
    <w:pPr>
      <w:keepNext/>
      <w:keepLines/>
      <w:overflowPunct/>
      <w:autoSpaceDE/>
      <w:autoSpaceDN/>
      <w:adjustRightInd/>
      <w:spacing w:before="240"/>
      <w:ind w:left="1418"/>
      <w:textAlignment w:val="auto"/>
    </w:pPr>
    <w:rPr>
      <w:rFonts w:ascii="Arial" w:eastAsia="宋体" w:hAnsi="Arial"/>
      <w:b/>
      <w:sz w:val="36"/>
      <w:lang w:val="en-US" w:eastAsia="en-US"/>
    </w:rPr>
  </w:style>
  <w:style w:type="paragraph" w:customStyle="1" w:styleId="TAJ">
    <w:name w:val="TAJ"/>
    <w:basedOn w:val="TH"/>
    <w:uiPriority w:val="99"/>
    <w:qFormat/>
    <w:rsid w:val="00AC040A"/>
    <w:pPr>
      <w:overflowPunct/>
      <w:autoSpaceDE/>
      <w:autoSpaceDN/>
      <w:adjustRightInd/>
      <w:textAlignment w:val="auto"/>
    </w:pPr>
    <w:rPr>
      <w:rFonts w:eastAsia="宋体"/>
      <w:lang w:val="x-none" w:eastAsia="en-US"/>
    </w:rPr>
  </w:style>
  <w:style w:type="paragraph" w:customStyle="1" w:styleId="Guidance">
    <w:name w:val="Guidance"/>
    <w:basedOn w:val="a0"/>
    <w:link w:val="GuidanceChar"/>
    <w:qFormat/>
    <w:rsid w:val="00AC040A"/>
    <w:pPr>
      <w:overflowPunct/>
      <w:autoSpaceDE/>
      <w:autoSpaceDN/>
      <w:adjustRightInd/>
      <w:textAlignment w:val="auto"/>
    </w:pPr>
    <w:rPr>
      <w:rFonts w:eastAsia="宋体"/>
      <w:i/>
      <w:color w:val="0000FF"/>
      <w:lang w:val="x-none" w:eastAsia="en-US"/>
    </w:rPr>
  </w:style>
  <w:style w:type="character" w:customStyle="1" w:styleId="TALChar">
    <w:name w:val="TAL Char"/>
    <w:rsid w:val="00AC040A"/>
    <w:rPr>
      <w:rFonts w:ascii="Arial" w:hAnsi="Arial"/>
      <w:sz w:val="18"/>
      <w:lang w:eastAsia="en-US"/>
    </w:rPr>
  </w:style>
  <w:style w:type="character" w:customStyle="1" w:styleId="NOChar">
    <w:name w:val="NO Char"/>
    <w:link w:val="NO"/>
    <w:qFormat/>
    <w:rsid w:val="00AC040A"/>
    <w:rPr>
      <w:rFonts w:eastAsia="Times New Roman"/>
      <w:lang w:val="en-GB" w:eastAsia="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AC040A"/>
    <w:rPr>
      <w:rFonts w:ascii="Arial" w:eastAsia="Times New Roman" w:hAnsi="Arial"/>
      <w:sz w:val="32"/>
      <w:lang w:val="en-GB" w:eastAsia="en-GB"/>
    </w:rPr>
  </w:style>
  <w:style w:type="character" w:customStyle="1" w:styleId="GuidanceChar">
    <w:name w:val="Guidance Char"/>
    <w:link w:val="Guidance"/>
    <w:qFormat/>
    <w:rsid w:val="00AC040A"/>
    <w:rPr>
      <w:rFonts w:eastAsia="宋体"/>
      <w:i/>
      <w:color w:val="0000FF"/>
      <w:lang w:val="x-none" w:eastAsia="en-US"/>
    </w:rPr>
  </w:style>
  <w:style w:type="character" w:customStyle="1" w:styleId="11">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0"/>
    <w:qFormat/>
    <w:rsid w:val="00AC040A"/>
    <w:rPr>
      <w:rFonts w:ascii="Arial" w:eastAsia="Times New Roman" w:hAnsi="Arial"/>
      <w:sz w:val="36"/>
      <w:lang w:val="en-GB" w:eastAsia="en-GB"/>
    </w:rPr>
  </w:style>
  <w:style w:type="character" w:customStyle="1" w:styleId="Char">
    <w:name w:val="批注主题 Char"/>
    <w:basedOn w:val="aff3"/>
    <w:rsid w:val="00AC040A"/>
    <w:rPr>
      <w:rFonts w:eastAsia="MS Gothic"/>
      <w:lang w:val="en-GB" w:eastAsia="en-US"/>
    </w:rPr>
  </w:style>
  <w:style w:type="paragraph" w:customStyle="1" w:styleId="210">
    <w:name w:val="中等深浅网格 21"/>
    <w:uiPriority w:val="1"/>
    <w:qFormat/>
    <w:rsid w:val="00AC040A"/>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a0"/>
    <w:next w:val="a0"/>
    <w:uiPriority w:val="99"/>
    <w:qFormat/>
    <w:rsid w:val="00AC040A"/>
    <w:pPr>
      <w:keepNext/>
      <w:keepLines/>
      <w:spacing w:before="120"/>
      <w:ind w:left="1134" w:hanging="1134"/>
      <w:outlineLvl w:val="2"/>
    </w:pPr>
    <w:rPr>
      <w:rFonts w:ascii="Arial" w:eastAsia="宋体" w:hAnsi="Arial"/>
      <w:sz w:val="28"/>
      <w:lang w:eastAsia="es-ES"/>
    </w:rPr>
  </w:style>
  <w:style w:type="character" w:customStyle="1" w:styleId="80">
    <w:name w:val="标题 8 字符"/>
    <w:aliases w:val="Table Heading 字符"/>
    <w:link w:val="8"/>
    <w:uiPriority w:val="99"/>
    <w:rsid w:val="00AC040A"/>
    <w:rPr>
      <w:rFonts w:ascii="Arial" w:eastAsia="Times New Roman" w:hAnsi="Arial"/>
      <w:sz w:val="36"/>
      <w:lang w:val="en-GB" w:eastAsia="en-GB"/>
    </w:rPr>
  </w:style>
  <w:style w:type="character" w:customStyle="1" w:styleId="CRCoverPageChar">
    <w:name w:val="CR Cover Page Char"/>
    <w:link w:val="CRCoverPage"/>
    <w:rsid w:val="00AC040A"/>
    <w:rPr>
      <w:rFonts w:ascii="Arial" w:eastAsia="宋体" w:hAnsi="Arial"/>
      <w:lang w:val="en-GB" w:eastAsia="en-US"/>
    </w:rPr>
  </w:style>
  <w:style w:type="character" w:customStyle="1" w:styleId="B1Char">
    <w:name w:val="B1 Char"/>
    <w:qFormat/>
    <w:rsid w:val="00AC040A"/>
    <w:rPr>
      <w:lang w:val="en-GB"/>
    </w:rPr>
  </w:style>
  <w:style w:type="character" w:customStyle="1" w:styleId="afb">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a"/>
    <w:qFormat/>
    <w:rsid w:val="00AC040A"/>
    <w:rPr>
      <w:rFonts w:eastAsia="MS Gothic"/>
      <w:b/>
      <w:sz w:val="24"/>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0H 字符"/>
    <w:link w:val="3"/>
    <w:rsid w:val="00AC040A"/>
    <w:rPr>
      <w:rFonts w:ascii="Arial" w:eastAsia="Times New Roman" w:hAnsi="Arial"/>
      <w:sz w:val="28"/>
      <w:lang w:val="en-GB" w:eastAsia="en-GB"/>
    </w:rPr>
  </w:style>
  <w:style w:type="paragraph" w:customStyle="1" w:styleId="3GPPNormalText">
    <w:name w:val="3GPP Normal Text"/>
    <w:basedOn w:val="af2"/>
    <w:link w:val="3GPPNormalTextChar"/>
    <w:qFormat/>
    <w:rsid w:val="00AC040A"/>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C040A"/>
    <w:rPr>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AC040A"/>
    <w:rPr>
      <w:rFonts w:eastAsia="Times New Roman"/>
      <w:b/>
      <w:lang w:val="en-GB" w:eastAsia="en-US"/>
    </w:rPr>
  </w:style>
  <w:style w:type="paragraph" w:styleId="affe">
    <w:name w:val="No Spacing"/>
    <w:uiPriority w:val="1"/>
    <w:qFormat/>
    <w:rsid w:val="00AC040A"/>
    <w:pPr>
      <w:overflowPunct w:val="0"/>
      <w:autoSpaceDE w:val="0"/>
      <w:autoSpaceDN w:val="0"/>
      <w:adjustRightInd w:val="0"/>
    </w:pPr>
    <w:rPr>
      <w:lang w:val="en-GB"/>
    </w:rPr>
  </w:style>
  <w:style w:type="character" w:styleId="afff">
    <w:name w:val="Subtle Reference"/>
    <w:uiPriority w:val="31"/>
    <w:qFormat/>
    <w:rsid w:val="00AC040A"/>
    <w:rPr>
      <w:smallCaps/>
      <w:color w:val="C0504D"/>
      <w:u w:val="single"/>
    </w:rPr>
  </w:style>
  <w:style w:type="paragraph" w:customStyle="1" w:styleId="afff0">
    <w:name w:val="样式 页眉"/>
    <w:basedOn w:val="a6"/>
    <w:link w:val="Char0"/>
    <w:qFormat/>
    <w:rsid w:val="00AC040A"/>
    <w:rPr>
      <w:rFonts w:eastAsia="Arial"/>
      <w:bCs/>
      <w:sz w:val="22"/>
      <w:lang w:eastAsia="en-US"/>
    </w:rPr>
  </w:style>
  <w:style w:type="character" w:customStyle="1" w:styleId="Char0">
    <w:name w:val="样式 页眉 Char"/>
    <w:link w:val="afff0"/>
    <w:rsid w:val="00AC040A"/>
    <w:rPr>
      <w:rFonts w:ascii="Arial" w:eastAsia="Arial" w:hAnsi="Arial"/>
      <w:b/>
      <w:bCs/>
      <w:noProof/>
      <w:sz w:val="22"/>
      <w:lang w:val="en-GB" w:eastAsia="en-US"/>
    </w:rPr>
  </w:style>
  <w:style w:type="paragraph" w:customStyle="1" w:styleId="MediumGrid21">
    <w:name w:val="Medium Grid 21"/>
    <w:uiPriority w:val="1"/>
    <w:qFormat/>
    <w:rsid w:val="00AC040A"/>
    <w:pPr>
      <w:overflowPunct w:val="0"/>
      <w:autoSpaceDE w:val="0"/>
      <w:autoSpaceDN w:val="0"/>
      <w:adjustRightInd w:val="0"/>
      <w:textAlignment w:val="baseline"/>
    </w:pPr>
    <w:rPr>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AC040A"/>
    <w:rPr>
      <w:rFonts w:ascii="Arial" w:eastAsia="Times New Roman" w:hAnsi="Arial"/>
      <w:sz w:val="24"/>
      <w:lang w:val="en-GB" w:eastAsia="en-GB"/>
    </w:rPr>
  </w:style>
  <w:style w:type="character" w:customStyle="1" w:styleId="50">
    <w:name w:val="标题 5 字符"/>
    <w:aliases w:val="H5 字符"/>
    <w:basedOn w:val="a1"/>
    <w:link w:val="5"/>
    <w:rsid w:val="00AC040A"/>
    <w:rPr>
      <w:rFonts w:ascii="Arial" w:eastAsia="Times New Roman" w:hAnsi="Arial"/>
      <w:sz w:val="22"/>
      <w:lang w:val="en-GB" w:eastAsia="en-GB"/>
    </w:rPr>
  </w:style>
  <w:style w:type="character" w:customStyle="1" w:styleId="90">
    <w:name w:val="标题 9 字符"/>
    <w:aliases w:val="Figure Heading 字符,FH 字符"/>
    <w:basedOn w:val="a1"/>
    <w:link w:val="9"/>
    <w:uiPriority w:val="99"/>
    <w:rsid w:val="00AC040A"/>
    <w:rPr>
      <w:rFonts w:ascii="Arial" w:eastAsia="Times New Roman" w:hAnsi="Arial"/>
      <w:sz w:val="36"/>
      <w:lang w:val="en-GB" w:eastAsia="en-GB"/>
    </w:rPr>
  </w:style>
  <w:style w:type="paragraph" w:customStyle="1" w:styleId="Heading">
    <w:name w:val="Heading"/>
    <w:basedOn w:val="a0"/>
    <w:uiPriority w:val="99"/>
    <w:qFormat/>
    <w:rsid w:val="00AC040A"/>
    <w:pPr>
      <w:widowControl w:val="0"/>
      <w:spacing w:after="120" w:line="240" w:lineRule="atLeast"/>
      <w:ind w:left="1260" w:hanging="551"/>
    </w:pPr>
    <w:rPr>
      <w:rFonts w:ascii="Arial" w:eastAsia="Yu Mincho" w:hAnsi="Arial"/>
      <w:b/>
      <w:sz w:val="22"/>
      <w:lang w:eastAsia="en-US"/>
    </w:rPr>
  </w:style>
  <w:style w:type="paragraph" w:customStyle="1" w:styleId="HE">
    <w:name w:val="HE"/>
    <w:basedOn w:val="a0"/>
    <w:uiPriority w:val="99"/>
    <w:qFormat/>
    <w:rsid w:val="00AC040A"/>
    <w:rPr>
      <w:rFonts w:ascii="Arial" w:eastAsia="Yu Mincho" w:hAnsi="Arial"/>
      <w:b/>
      <w:lang w:eastAsia="en-US"/>
    </w:rPr>
  </w:style>
  <w:style w:type="paragraph" w:styleId="afff1">
    <w:name w:val="endnote text"/>
    <w:basedOn w:val="a0"/>
    <w:link w:val="afff2"/>
    <w:uiPriority w:val="99"/>
    <w:qFormat/>
    <w:rsid w:val="00AC040A"/>
    <w:rPr>
      <w:rFonts w:eastAsia="Yu Mincho"/>
      <w:lang w:eastAsia="en-US"/>
    </w:rPr>
  </w:style>
  <w:style w:type="character" w:customStyle="1" w:styleId="afff2">
    <w:name w:val="尾注文本 字符"/>
    <w:basedOn w:val="a1"/>
    <w:link w:val="afff1"/>
    <w:uiPriority w:val="99"/>
    <w:rsid w:val="00AC040A"/>
    <w:rPr>
      <w:rFonts w:eastAsia="Yu Mincho"/>
      <w:lang w:val="en-GB" w:eastAsia="en-US"/>
    </w:rPr>
  </w:style>
  <w:style w:type="character" w:styleId="afff3">
    <w:name w:val="endnote reference"/>
    <w:rsid w:val="00AC040A"/>
    <w:rPr>
      <w:vertAlign w:val="superscript"/>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uiPriority w:val="99"/>
    <w:semiHidden/>
    <w:rsid w:val="00AC040A"/>
    <w:rPr>
      <w:rFonts w:eastAsia="Times New Roman"/>
      <w:sz w:val="16"/>
      <w:lang w:val="en-GB" w:eastAsia="en-GB"/>
    </w:rPr>
  </w:style>
  <w:style w:type="table" w:customStyle="1" w:styleId="14">
    <w:name w:val="网格型1"/>
    <w:basedOn w:val="a2"/>
    <w:next w:val="a4"/>
    <w:uiPriority w:val="39"/>
    <w:qFormat/>
    <w:rsid w:val="00AC040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0"/>
    <w:uiPriority w:val="99"/>
    <w:qFormat/>
    <w:rsid w:val="00AC040A"/>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0"/>
    <w:uiPriority w:val="99"/>
    <w:qFormat/>
    <w:rsid w:val="00AC040A"/>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AC040A"/>
    <w:rPr>
      <w:color w:val="808080"/>
      <w:shd w:val="clear" w:color="auto" w:fill="E6E6E6"/>
    </w:rPr>
  </w:style>
  <w:style w:type="character" w:customStyle="1" w:styleId="EQChar">
    <w:name w:val="EQ Char"/>
    <w:link w:val="EQ"/>
    <w:qFormat/>
    <w:locked/>
    <w:rsid w:val="00AC040A"/>
    <w:rPr>
      <w:rFonts w:eastAsia="Times New Roman"/>
      <w:noProof/>
      <w:lang w:val="en-GB" w:eastAsia="en-GB"/>
    </w:rPr>
  </w:style>
  <w:style w:type="character" w:customStyle="1" w:styleId="PLChar">
    <w:name w:val="PL Char"/>
    <w:link w:val="PL"/>
    <w:qFormat/>
    <w:rsid w:val="00AC040A"/>
    <w:rPr>
      <w:rFonts w:ascii="Courier New" w:eastAsia="Times New Roman" w:hAnsi="Courier New"/>
      <w:noProof/>
      <w:sz w:val="16"/>
      <w:lang w:val="en-GB" w:eastAsia="en-GB"/>
    </w:rPr>
  </w:style>
  <w:style w:type="paragraph" w:customStyle="1" w:styleId="Observation">
    <w:name w:val="Observation"/>
    <w:basedOn w:val="a0"/>
    <w:link w:val="ObservationChar"/>
    <w:uiPriority w:val="99"/>
    <w:qFormat/>
    <w:rsid w:val="00AC040A"/>
    <w:pPr>
      <w:numPr>
        <w:numId w:val="9"/>
      </w:numPr>
      <w:tabs>
        <w:tab w:val="left" w:pos="1701"/>
      </w:tabs>
      <w:overflowPunct/>
      <w:autoSpaceDE/>
      <w:autoSpaceDN/>
      <w:adjustRightInd/>
      <w:spacing w:after="120" w:line="259" w:lineRule="auto"/>
      <w:ind w:left="1701" w:hanging="1701"/>
      <w:jc w:val="both"/>
      <w:textAlignment w:val="auto"/>
    </w:pPr>
    <w:rPr>
      <w:rFonts w:ascii="Arial" w:eastAsia="Calibri" w:hAnsi="Arial"/>
      <w:b/>
      <w:bCs/>
      <w:szCs w:val="22"/>
      <w:lang w:val="en-US" w:eastAsia="zh-CN"/>
    </w:rPr>
  </w:style>
  <w:style w:type="table" w:customStyle="1" w:styleId="TableGrid7">
    <w:name w:val="Table Grid7"/>
    <w:basedOn w:val="a2"/>
    <w:uiPriority w:val="39"/>
    <w:qFormat/>
    <w:rsid w:val="00AC040A"/>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a0"/>
    <w:link w:val="3GPPChar"/>
    <w:qFormat/>
    <w:rsid w:val="00AC040A"/>
    <w:pPr>
      <w:overflowPunct/>
      <w:autoSpaceDE/>
      <w:autoSpaceDN/>
      <w:adjustRightInd/>
      <w:textAlignment w:val="auto"/>
    </w:pPr>
    <w:rPr>
      <w:rFonts w:eastAsia="宋体"/>
      <w:lang w:val="x-none" w:eastAsia="ja-JP"/>
    </w:rPr>
  </w:style>
  <w:style w:type="character" w:customStyle="1" w:styleId="3GPPChar">
    <w:name w:val="3GPP 正文 Char"/>
    <w:link w:val="3GPP"/>
    <w:rsid w:val="00AC040A"/>
    <w:rPr>
      <w:rFonts w:eastAsia="宋体"/>
      <w:lang w:val="x-none"/>
    </w:rPr>
  </w:style>
  <w:style w:type="paragraph" w:customStyle="1" w:styleId="B8">
    <w:name w:val="B8"/>
    <w:basedOn w:val="a0"/>
    <w:uiPriority w:val="99"/>
    <w:qFormat/>
    <w:rsid w:val="00AC040A"/>
    <w:pPr>
      <w:overflowPunct/>
      <w:autoSpaceDE/>
      <w:autoSpaceDN/>
      <w:adjustRightInd/>
      <w:spacing w:after="120" w:line="259" w:lineRule="auto"/>
      <w:ind w:left="2552" w:hanging="284"/>
      <w:jc w:val="both"/>
      <w:textAlignment w:val="auto"/>
    </w:pPr>
    <w:rPr>
      <w:rFonts w:eastAsia="Calibri"/>
      <w:szCs w:val="22"/>
      <w:lang w:val="en-US" w:eastAsia="ja-JP"/>
    </w:rPr>
  </w:style>
  <w:style w:type="paragraph" w:customStyle="1" w:styleId="Proposal">
    <w:name w:val="Proposal"/>
    <w:basedOn w:val="af2"/>
    <w:link w:val="ProposalChar"/>
    <w:qFormat/>
    <w:rsid w:val="00AC040A"/>
    <w:pPr>
      <w:numPr>
        <w:numId w:val="10"/>
      </w:numPr>
      <w:tabs>
        <w:tab w:val="clear" w:pos="1304"/>
        <w:tab w:val="left" w:pos="1701"/>
      </w:tabs>
      <w:spacing w:line="259" w:lineRule="auto"/>
      <w:ind w:left="1701" w:hanging="1701"/>
      <w:jc w:val="both"/>
    </w:pPr>
    <w:rPr>
      <w:rFonts w:ascii="Arial" w:eastAsia="Calibri" w:hAnsi="Arial"/>
      <w:b/>
      <w:bCs/>
      <w:sz w:val="20"/>
      <w:szCs w:val="22"/>
      <w:lang w:val="en-US" w:eastAsia="zh-CN"/>
    </w:rPr>
  </w:style>
  <w:style w:type="character" w:customStyle="1" w:styleId="normaltextrun">
    <w:name w:val="normaltextrun"/>
    <w:basedOn w:val="a1"/>
    <w:qFormat/>
    <w:rsid w:val="00AC040A"/>
  </w:style>
  <w:style w:type="character" w:customStyle="1" w:styleId="eop">
    <w:name w:val="eop"/>
    <w:basedOn w:val="a1"/>
    <w:qFormat/>
    <w:rsid w:val="00AC040A"/>
  </w:style>
  <w:style w:type="paragraph" w:customStyle="1" w:styleId="paragraph">
    <w:name w:val="paragraph"/>
    <w:basedOn w:val="a0"/>
    <w:uiPriority w:val="99"/>
    <w:qFormat/>
    <w:rsid w:val="00AC040A"/>
    <w:pPr>
      <w:overflowPunct/>
      <w:autoSpaceDE/>
      <w:autoSpaceDN/>
      <w:adjustRightInd/>
      <w:spacing w:before="100" w:beforeAutospacing="1" w:after="100" w:afterAutospacing="1"/>
      <w:textAlignment w:val="auto"/>
    </w:pPr>
    <w:rPr>
      <w:sz w:val="24"/>
      <w:szCs w:val="24"/>
      <w:lang w:val="en-US"/>
    </w:rPr>
  </w:style>
  <w:style w:type="paragraph" w:customStyle="1" w:styleId="RAN4Observation">
    <w:name w:val="RAN4 Observation"/>
    <w:basedOn w:val="aff9"/>
    <w:next w:val="a0"/>
    <w:uiPriority w:val="99"/>
    <w:qFormat/>
    <w:rsid w:val="00AC040A"/>
    <w:pPr>
      <w:widowControl/>
      <w:numPr>
        <w:numId w:val="11"/>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proposal">
    <w:name w:val="RAN4 proposal"/>
    <w:basedOn w:val="afa"/>
    <w:next w:val="a0"/>
    <w:link w:val="RAN4proposalChar"/>
    <w:uiPriority w:val="99"/>
    <w:qFormat/>
    <w:rsid w:val="00AC040A"/>
    <w:pPr>
      <w:numPr>
        <w:numId w:val="12"/>
      </w:numPr>
      <w:spacing w:before="0" w:after="200"/>
      <w:ind w:left="0" w:firstLine="0"/>
    </w:pPr>
    <w:rPr>
      <w:rFonts w:eastAsia="Calibri"/>
      <w:iCs/>
      <w:sz w:val="20"/>
      <w:szCs w:val="18"/>
      <w:lang w:val="en-US" w:eastAsia="en-US"/>
    </w:rPr>
  </w:style>
  <w:style w:type="character" w:customStyle="1" w:styleId="RAN4proposalChar">
    <w:name w:val="RAN4 proposal Char"/>
    <w:link w:val="RAN4proposal"/>
    <w:uiPriority w:val="99"/>
    <w:rsid w:val="00AC040A"/>
    <w:rPr>
      <w:rFonts w:eastAsia="Calibri"/>
      <w:b/>
      <w:iCs/>
      <w:szCs w:val="18"/>
      <w:lang w:eastAsia="en-US"/>
    </w:rPr>
  </w:style>
  <w:style w:type="character" w:styleId="afff4">
    <w:name w:val="Placeholder Text"/>
    <w:basedOn w:val="a1"/>
    <w:uiPriority w:val="99"/>
    <w:semiHidden/>
    <w:rsid w:val="00AC040A"/>
    <w:rPr>
      <w:color w:val="808080"/>
    </w:rPr>
  </w:style>
  <w:style w:type="paragraph" w:customStyle="1" w:styleId="RAN4observation0">
    <w:name w:val="RAN4 observation"/>
    <w:basedOn w:val="RAN4Observation"/>
    <w:next w:val="a0"/>
    <w:link w:val="RAN4observationChar"/>
    <w:qFormat/>
    <w:rsid w:val="00AC040A"/>
    <w:pPr>
      <w:numPr>
        <w:numId w:val="0"/>
      </w:numPr>
    </w:pPr>
    <w:rPr>
      <w:lang w:val="en-US"/>
    </w:rPr>
  </w:style>
  <w:style w:type="character" w:customStyle="1" w:styleId="RAN4observationChar">
    <w:name w:val="RAN4 observation Char"/>
    <w:basedOn w:val="a1"/>
    <w:link w:val="RAN4observation0"/>
    <w:rsid w:val="00AC040A"/>
    <w:rPr>
      <w:rFonts w:eastAsia="Calibri"/>
      <w:lang w:eastAsia="en-US"/>
    </w:rPr>
  </w:style>
  <w:style w:type="table" w:customStyle="1" w:styleId="TableGrid11">
    <w:name w:val="TableGrid11"/>
    <w:basedOn w:val="a2"/>
    <w:next w:val="a4"/>
    <w:uiPriority w:val="39"/>
    <w:qFormat/>
    <w:rsid w:val="00AC040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AC040A"/>
    <w:rPr>
      <w:rFonts w:ascii="Times New Roman" w:hAnsi="Times New Roman"/>
      <w:lang w:val="en-GB" w:eastAsia="en-US"/>
    </w:rPr>
  </w:style>
  <w:style w:type="paragraph" w:customStyle="1" w:styleId="1">
    <w:name w:val="样式 标题 1 + 小三"/>
    <w:basedOn w:val="10"/>
    <w:uiPriority w:val="99"/>
    <w:qFormat/>
    <w:rsid w:val="00AC040A"/>
    <w:pPr>
      <w:numPr>
        <w:numId w:val="13"/>
      </w:numPr>
      <w:pBdr>
        <w:top w:val="none" w:sz="0" w:space="0" w:color="auto"/>
      </w:pBdr>
      <w:tabs>
        <w:tab w:val="left" w:pos="600"/>
      </w:tabs>
      <w:spacing w:before="120" w:after="120"/>
      <w:jc w:val="both"/>
    </w:pPr>
    <w:rPr>
      <w:rFonts w:eastAsia="宋体"/>
      <w:sz w:val="30"/>
      <w:szCs w:val="30"/>
      <w:lang w:eastAsia="en-US"/>
    </w:rPr>
  </w:style>
  <w:style w:type="character" w:customStyle="1" w:styleId="tabchar">
    <w:name w:val="tabchar"/>
    <w:basedOn w:val="a1"/>
    <w:rsid w:val="00AC040A"/>
  </w:style>
  <w:style w:type="character" w:customStyle="1" w:styleId="Heading2Char1">
    <w:name w:val="Heading 2 Char1"/>
    <w:qFormat/>
    <w:rsid w:val="00AC040A"/>
    <w:rPr>
      <w:rFonts w:ascii="Arial" w:hAnsi="Arial"/>
      <w:sz w:val="32"/>
      <w:lang w:val="en-GB" w:eastAsia="en-US"/>
    </w:rPr>
  </w:style>
  <w:style w:type="character" w:customStyle="1" w:styleId="B1Zchn">
    <w:name w:val="B1 Zchn"/>
    <w:qFormat/>
    <w:rsid w:val="00AC040A"/>
    <w:rPr>
      <w:lang w:val="en-GB" w:eastAsia="en-US"/>
    </w:rPr>
  </w:style>
  <w:style w:type="character" w:customStyle="1" w:styleId="B3Char">
    <w:name w:val="B3 Char"/>
    <w:link w:val="B3"/>
    <w:uiPriority w:val="99"/>
    <w:qFormat/>
    <w:rsid w:val="00AC040A"/>
    <w:rPr>
      <w:rFonts w:eastAsia="Times New Roman"/>
      <w:lang w:val="en-GB" w:eastAsia="en-GB"/>
    </w:rPr>
  </w:style>
  <w:style w:type="character" w:customStyle="1" w:styleId="B2Char">
    <w:name w:val="B2 Char"/>
    <w:link w:val="B2"/>
    <w:qFormat/>
    <w:rsid w:val="00AC040A"/>
    <w:rPr>
      <w:rFonts w:eastAsia="Times New Roman"/>
      <w:lang w:val="en-GB" w:eastAsia="en-GB"/>
    </w:rPr>
  </w:style>
  <w:style w:type="character" w:customStyle="1" w:styleId="ProposalChar">
    <w:name w:val="Proposal Char"/>
    <w:basedOn w:val="a1"/>
    <w:link w:val="Proposal"/>
    <w:rsid w:val="00AC040A"/>
    <w:rPr>
      <w:rFonts w:ascii="Arial" w:eastAsia="Calibri" w:hAnsi="Arial"/>
      <w:b/>
      <w:bCs/>
      <w:szCs w:val="22"/>
      <w:lang w:eastAsia="zh-CN"/>
    </w:rPr>
  </w:style>
  <w:style w:type="character" w:customStyle="1" w:styleId="TFChar">
    <w:name w:val="TF Char"/>
    <w:link w:val="TF"/>
    <w:qFormat/>
    <w:rsid w:val="00AC040A"/>
    <w:rPr>
      <w:rFonts w:ascii="Arial" w:eastAsia="Times New Roman" w:hAnsi="Arial"/>
      <w:b/>
      <w:lang w:val="en-GB" w:eastAsia="en-GB"/>
    </w:rPr>
  </w:style>
  <w:style w:type="table" w:customStyle="1" w:styleId="PlainTable51">
    <w:name w:val="Plain Table 51"/>
    <w:basedOn w:val="a2"/>
    <w:next w:val="53"/>
    <w:uiPriority w:val="45"/>
    <w:rsid w:val="00AC040A"/>
    <w:rPr>
      <w:rFonts w:eastAsia="宋体"/>
      <w:lang w:val="sv-SE" w:eastAsia="sv-S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7F7F7F"/>
        </w:tcBorders>
        <w:shd w:val="clear" w:color="auto" w:fill="FFFFFF"/>
      </w:tcPr>
    </w:tblStylePr>
    <w:tblStylePr w:type="lastRow">
      <w:rPr>
        <w:rFonts w:ascii="Calibri Light" w:eastAsia="等线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7F7F7F"/>
        </w:tcBorders>
        <w:shd w:val="clear" w:color="auto" w:fill="FFFFFF"/>
      </w:tcPr>
    </w:tblStylePr>
    <w:tblStylePr w:type="lastCol">
      <w:rPr>
        <w:rFonts w:ascii="Calibri Light" w:eastAsia="等线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uiPriority w:val="99"/>
    <w:rsid w:val="00AC040A"/>
    <w:rPr>
      <w:rFonts w:ascii="Arial" w:eastAsia="Calibri" w:hAnsi="Arial"/>
      <w:b/>
      <w:bCs/>
      <w:szCs w:val="22"/>
      <w:lang w:eastAsia="zh-CN"/>
    </w:rPr>
  </w:style>
  <w:style w:type="table" w:customStyle="1" w:styleId="TableGrid21">
    <w:name w:val="TableGrid21"/>
    <w:basedOn w:val="a2"/>
    <w:next w:val="a4"/>
    <w:uiPriority w:val="39"/>
    <w:qFormat/>
    <w:rsid w:val="00AC040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4"/>
    <w:uiPriority w:val="39"/>
    <w:qFormat/>
    <w:rsid w:val="00AC040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Plain Table 5"/>
    <w:basedOn w:val="a2"/>
    <w:uiPriority w:val="45"/>
    <w:rsid w:val="00AC040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a0"/>
    <w:link w:val="3GPPTextChar"/>
    <w:qFormat/>
    <w:rsid w:val="00F709E8"/>
    <w:pPr>
      <w:spacing w:before="120" w:after="120"/>
      <w:jc w:val="both"/>
    </w:pPr>
    <w:rPr>
      <w:rFonts w:eastAsia="宋体"/>
      <w:sz w:val="22"/>
      <w:lang w:val="en-US" w:eastAsia="en-US"/>
    </w:rPr>
  </w:style>
  <w:style w:type="character" w:customStyle="1" w:styleId="3GPPTextChar">
    <w:name w:val="3GPP Text Char"/>
    <w:link w:val="3GPPText"/>
    <w:qFormat/>
    <w:rsid w:val="00F709E8"/>
    <w:rPr>
      <w:rFonts w:eastAsia="宋体"/>
      <w:sz w:val="22"/>
      <w:lang w:eastAsia="en-US"/>
    </w:rPr>
  </w:style>
  <w:style w:type="table" w:customStyle="1" w:styleId="xTableaupagedegarde1">
    <w:name w:val="x Tableau page de garde1"/>
    <w:basedOn w:val="a2"/>
    <w:next w:val="a4"/>
    <w:qFormat/>
    <w:rsid w:val="000F2678"/>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15">
    <w:name w:val="无列表1"/>
    <w:next w:val="a3"/>
    <w:uiPriority w:val="99"/>
    <w:semiHidden/>
    <w:unhideWhenUsed/>
    <w:rsid w:val="00B67591"/>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1"/>
    <w:rsid w:val="00B67591"/>
    <w:rPr>
      <w:b/>
      <w:bCs/>
      <w:kern w:val="44"/>
      <w:sz w:val="44"/>
      <w:szCs w:val="44"/>
      <w:lang w:val="en-GB" w:eastAsia="en-US"/>
    </w:rPr>
  </w:style>
  <w:style w:type="character" w:customStyle="1" w:styleId="211">
    <w:name w:val="标题 2 字符1"/>
    <w:aliases w:val="heade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a1"/>
    <w:semiHidden/>
    <w:rsid w:val="00B67591"/>
    <w:rPr>
      <w:rFonts w:ascii="Calibri Light" w:eastAsia="等线 Light" w:hAnsi="Calibri Light" w:cs="Times New Roman"/>
      <w:b/>
      <w:bCs/>
      <w:sz w:val="32"/>
      <w:szCs w:val="32"/>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1"/>
    <w:semiHidden/>
    <w:rsid w:val="00B67591"/>
    <w:rPr>
      <w:b/>
      <w:bCs/>
      <w:sz w:val="32"/>
      <w:szCs w:val="32"/>
      <w:lang w:val="en-GB" w:eastAsia="en-US"/>
    </w:rPr>
  </w:style>
  <w:style w:type="paragraph" w:customStyle="1" w:styleId="msonormal0">
    <w:name w:val="msonormal"/>
    <w:basedOn w:val="a0"/>
    <w:uiPriority w:val="99"/>
    <w:qFormat/>
    <w:rsid w:val="00B67591"/>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16">
    <w:name w:val="页眉 字符1"/>
    <w:aliases w:val="header odd 字符1,header1 字符1,header odd1 字符1,header odd2 字符1,header odd3 字符1,header odd4 字符1,header odd5 字符1,header odd6 字符1,header11 字符1,header2 字符1,header3 字符1,header odd11 字符1,header odd21 字符1,header odd7 字符1,header4 字符1,header odd8 字符1,h 字符"/>
    <w:basedOn w:val="a1"/>
    <w:semiHidden/>
    <w:rsid w:val="00B67591"/>
    <w:rPr>
      <w:rFonts w:eastAsia="宋体"/>
      <w:sz w:val="18"/>
      <w:szCs w:val="18"/>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B67591"/>
    <w:rPr>
      <w:rFonts w:ascii="Times New Roman" w:eastAsia="Calibri" w:hAnsi="Times New Roman" w:cs="Times New Roman" w:hint="default"/>
      <w:szCs w:val="22"/>
      <w:lang w:eastAsia="en-US"/>
    </w:rPr>
  </w:style>
  <w:style w:type="table" w:customStyle="1" w:styleId="TableGrid3">
    <w:name w:val="TableGrid3"/>
    <w:basedOn w:val="a2"/>
    <w:next w:val="a4"/>
    <w:uiPriority w:val="39"/>
    <w:qFormat/>
    <w:rsid w:val="00B67591"/>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无格式表格 51"/>
    <w:basedOn w:val="a2"/>
    <w:next w:val="53"/>
    <w:uiPriority w:val="45"/>
    <w:rsid w:val="00B67591"/>
    <w:rPr>
      <w:rFonts w:eastAsia="宋体"/>
      <w:lang w:val="sv-SE" w:eastAsia="sv-SE"/>
    </w:rPr>
    <w:tblPr>
      <w:tblStyleRowBandSize w:val="1"/>
      <w:tblStyleColBandSize w:val="1"/>
      <w:tblInd w:w="0" w:type="nil"/>
    </w:tblPr>
    <w:tblStylePr w:type="firstRow">
      <w:rPr>
        <w:rFonts w:ascii="Calibri Light" w:eastAsia="等线 Light"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等线 Light"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等线 Light"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等线 Light"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71">
    <w:name w:val="Table Grid71"/>
    <w:basedOn w:val="a2"/>
    <w:uiPriority w:val="39"/>
    <w:qFormat/>
    <w:rsid w:val="00B67591"/>
    <w:pPr>
      <w:spacing w:after="160" w:line="256" w:lineRule="auto"/>
    </w:pPr>
    <w:rPr>
      <w:rFonts w:ascii="Calibri" w:eastAsia="等线"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uiPriority w:val="39"/>
    <w:qFormat/>
    <w:rsid w:val="00B67591"/>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2"/>
    <w:uiPriority w:val="39"/>
    <w:qFormat/>
    <w:rsid w:val="00B67591"/>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4"/>
    <w:uiPriority w:val="39"/>
    <w:qFormat/>
    <w:rsid w:val="00B67591"/>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next w:val="a4"/>
    <w:qFormat/>
    <w:rsid w:val="00A761D1"/>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2481128">
      <w:bodyDiv w:val="1"/>
      <w:marLeft w:val="0"/>
      <w:marRight w:val="0"/>
      <w:marTop w:val="0"/>
      <w:marBottom w:val="0"/>
      <w:divBdr>
        <w:top w:val="none" w:sz="0" w:space="0" w:color="auto"/>
        <w:left w:val="none" w:sz="0" w:space="0" w:color="auto"/>
        <w:bottom w:val="none" w:sz="0" w:space="0" w:color="auto"/>
        <w:right w:val="none" w:sz="0" w:space="0" w:color="auto"/>
      </w:divBdr>
    </w:div>
    <w:div w:id="114717440">
      <w:bodyDiv w:val="1"/>
      <w:marLeft w:val="0"/>
      <w:marRight w:val="0"/>
      <w:marTop w:val="0"/>
      <w:marBottom w:val="0"/>
      <w:divBdr>
        <w:top w:val="none" w:sz="0" w:space="0" w:color="auto"/>
        <w:left w:val="none" w:sz="0" w:space="0" w:color="auto"/>
        <w:bottom w:val="none" w:sz="0" w:space="0" w:color="auto"/>
        <w:right w:val="none" w:sz="0" w:space="0" w:color="auto"/>
      </w:divBdr>
    </w:div>
    <w:div w:id="230046868">
      <w:bodyDiv w:val="1"/>
      <w:marLeft w:val="0"/>
      <w:marRight w:val="0"/>
      <w:marTop w:val="0"/>
      <w:marBottom w:val="0"/>
      <w:divBdr>
        <w:top w:val="none" w:sz="0" w:space="0" w:color="auto"/>
        <w:left w:val="none" w:sz="0" w:space="0" w:color="auto"/>
        <w:bottom w:val="none" w:sz="0" w:space="0" w:color="auto"/>
        <w:right w:val="none" w:sz="0" w:space="0" w:color="auto"/>
      </w:divBdr>
    </w:div>
    <w:div w:id="241376022">
      <w:bodyDiv w:val="1"/>
      <w:marLeft w:val="0"/>
      <w:marRight w:val="0"/>
      <w:marTop w:val="0"/>
      <w:marBottom w:val="0"/>
      <w:divBdr>
        <w:top w:val="none" w:sz="0" w:space="0" w:color="auto"/>
        <w:left w:val="none" w:sz="0" w:space="0" w:color="auto"/>
        <w:bottom w:val="none" w:sz="0" w:space="0" w:color="auto"/>
        <w:right w:val="none" w:sz="0" w:space="0" w:color="auto"/>
      </w:divBdr>
    </w:div>
    <w:div w:id="306712354">
      <w:bodyDiv w:val="1"/>
      <w:marLeft w:val="0"/>
      <w:marRight w:val="0"/>
      <w:marTop w:val="0"/>
      <w:marBottom w:val="0"/>
      <w:divBdr>
        <w:top w:val="none" w:sz="0" w:space="0" w:color="auto"/>
        <w:left w:val="none" w:sz="0" w:space="0" w:color="auto"/>
        <w:bottom w:val="none" w:sz="0" w:space="0" w:color="auto"/>
        <w:right w:val="none" w:sz="0" w:space="0" w:color="auto"/>
      </w:divBdr>
    </w:div>
    <w:div w:id="328292173">
      <w:bodyDiv w:val="1"/>
      <w:marLeft w:val="0"/>
      <w:marRight w:val="0"/>
      <w:marTop w:val="0"/>
      <w:marBottom w:val="0"/>
      <w:divBdr>
        <w:top w:val="none" w:sz="0" w:space="0" w:color="auto"/>
        <w:left w:val="none" w:sz="0" w:space="0" w:color="auto"/>
        <w:bottom w:val="none" w:sz="0" w:space="0" w:color="auto"/>
        <w:right w:val="none" w:sz="0" w:space="0" w:color="auto"/>
      </w:divBdr>
    </w:div>
    <w:div w:id="385689031">
      <w:bodyDiv w:val="1"/>
      <w:marLeft w:val="0"/>
      <w:marRight w:val="0"/>
      <w:marTop w:val="0"/>
      <w:marBottom w:val="0"/>
      <w:divBdr>
        <w:top w:val="none" w:sz="0" w:space="0" w:color="auto"/>
        <w:left w:val="none" w:sz="0" w:space="0" w:color="auto"/>
        <w:bottom w:val="none" w:sz="0" w:space="0" w:color="auto"/>
        <w:right w:val="none" w:sz="0" w:space="0" w:color="auto"/>
      </w:divBdr>
    </w:div>
    <w:div w:id="409889345">
      <w:bodyDiv w:val="1"/>
      <w:marLeft w:val="0"/>
      <w:marRight w:val="0"/>
      <w:marTop w:val="0"/>
      <w:marBottom w:val="0"/>
      <w:divBdr>
        <w:top w:val="none" w:sz="0" w:space="0" w:color="auto"/>
        <w:left w:val="none" w:sz="0" w:space="0" w:color="auto"/>
        <w:bottom w:val="none" w:sz="0" w:space="0" w:color="auto"/>
        <w:right w:val="none" w:sz="0" w:space="0" w:color="auto"/>
      </w:divBdr>
    </w:div>
    <w:div w:id="413935587">
      <w:bodyDiv w:val="1"/>
      <w:marLeft w:val="0"/>
      <w:marRight w:val="0"/>
      <w:marTop w:val="0"/>
      <w:marBottom w:val="0"/>
      <w:divBdr>
        <w:top w:val="none" w:sz="0" w:space="0" w:color="auto"/>
        <w:left w:val="none" w:sz="0" w:space="0" w:color="auto"/>
        <w:bottom w:val="none" w:sz="0" w:space="0" w:color="auto"/>
        <w:right w:val="none" w:sz="0" w:space="0" w:color="auto"/>
      </w:divBdr>
    </w:div>
    <w:div w:id="462307472">
      <w:bodyDiv w:val="1"/>
      <w:marLeft w:val="0"/>
      <w:marRight w:val="0"/>
      <w:marTop w:val="0"/>
      <w:marBottom w:val="0"/>
      <w:divBdr>
        <w:top w:val="none" w:sz="0" w:space="0" w:color="auto"/>
        <w:left w:val="none" w:sz="0" w:space="0" w:color="auto"/>
        <w:bottom w:val="none" w:sz="0" w:space="0" w:color="auto"/>
        <w:right w:val="none" w:sz="0" w:space="0" w:color="auto"/>
      </w:divBdr>
    </w:div>
    <w:div w:id="468789516">
      <w:bodyDiv w:val="1"/>
      <w:marLeft w:val="0"/>
      <w:marRight w:val="0"/>
      <w:marTop w:val="0"/>
      <w:marBottom w:val="0"/>
      <w:divBdr>
        <w:top w:val="none" w:sz="0" w:space="0" w:color="auto"/>
        <w:left w:val="none" w:sz="0" w:space="0" w:color="auto"/>
        <w:bottom w:val="none" w:sz="0" w:space="0" w:color="auto"/>
        <w:right w:val="none" w:sz="0" w:space="0" w:color="auto"/>
      </w:divBdr>
    </w:div>
    <w:div w:id="477960089">
      <w:bodyDiv w:val="1"/>
      <w:marLeft w:val="0"/>
      <w:marRight w:val="0"/>
      <w:marTop w:val="0"/>
      <w:marBottom w:val="0"/>
      <w:divBdr>
        <w:top w:val="none" w:sz="0" w:space="0" w:color="auto"/>
        <w:left w:val="none" w:sz="0" w:space="0" w:color="auto"/>
        <w:bottom w:val="none" w:sz="0" w:space="0" w:color="auto"/>
        <w:right w:val="none" w:sz="0" w:space="0" w:color="auto"/>
      </w:divBdr>
    </w:div>
    <w:div w:id="543562867">
      <w:bodyDiv w:val="1"/>
      <w:marLeft w:val="0"/>
      <w:marRight w:val="0"/>
      <w:marTop w:val="0"/>
      <w:marBottom w:val="0"/>
      <w:divBdr>
        <w:top w:val="none" w:sz="0" w:space="0" w:color="auto"/>
        <w:left w:val="none" w:sz="0" w:space="0" w:color="auto"/>
        <w:bottom w:val="none" w:sz="0" w:space="0" w:color="auto"/>
        <w:right w:val="none" w:sz="0" w:space="0" w:color="auto"/>
      </w:divBdr>
    </w:div>
    <w:div w:id="570652300">
      <w:bodyDiv w:val="1"/>
      <w:marLeft w:val="0"/>
      <w:marRight w:val="0"/>
      <w:marTop w:val="0"/>
      <w:marBottom w:val="0"/>
      <w:divBdr>
        <w:top w:val="none" w:sz="0" w:space="0" w:color="auto"/>
        <w:left w:val="none" w:sz="0" w:space="0" w:color="auto"/>
        <w:bottom w:val="none" w:sz="0" w:space="0" w:color="auto"/>
        <w:right w:val="none" w:sz="0" w:space="0" w:color="auto"/>
      </w:divBdr>
    </w:div>
    <w:div w:id="571623101">
      <w:bodyDiv w:val="1"/>
      <w:marLeft w:val="0"/>
      <w:marRight w:val="0"/>
      <w:marTop w:val="0"/>
      <w:marBottom w:val="0"/>
      <w:divBdr>
        <w:top w:val="none" w:sz="0" w:space="0" w:color="auto"/>
        <w:left w:val="none" w:sz="0" w:space="0" w:color="auto"/>
        <w:bottom w:val="none" w:sz="0" w:space="0" w:color="auto"/>
        <w:right w:val="none" w:sz="0" w:space="0" w:color="auto"/>
      </w:divBdr>
    </w:div>
    <w:div w:id="600262420">
      <w:bodyDiv w:val="1"/>
      <w:marLeft w:val="0"/>
      <w:marRight w:val="0"/>
      <w:marTop w:val="0"/>
      <w:marBottom w:val="0"/>
      <w:divBdr>
        <w:top w:val="none" w:sz="0" w:space="0" w:color="auto"/>
        <w:left w:val="none" w:sz="0" w:space="0" w:color="auto"/>
        <w:bottom w:val="none" w:sz="0" w:space="0" w:color="auto"/>
        <w:right w:val="none" w:sz="0" w:space="0" w:color="auto"/>
      </w:divBdr>
    </w:div>
    <w:div w:id="637762642">
      <w:bodyDiv w:val="1"/>
      <w:marLeft w:val="0"/>
      <w:marRight w:val="0"/>
      <w:marTop w:val="0"/>
      <w:marBottom w:val="0"/>
      <w:divBdr>
        <w:top w:val="none" w:sz="0" w:space="0" w:color="auto"/>
        <w:left w:val="none" w:sz="0" w:space="0" w:color="auto"/>
        <w:bottom w:val="none" w:sz="0" w:space="0" w:color="auto"/>
        <w:right w:val="none" w:sz="0" w:space="0" w:color="auto"/>
      </w:divBdr>
    </w:div>
    <w:div w:id="643200392">
      <w:bodyDiv w:val="1"/>
      <w:marLeft w:val="0"/>
      <w:marRight w:val="0"/>
      <w:marTop w:val="0"/>
      <w:marBottom w:val="0"/>
      <w:divBdr>
        <w:top w:val="none" w:sz="0" w:space="0" w:color="auto"/>
        <w:left w:val="none" w:sz="0" w:space="0" w:color="auto"/>
        <w:bottom w:val="none" w:sz="0" w:space="0" w:color="auto"/>
        <w:right w:val="none" w:sz="0" w:space="0" w:color="auto"/>
      </w:divBdr>
    </w:div>
    <w:div w:id="707029136">
      <w:bodyDiv w:val="1"/>
      <w:marLeft w:val="0"/>
      <w:marRight w:val="0"/>
      <w:marTop w:val="0"/>
      <w:marBottom w:val="0"/>
      <w:divBdr>
        <w:top w:val="none" w:sz="0" w:space="0" w:color="auto"/>
        <w:left w:val="none" w:sz="0" w:space="0" w:color="auto"/>
        <w:bottom w:val="none" w:sz="0" w:space="0" w:color="auto"/>
        <w:right w:val="none" w:sz="0" w:space="0" w:color="auto"/>
      </w:divBdr>
    </w:div>
    <w:div w:id="742289833">
      <w:bodyDiv w:val="1"/>
      <w:marLeft w:val="0"/>
      <w:marRight w:val="0"/>
      <w:marTop w:val="0"/>
      <w:marBottom w:val="0"/>
      <w:divBdr>
        <w:top w:val="none" w:sz="0" w:space="0" w:color="auto"/>
        <w:left w:val="none" w:sz="0" w:space="0" w:color="auto"/>
        <w:bottom w:val="none" w:sz="0" w:space="0" w:color="auto"/>
        <w:right w:val="none" w:sz="0" w:space="0" w:color="auto"/>
      </w:divBdr>
    </w:div>
    <w:div w:id="752624596">
      <w:bodyDiv w:val="1"/>
      <w:marLeft w:val="0"/>
      <w:marRight w:val="0"/>
      <w:marTop w:val="0"/>
      <w:marBottom w:val="0"/>
      <w:divBdr>
        <w:top w:val="none" w:sz="0" w:space="0" w:color="auto"/>
        <w:left w:val="none" w:sz="0" w:space="0" w:color="auto"/>
        <w:bottom w:val="none" w:sz="0" w:space="0" w:color="auto"/>
        <w:right w:val="none" w:sz="0" w:space="0" w:color="auto"/>
      </w:divBdr>
    </w:div>
    <w:div w:id="756558553">
      <w:bodyDiv w:val="1"/>
      <w:marLeft w:val="0"/>
      <w:marRight w:val="0"/>
      <w:marTop w:val="0"/>
      <w:marBottom w:val="0"/>
      <w:divBdr>
        <w:top w:val="none" w:sz="0" w:space="0" w:color="auto"/>
        <w:left w:val="none" w:sz="0" w:space="0" w:color="auto"/>
        <w:bottom w:val="none" w:sz="0" w:space="0" w:color="auto"/>
        <w:right w:val="none" w:sz="0" w:space="0" w:color="auto"/>
      </w:divBdr>
    </w:div>
    <w:div w:id="83322868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964457">
      <w:bodyDiv w:val="1"/>
      <w:marLeft w:val="0"/>
      <w:marRight w:val="0"/>
      <w:marTop w:val="0"/>
      <w:marBottom w:val="0"/>
      <w:divBdr>
        <w:top w:val="none" w:sz="0" w:space="0" w:color="auto"/>
        <w:left w:val="none" w:sz="0" w:space="0" w:color="auto"/>
        <w:bottom w:val="none" w:sz="0" w:space="0" w:color="auto"/>
        <w:right w:val="none" w:sz="0" w:space="0" w:color="auto"/>
      </w:divBdr>
    </w:div>
    <w:div w:id="86490405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659386">
      <w:bodyDiv w:val="1"/>
      <w:marLeft w:val="0"/>
      <w:marRight w:val="0"/>
      <w:marTop w:val="0"/>
      <w:marBottom w:val="0"/>
      <w:divBdr>
        <w:top w:val="none" w:sz="0" w:space="0" w:color="auto"/>
        <w:left w:val="none" w:sz="0" w:space="0" w:color="auto"/>
        <w:bottom w:val="none" w:sz="0" w:space="0" w:color="auto"/>
        <w:right w:val="none" w:sz="0" w:space="0" w:color="auto"/>
      </w:divBdr>
    </w:div>
    <w:div w:id="996225504">
      <w:bodyDiv w:val="1"/>
      <w:marLeft w:val="0"/>
      <w:marRight w:val="0"/>
      <w:marTop w:val="0"/>
      <w:marBottom w:val="0"/>
      <w:divBdr>
        <w:top w:val="none" w:sz="0" w:space="0" w:color="auto"/>
        <w:left w:val="none" w:sz="0" w:space="0" w:color="auto"/>
        <w:bottom w:val="none" w:sz="0" w:space="0" w:color="auto"/>
        <w:right w:val="none" w:sz="0" w:space="0" w:color="auto"/>
      </w:divBdr>
    </w:div>
    <w:div w:id="1033000597">
      <w:bodyDiv w:val="1"/>
      <w:marLeft w:val="0"/>
      <w:marRight w:val="0"/>
      <w:marTop w:val="0"/>
      <w:marBottom w:val="0"/>
      <w:divBdr>
        <w:top w:val="none" w:sz="0" w:space="0" w:color="auto"/>
        <w:left w:val="none" w:sz="0" w:space="0" w:color="auto"/>
        <w:bottom w:val="none" w:sz="0" w:space="0" w:color="auto"/>
        <w:right w:val="none" w:sz="0" w:space="0" w:color="auto"/>
      </w:divBdr>
    </w:div>
    <w:div w:id="1065029453">
      <w:bodyDiv w:val="1"/>
      <w:marLeft w:val="0"/>
      <w:marRight w:val="0"/>
      <w:marTop w:val="0"/>
      <w:marBottom w:val="0"/>
      <w:divBdr>
        <w:top w:val="none" w:sz="0" w:space="0" w:color="auto"/>
        <w:left w:val="none" w:sz="0" w:space="0" w:color="auto"/>
        <w:bottom w:val="none" w:sz="0" w:space="0" w:color="auto"/>
        <w:right w:val="none" w:sz="0" w:space="0" w:color="auto"/>
      </w:divBdr>
    </w:div>
    <w:div w:id="1086463966">
      <w:bodyDiv w:val="1"/>
      <w:marLeft w:val="0"/>
      <w:marRight w:val="0"/>
      <w:marTop w:val="0"/>
      <w:marBottom w:val="0"/>
      <w:divBdr>
        <w:top w:val="none" w:sz="0" w:space="0" w:color="auto"/>
        <w:left w:val="none" w:sz="0" w:space="0" w:color="auto"/>
        <w:bottom w:val="none" w:sz="0" w:space="0" w:color="auto"/>
        <w:right w:val="none" w:sz="0" w:space="0" w:color="auto"/>
      </w:divBdr>
    </w:div>
    <w:div w:id="1093431092">
      <w:bodyDiv w:val="1"/>
      <w:marLeft w:val="0"/>
      <w:marRight w:val="0"/>
      <w:marTop w:val="0"/>
      <w:marBottom w:val="0"/>
      <w:divBdr>
        <w:top w:val="none" w:sz="0" w:space="0" w:color="auto"/>
        <w:left w:val="none" w:sz="0" w:space="0" w:color="auto"/>
        <w:bottom w:val="none" w:sz="0" w:space="0" w:color="auto"/>
        <w:right w:val="none" w:sz="0" w:space="0" w:color="auto"/>
      </w:divBdr>
    </w:div>
    <w:div w:id="113509801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936916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8685192">
      <w:bodyDiv w:val="1"/>
      <w:marLeft w:val="0"/>
      <w:marRight w:val="0"/>
      <w:marTop w:val="0"/>
      <w:marBottom w:val="0"/>
      <w:divBdr>
        <w:top w:val="none" w:sz="0" w:space="0" w:color="auto"/>
        <w:left w:val="none" w:sz="0" w:space="0" w:color="auto"/>
        <w:bottom w:val="none" w:sz="0" w:space="0" w:color="auto"/>
        <w:right w:val="none" w:sz="0" w:space="0" w:color="auto"/>
      </w:divBdr>
    </w:div>
    <w:div w:id="1235435588">
      <w:bodyDiv w:val="1"/>
      <w:marLeft w:val="0"/>
      <w:marRight w:val="0"/>
      <w:marTop w:val="0"/>
      <w:marBottom w:val="0"/>
      <w:divBdr>
        <w:top w:val="none" w:sz="0" w:space="0" w:color="auto"/>
        <w:left w:val="none" w:sz="0" w:space="0" w:color="auto"/>
        <w:bottom w:val="none" w:sz="0" w:space="0" w:color="auto"/>
        <w:right w:val="none" w:sz="0" w:space="0" w:color="auto"/>
      </w:divBdr>
    </w:div>
    <w:div w:id="1328706246">
      <w:bodyDiv w:val="1"/>
      <w:marLeft w:val="0"/>
      <w:marRight w:val="0"/>
      <w:marTop w:val="0"/>
      <w:marBottom w:val="0"/>
      <w:divBdr>
        <w:top w:val="none" w:sz="0" w:space="0" w:color="auto"/>
        <w:left w:val="none" w:sz="0" w:space="0" w:color="auto"/>
        <w:bottom w:val="none" w:sz="0" w:space="0" w:color="auto"/>
        <w:right w:val="none" w:sz="0" w:space="0" w:color="auto"/>
      </w:divBdr>
    </w:div>
    <w:div w:id="1433739180">
      <w:bodyDiv w:val="1"/>
      <w:marLeft w:val="0"/>
      <w:marRight w:val="0"/>
      <w:marTop w:val="0"/>
      <w:marBottom w:val="0"/>
      <w:divBdr>
        <w:top w:val="none" w:sz="0" w:space="0" w:color="auto"/>
        <w:left w:val="none" w:sz="0" w:space="0" w:color="auto"/>
        <w:bottom w:val="none" w:sz="0" w:space="0" w:color="auto"/>
        <w:right w:val="none" w:sz="0" w:space="0" w:color="auto"/>
      </w:divBdr>
    </w:div>
    <w:div w:id="147609579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814043">
      <w:bodyDiv w:val="1"/>
      <w:marLeft w:val="0"/>
      <w:marRight w:val="0"/>
      <w:marTop w:val="0"/>
      <w:marBottom w:val="0"/>
      <w:divBdr>
        <w:top w:val="none" w:sz="0" w:space="0" w:color="auto"/>
        <w:left w:val="none" w:sz="0" w:space="0" w:color="auto"/>
        <w:bottom w:val="none" w:sz="0" w:space="0" w:color="auto"/>
        <w:right w:val="none" w:sz="0" w:space="0" w:color="auto"/>
      </w:divBdr>
    </w:div>
    <w:div w:id="1537309393">
      <w:bodyDiv w:val="1"/>
      <w:marLeft w:val="0"/>
      <w:marRight w:val="0"/>
      <w:marTop w:val="0"/>
      <w:marBottom w:val="0"/>
      <w:divBdr>
        <w:top w:val="none" w:sz="0" w:space="0" w:color="auto"/>
        <w:left w:val="none" w:sz="0" w:space="0" w:color="auto"/>
        <w:bottom w:val="none" w:sz="0" w:space="0" w:color="auto"/>
        <w:right w:val="none" w:sz="0" w:space="0" w:color="auto"/>
      </w:divBdr>
    </w:div>
    <w:div w:id="1555118356">
      <w:bodyDiv w:val="1"/>
      <w:marLeft w:val="0"/>
      <w:marRight w:val="0"/>
      <w:marTop w:val="0"/>
      <w:marBottom w:val="0"/>
      <w:divBdr>
        <w:top w:val="none" w:sz="0" w:space="0" w:color="auto"/>
        <w:left w:val="none" w:sz="0" w:space="0" w:color="auto"/>
        <w:bottom w:val="none" w:sz="0" w:space="0" w:color="auto"/>
        <w:right w:val="none" w:sz="0" w:space="0" w:color="auto"/>
      </w:divBdr>
    </w:div>
    <w:div w:id="1563976907">
      <w:bodyDiv w:val="1"/>
      <w:marLeft w:val="0"/>
      <w:marRight w:val="0"/>
      <w:marTop w:val="0"/>
      <w:marBottom w:val="0"/>
      <w:divBdr>
        <w:top w:val="none" w:sz="0" w:space="0" w:color="auto"/>
        <w:left w:val="none" w:sz="0" w:space="0" w:color="auto"/>
        <w:bottom w:val="none" w:sz="0" w:space="0" w:color="auto"/>
        <w:right w:val="none" w:sz="0" w:space="0" w:color="auto"/>
      </w:divBdr>
    </w:div>
    <w:div w:id="162661543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198491">
      <w:bodyDiv w:val="1"/>
      <w:marLeft w:val="0"/>
      <w:marRight w:val="0"/>
      <w:marTop w:val="0"/>
      <w:marBottom w:val="0"/>
      <w:divBdr>
        <w:top w:val="none" w:sz="0" w:space="0" w:color="auto"/>
        <w:left w:val="none" w:sz="0" w:space="0" w:color="auto"/>
        <w:bottom w:val="none" w:sz="0" w:space="0" w:color="auto"/>
        <w:right w:val="none" w:sz="0" w:space="0" w:color="auto"/>
      </w:divBdr>
    </w:div>
    <w:div w:id="1670451357">
      <w:bodyDiv w:val="1"/>
      <w:marLeft w:val="0"/>
      <w:marRight w:val="0"/>
      <w:marTop w:val="0"/>
      <w:marBottom w:val="0"/>
      <w:divBdr>
        <w:top w:val="none" w:sz="0" w:space="0" w:color="auto"/>
        <w:left w:val="none" w:sz="0" w:space="0" w:color="auto"/>
        <w:bottom w:val="none" w:sz="0" w:space="0" w:color="auto"/>
        <w:right w:val="none" w:sz="0" w:space="0" w:color="auto"/>
      </w:divBdr>
    </w:div>
    <w:div w:id="169241306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415931">
      <w:bodyDiv w:val="1"/>
      <w:marLeft w:val="0"/>
      <w:marRight w:val="0"/>
      <w:marTop w:val="0"/>
      <w:marBottom w:val="0"/>
      <w:divBdr>
        <w:top w:val="none" w:sz="0" w:space="0" w:color="auto"/>
        <w:left w:val="none" w:sz="0" w:space="0" w:color="auto"/>
        <w:bottom w:val="none" w:sz="0" w:space="0" w:color="auto"/>
        <w:right w:val="none" w:sz="0" w:space="0" w:color="auto"/>
      </w:divBdr>
    </w:div>
    <w:div w:id="175114945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3281039">
      <w:bodyDiv w:val="1"/>
      <w:marLeft w:val="0"/>
      <w:marRight w:val="0"/>
      <w:marTop w:val="0"/>
      <w:marBottom w:val="0"/>
      <w:divBdr>
        <w:top w:val="none" w:sz="0" w:space="0" w:color="auto"/>
        <w:left w:val="none" w:sz="0" w:space="0" w:color="auto"/>
        <w:bottom w:val="none" w:sz="0" w:space="0" w:color="auto"/>
        <w:right w:val="none" w:sz="0" w:space="0" w:color="auto"/>
      </w:divBdr>
    </w:div>
    <w:div w:id="1920675206">
      <w:bodyDiv w:val="1"/>
      <w:marLeft w:val="0"/>
      <w:marRight w:val="0"/>
      <w:marTop w:val="0"/>
      <w:marBottom w:val="0"/>
      <w:divBdr>
        <w:top w:val="none" w:sz="0" w:space="0" w:color="auto"/>
        <w:left w:val="none" w:sz="0" w:space="0" w:color="auto"/>
        <w:bottom w:val="none" w:sz="0" w:space="0" w:color="auto"/>
        <w:right w:val="none" w:sz="0" w:space="0" w:color="auto"/>
      </w:divBdr>
    </w:div>
    <w:div w:id="1927106692">
      <w:bodyDiv w:val="1"/>
      <w:marLeft w:val="0"/>
      <w:marRight w:val="0"/>
      <w:marTop w:val="0"/>
      <w:marBottom w:val="0"/>
      <w:divBdr>
        <w:top w:val="none" w:sz="0" w:space="0" w:color="auto"/>
        <w:left w:val="none" w:sz="0" w:space="0" w:color="auto"/>
        <w:bottom w:val="none" w:sz="0" w:space="0" w:color="auto"/>
        <w:right w:val="none" w:sz="0" w:space="0" w:color="auto"/>
      </w:divBdr>
    </w:div>
    <w:div w:id="1982029434">
      <w:bodyDiv w:val="1"/>
      <w:marLeft w:val="0"/>
      <w:marRight w:val="0"/>
      <w:marTop w:val="0"/>
      <w:marBottom w:val="0"/>
      <w:divBdr>
        <w:top w:val="none" w:sz="0" w:space="0" w:color="auto"/>
        <w:left w:val="none" w:sz="0" w:space="0" w:color="auto"/>
        <w:bottom w:val="none" w:sz="0" w:space="0" w:color="auto"/>
        <w:right w:val="none" w:sz="0" w:space="0" w:color="auto"/>
      </w:divBdr>
    </w:div>
    <w:div w:id="1997029205">
      <w:bodyDiv w:val="1"/>
      <w:marLeft w:val="0"/>
      <w:marRight w:val="0"/>
      <w:marTop w:val="0"/>
      <w:marBottom w:val="0"/>
      <w:divBdr>
        <w:top w:val="none" w:sz="0" w:space="0" w:color="auto"/>
        <w:left w:val="none" w:sz="0" w:space="0" w:color="auto"/>
        <w:bottom w:val="none" w:sz="0" w:space="0" w:color="auto"/>
        <w:right w:val="none" w:sz="0" w:space="0" w:color="auto"/>
      </w:divBdr>
    </w:div>
    <w:div w:id="2046516799">
      <w:bodyDiv w:val="1"/>
      <w:marLeft w:val="0"/>
      <w:marRight w:val="0"/>
      <w:marTop w:val="0"/>
      <w:marBottom w:val="0"/>
      <w:divBdr>
        <w:top w:val="none" w:sz="0" w:space="0" w:color="auto"/>
        <w:left w:val="none" w:sz="0" w:space="0" w:color="auto"/>
        <w:bottom w:val="none" w:sz="0" w:space="0" w:color="auto"/>
        <w:right w:val="none" w:sz="0" w:space="0" w:color="auto"/>
      </w:divBdr>
    </w:div>
    <w:div w:id="2052076671">
      <w:bodyDiv w:val="1"/>
      <w:marLeft w:val="0"/>
      <w:marRight w:val="0"/>
      <w:marTop w:val="0"/>
      <w:marBottom w:val="0"/>
      <w:divBdr>
        <w:top w:val="none" w:sz="0" w:space="0" w:color="auto"/>
        <w:left w:val="none" w:sz="0" w:space="0" w:color="auto"/>
        <w:bottom w:val="none" w:sz="0" w:space="0" w:color="auto"/>
        <w:right w:val="none" w:sz="0" w:space="0" w:color="auto"/>
      </w:divBdr>
    </w:div>
    <w:div w:id="20585090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5/Docs/R4-2508707.zip" TargetMode="External"/><Relationship Id="rId18" Type="http://schemas.openxmlformats.org/officeDocument/2006/relationships/hyperlink" Target="https://www.3gpp.org/ftp/tsg_ran/WG4_Radio/TSGR4_115/Docs/R4-2508718.zip" TargetMode="External"/><Relationship Id="rId26" Type="http://schemas.openxmlformats.org/officeDocument/2006/relationships/hyperlink" Target="https://www.3gpp.org/ftp/tsg_ran/WG4_Radio/TSGR4_115/Docs/R4-2508293.zip" TargetMode="External"/><Relationship Id="rId39" Type="http://schemas.openxmlformats.org/officeDocument/2006/relationships/hyperlink" Target="https://www.3gpp.org/ftp/tsg_ran/WG4_Radio/TSGR4_115/Docs/R4-2508305.zip" TargetMode="External"/><Relationship Id="rId21" Type="http://schemas.openxmlformats.org/officeDocument/2006/relationships/hyperlink" Target="https://www.3gpp.org/ftp/tsg_ran/WG4_Radio/TSGR4_115/Docs/R4-2508712.zip" TargetMode="External"/><Relationship Id="rId34" Type="http://schemas.openxmlformats.org/officeDocument/2006/relationships/hyperlink" Target="https://www.3gpp.org/ftp/tsg_ran/WG4_Radio/TSGR4_115/Docs/R4-2508300.zip" TargetMode="External"/><Relationship Id="rId42" Type="http://schemas.openxmlformats.org/officeDocument/2006/relationships/image" Target="media/image7.gif"/><Relationship Id="rId47" Type="http://schemas.openxmlformats.org/officeDocument/2006/relationships/footer" Target="footer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hyperlink" Target="https://www.3gpp.org/ftp/tsg_ran/WG4_Radio/TSGR4_115/Docs/R4-2508706.zip" TargetMode="External"/><Relationship Id="rId29" Type="http://schemas.openxmlformats.org/officeDocument/2006/relationships/hyperlink" Target="https://www.3gpp.org/ftp/tsg_ran/WG4_Radio/TSGR4_115/Docs/R4-2508295.zip" TargetMode="External"/><Relationship Id="rId11" Type="http://schemas.openxmlformats.org/officeDocument/2006/relationships/image" Target="media/image5.wmf"/><Relationship Id="rId24" Type="http://schemas.openxmlformats.org/officeDocument/2006/relationships/hyperlink" Target="https://www.3gpp.org/ftp/tsg_ran/WG4_Radio/TSGR4_115/Docs/R4-2507487.zip" TargetMode="External"/><Relationship Id="rId32" Type="http://schemas.openxmlformats.org/officeDocument/2006/relationships/hyperlink" Target="https://www.3gpp.org/ftp/tsg_ran/WG4_Radio/TSGR4_115/Docs/R4-2508298.zip" TargetMode="External"/><Relationship Id="rId37" Type="http://schemas.openxmlformats.org/officeDocument/2006/relationships/hyperlink" Target="https://www.3gpp.org/ftp/tsg_ran/WG4_Radio/TSGR4_115/Docs/R4-2508303.zip" TargetMode="External"/><Relationship Id="rId40" Type="http://schemas.openxmlformats.org/officeDocument/2006/relationships/hyperlink" Target="https://www.3gpp.org/ftp/tsg_ran/WG4_Radio/TSGR4_115/Docs/R4-2508306.zip" TargetMode="External"/><Relationship Id="rId45"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https://www.3gpp.org/ftp/tsg_ran/WG4_Radio/TSGR4_115/Docs/R4-2508713.zip" TargetMode="External"/><Relationship Id="rId23" Type="http://schemas.openxmlformats.org/officeDocument/2006/relationships/hyperlink" Target="https://www.3gpp.org/ftp/tsg_ran/WG4_Radio/TSGR4_115/Docs/R4-2508714.zip" TargetMode="External"/><Relationship Id="rId28" Type="http://schemas.openxmlformats.org/officeDocument/2006/relationships/hyperlink" Target="https://www.3gpp.org/ftp/tsg_ran/WG4_Radio/TSGR4_115/Docs/R4-2508294.zip" TargetMode="External"/><Relationship Id="rId36" Type="http://schemas.openxmlformats.org/officeDocument/2006/relationships/hyperlink" Target="https://www.3gpp.org/ftp/tsg_ran/WG4_Radio/TSGR4_115/Docs/R4-2508302.zip" TargetMode="External"/><Relationship Id="rId49"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hyperlink" Target="https://www.3gpp.org/ftp/tsg_ran/WG4_Radio/TSGR4_115/Docs/R4-2508710.zip" TargetMode="External"/><Relationship Id="rId31" Type="http://schemas.openxmlformats.org/officeDocument/2006/relationships/hyperlink" Target="https://www.3gpp.org/ftp/tsg_ran/WG4_Radio/TSGR4_115/Docs/R4-2508297.zip" TargetMode="External"/><Relationship Id="rId44"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yperlink" Target="https://www.3gpp.org/ftp/tsg_ran/WG4_Radio/TSGR4_115/Docs/R4-2508708.zip" TargetMode="External"/><Relationship Id="rId22" Type="http://schemas.openxmlformats.org/officeDocument/2006/relationships/hyperlink" Target="https://www.3gpp.org/ftp/tsg_ran/WG4_Radio/TSGR4_115/Docs/R4-2508709.zip" TargetMode="External"/><Relationship Id="rId27" Type="http://schemas.openxmlformats.org/officeDocument/2006/relationships/hyperlink" Target="https://www.3gpp.org/ftp/tsg_ran/WG4_Radio/TSGR4_115/Docs/R4-2507919.zip" TargetMode="External"/><Relationship Id="rId30" Type="http://schemas.openxmlformats.org/officeDocument/2006/relationships/hyperlink" Target="https://www.3gpp.org/ftp/tsg_ran/WG4_Radio/TSGR4_115/Docs/R4-2508296.zip" TargetMode="External"/><Relationship Id="rId35" Type="http://schemas.openxmlformats.org/officeDocument/2006/relationships/hyperlink" Target="https://www.3gpp.org/ftp/tsg_ran/WG4_Radio/TSGR4_115/Docs/R4-2508301.zip" TargetMode="External"/><Relationship Id="rId43" Type="http://schemas.openxmlformats.org/officeDocument/2006/relationships/image" Target="media/image8.emf"/><Relationship Id="rId48" Type="http://schemas.openxmlformats.org/officeDocument/2006/relationships/fontTable" Target="fontTable.xml"/><Relationship Id="rId8" Type="http://schemas.openxmlformats.org/officeDocument/2006/relationships/image" Target="media/image2.wmf"/><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hyperlink" Target="https://www.3gpp.org/ftp/tsg_ran/WG4_Radio/TSGR4_115/Docs/R4-2508717.zip" TargetMode="External"/><Relationship Id="rId25" Type="http://schemas.openxmlformats.org/officeDocument/2006/relationships/hyperlink" Target="https://www.3gpp.org/ftp/tsg_ran/WG4_Radio/TSGR4_115/Docs/R4-2508274.zip" TargetMode="External"/><Relationship Id="rId33" Type="http://schemas.openxmlformats.org/officeDocument/2006/relationships/hyperlink" Target="https://www.3gpp.org/ftp/tsg_ran/WG4_Radio/TSGR4_115/Docs/R4-2508299.zip" TargetMode="External"/><Relationship Id="rId38" Type="http://schemas.openxmlformats.org/officeDocument/2006/relationships/hyperlink" Target="https://www.3gpp.org/ftp/tsg_ran/WG4_Radio/TSGR4_115/Docs/R4-2508304.zip" TargetMode="External"/><Relationship Id="rId46" Type="http://schemas.openxmlformats.org/officeDocument/2006/relationships/package" Target="embeddings/Microsoft_Visio_Drawing1.vsdx"/><Relationship Id="rId20" Type="http://schemas.openxmlformats.org/officeDocument/2006/relationships/hyperlink" Target="https://www.3gpp.org/ftp/tsg_ran/WG4_Radio/TSGR4_115/Docs/R4-2508711.zip" TargetMode="External"/><Relationship Id="rId41" Type="http://schemas.openxmlformats.org/officeDocument/2006/relationships/hyperlink" Target="https://www.3gpp.org/ftp/tsg_ran/WG4_Radio/TSGR4_115/Docs/R4-2508723.zip" TargetMode="External"/><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64</Pages>
  <Words>24927</Words>
  <Characters>142086</Characters>
  <Application>Microsoft Office Word</Application>
  <DocSecurity>0</DocSecurity>
  <Lines>1184</Lines>
  <Paragraphs>333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166680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2025-06-02T01:17:00Z</dcterms:created>
  <dcterms:modified xsi:type="dcterms:W3CDTF">2025-06-02T01:18:00Z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(3)u/m44pNAXspDLHoYdNGlo0HtFKYoiKTXmYoBlKlxBnOw1WXbpzt3vbprTkcV8IEz7iqQNW6R
gYQ8rwl8EOTAsoXvxdTl2g0tGHMBbJHXLBySCArNAYgXSpBCRJ7GQOuwF2/ICNQ62aShkt1I
ReIawGZuClcwKjG8pqHmqZgZMzdo2aj+DKMuzBWjV1/si6YYgKxf4PL1z3pzSkkMkmxYqvbn
9xv7l8NzPQNblfOf/a</vt:lpwstr>
  </property>
  <property fmtid="{D5CDD505-2E9C-101B-9397-08002B2CF9AE}" pid="11" name="_2015_ms_pID_7253431">
    <vt:lpwstr>tgM7aTkWwSAr7Ectr+y3ny8uNkcNrCp74b3h1dHr2ehHs76FQ7TyrV
qa9JNNmoDXbXcI0i/WYFtrAEIYv732Z65RV7ZwLb88+Vwq0IoM3QhjdSTdgRNZWqgbefnHj8
zkY6Vuf1wmkH4DhquSldhCg+13FqGh3G22R0YHZi7HspT8PDWS2KMplCksqUifuMdPOHvhLR
fOodo/Qeb5ClopAz5O0cLaV1TYTFL7D8W1vr</vt:lpwstr>
  </property>
  <property fmtid="{D5CDD505-2E9C-101B-9397-08002B2CF9AE}" pid="12" name="_2015_ms_pID_7253432">
    <vt:lpwstr>HA==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1748826854</vt:lpwstr>
  </property>
</Properties>
</file>